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19EAD2D0" w14:textId="77777777" w:rsidR="00DF079B"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w:t>
      </w:r>
    </w:p>
    <w:p w14:paraId="4E639E95" w14:textId="4303FD87"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Tuesday </w:t>
      </w:r>
      <w:r w:rsidR="00DF079B">
        <w:rPr>
          <w:rFonts w:ascii="Arial" w:hAnsi="Arial" w:cs="Arial"/>
          <w:sz w:val="22"/>
          <w:szCs w:val="22"/>
        </w:rPr>
        <w:t>24</w:t>
      </w:r>
      <w:r w:rsidR="00C43B72" w:rsidRPr="00C43B72">
        <w:rPr>
          <w:rFonts w:ascii="Arial" w:hAnsi="Arial" w:cs="Arial"/>
          <w:sz w:val="22"/>
          <w:szCs w:val="22"/>
          <w:vertAlign w:val="superscript"/>
        </w:rPr>
        <w:t>th</w:t>
      </w:r>
      <w:r w:rsidR="00C43B72">
        <w:rPr>
          <w:rFonts w:ascii="Arial" w:hAnsi="Arial" w:cs="Arial"/>
          <w:sz w:val="22"/>
          <w:szCs w:val="22"/>
        </w:rPr>
        <w:t xml:space="preserve"> </w:t>
      </w:r>
      <w:r w:rsidR="0084057A">
        <w:rPr>
          <w:rFonts w:ascii="Arial" w:hAnsi="Arial" w:cs="Arial"/>
          <w:sz w:val="22"/>
          <w:szCs w:val="22"/>
        </w:rPr>
        <w:t>February 2026</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54CE925A"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0C68EC" w:rsidRPr="00A04E80">
        <w:rPr>
          <w:rFonts w:ascii="Arial" w:hAnsi="Arial" w:cs="Arial"/>
          <w:sz w:val="22"/>
          <w:szCs w:val="22"/>
        </w:rPr>
        <w:t xml:space="preserve">Cllr </w:t>
      </w:r>
      <w:r w:rsidR="00C43B72">
        <w:rPr>
          <w:rFonts w:ascii="Arial" w:hAnsi="Arial" w:cs="Arial"/>
          <w:sz w:val="22"/>
          <w:szCs w:val="22"/>
        </w:rPr>
        <w:t xml:space="preserve">Mr P Atkins, Cllr </w:t>
      </w:r>
      <w:r w:rsidR="000C68EC" w:rsidRPr="00A04E80">
        <w:rPr>
          <w:rFonts w:ascii="Arial" w:hAnsi="Arial" w:cs="Arial"/>
          <w:sz w:val="22"/>
          <w:szCs w:val="22"/>
        </w:rPr>
        <w:t>Mrs J Behr</w:t>
      </w:r>
      <w:r w:rsidR="0014017E">
        <w:rPr>
          <w:rFonts w:ascii="Arial" w:hAnsi="Arial" w:cs="Arial"/>
          <w:sz w:val="22"/>
          <w:szCs w:val="22"/>
        </w:rPr>
        <w:t xml:space="preserve"> (</w:t>
      </w:r>
      <w:r w:rsidR="0014017E" w:rsidRPr="00A04E80">
        <w:rPr>
          <w:rFonts w:ascii="Arial" w:hAnsi="Arial" w:cs="Arial"/>
          <w:sz w:val="22"/>
          <w:szCs w:val="22"/>
        </w:rPr>
        <w:t>Chairman),</w:t>
      </w:r>
      <w:r w:rsidR="000C68EC" w:rsidRPr="00A04E80">
        <w:rPr>
          <w:rFonts w:ascii="Arial" w:hAnsi="Arial" w:cs="Arial"/>
          <w:sz w:val="22"/>
          <w:szCs w:val="22"/>
        </w:rPr>
        <w:t xml:space="preserve"> </w:t>
      </w:r>
      <w:r w:rsidR="00C43B72">
        <w:rPr>
          <w:rFonts w:ascii="Arial" w:hAnsi="Arial" w:cs="Arial"/>
          <w:sz w:val="22"/>
          <w:szCs w:val="22"/>
        </w:rPr>
        <w:t xml:space="preserve">Cllr Mr P Cooper, </w:t>
      </w:r>
      <w:r w:rsidR="000C68EC" w:rsidRPr="00A04E80">
        <w:rPr>
          <w:rFonts w:ascii="Arial" w:hAnsi="Arial" w:cs="Arial"/>
          <w:sz w:val="22"/>
          <w:szCs w:val="22"/>
        </w:rPr>
        <w:t>Cllr Mrs P Hilton</w:t>
      </w:r>
      <w:r w:rsidR="00DF079B">
        <w:rPr>
          <w:rFonts w:ascii="Arial" w:hAnsi="Arial" w:cs="Arial"/>
          <w:sz w:val="22"/>
          <w:szCs w:val="22"/>
        </w:rPr>
        <w:t>,</w:t>
      </w:r>
      <w:r w:rsidR="00B17BB3">
        <w:rPr>
          <w:rFonts w:ascii="Arial" w:hAnsi="Arial" w:cs="Arial"/>
          <w:sz w:val="22"/>
          <w:szCs w:val="22"/>
        </w:rPr>
        <w:t xml:space="preserve"> </w:t>
      </w:r>
      <w:r w:rsidR="00DF079B">
        <w:rPr>
          <w:rFonts w:ascii="Arial" w:hAnsi="Arial" w:cs="Arial"/>
          <w:sz w:val="22"/>
          <w:szCs w:val="22"/>
        </w:rPr>
        <w:t xml:space="preserve">Cllr Mr D Huntley </w:t>
      </w:r>
      <w:r w:rsidR="00B17BB3">
        <w:rPr>
          <w:rFonts w:ascii="Arial" w:hAnsi="Arial" w:cs="Arial"/>
          <w:sz w:val="22"/>
          <w:szCs w:val="22"/>
        </w:rPr>
        <w:t xml:space="preserve">&amp; </w:t>
      </w:r>
      <w:r w:rsidR="000C68EC" w:rsidRPr="00A04E80">
        <w:rPr>
          <w:rFonts w:ascii="Arial" w:hAnsi="Arial" w:cs="Arial"/>
          <w:sz w:val="22"/>
          <w:szCs w:val="22"/>
        </w:rPr>
        <w:t>Cllr Mr I Manion</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52AA413F" w14:textId="3D9A57A1" w:rsidR="00D42F6E" w:rsidRDefault="00D42F6E"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Mr Marc Howard</w:t>
      </w:r>
    </w:p>
    <w:p w14:paraId="2FC27588" w14:textId="11DCDFAF" w:rsidR="00D42F6E" w:rsidRPr="00A04E80" w:rsidRDefault="00D42F6E"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Ms Ruth Palmer</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A46700" w:rsidRPr="00A04E80" w14:paraId="12EF7B1B" w14:textId="77777777" w:rsidTr="008B1E4B">
        <w:tc>
          <w:tcPr>
            <w:tcW w:w="1293" w:type="dxa"/>
          </w:tcPr>
          <w:p w14:paraId="5B10805B" w14:textId="2A394DDB"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24CF7">
              <w:rPr>
                <w:rFonts w:ascii="Arial" w:hAnsi="Arial" w:cs="Arial"/>
                <w:b/>
                <w:bCs/>
                <w:sz w:val="22"/>
                <w:szCs w:val="22"/>
              </w:rPr>
              <w:t>51</w:t>
            </w:r>
          </w:p>
        </w:tc>
        <w:tc>
          <w:tcPr>
            <w:tcW w:w="7723" w:type="dxa"/>
          </w:tcPr>
          <w:p w14:paraId="23190C09" w14:textId="33EACEA7" w:rsidR="00A46700" w:rsidRPr="00A04E80" w:rsidRDefault="00A46700" w:rsidP="00A46700">
            <w:pPr>
              <w:rPr>
                <w:rFonts w:ascii="Arial" w:hAnsi="Arial" w:cs="Arial"/>
                <w:b/>
                <w:bCs/>
                <w:sz w:val="22"/>
                <w:szCs w:val="22"/>
              </w:rPr>
            </w:pPr>
            <w:r w:rsidRPr="00A04E80">
              <w:rPr>
                <w:rFonts w:ascii="Arial" w:hAnsi="Arial" w:cs="Arial"/>
                <w:b/>
                <w:bCs/>
                <w:sz w:val="22"/>
                <w:szCs w:val="22"/>
              </w:rPr>
              <w:t>Apologies from Members</w:t>
            </w:r>
          </w:p>
        </w:tc>
      </w:tr>
      <w:tr w:rsidR="00A46700" w:rsidRPr="00A04E80" w14:paraId="2914C7CC" w14:textId="77777777" w:rsidTr="008B1E4B">
        <w:tc>
          <w:tcPr>
            <w:tcW w:w="1293" w:type="dxa"/>
          </w:tcPr>
          <w:p w14:paraId="183391B6" w14:textId="65841C2C"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24CF7">
              <w:rPr>
                <w:rFonts w:ascii="Arial" w:hAnsi="Arial" w:cs="Arial"/>
                <w:sz w:val="22"/>
                <w:szCs w:val="22"/>
              </w:rPr>
              <w:t>51</w:t>
            </w:r>
            <w:r w:rsidRPr="00A04E80">
              <w:rPr>
                <w:rFonts w:ascii="Arial" w:hAnsi="Arial" w:cs="Arial"/>
                <w:sz w:val="22"/>
                <w:szCs w:val="22"/>
              </w:rPr>
              <w:t>.1</w:t>
            </w:r>
          </w:p>
        </w:tc>
        <w:tc>
          <w:tcPr>
            <w:tcW w:w="7723" w:type="dxa"/>
          </w:tcPr>
          <w:p w14:paraId="0D69A612" w14:textId="67310357" w:rsidR="00A46700" w:rsidRPr="00A04E80" w:rsidRDefault="00B17BB3" w:rsidP="00A46700">
            <w:pPr>
              <w:rPr>
                <w:rFonts w:ascii="Arial" w:hAnsi="Arial" w:cs="Arial"/>
                <w:sz w:val="22"/>
                <w:szCs w:val="22"/>
              </w:rPr>
            </w:pPr>
            <w:r>
              <w:rPr>
                <w:rFonts w:ascii="Arial" w:hAnsi="Arial" w:cs="Arial"/>
                <w:sz w:val="22"/>
                <w:szCs w:val="22"/>
              </w:rPr>
              <w:t>Cllr</w:t>
            </w:r>
            <w:r w:rsidR="00224CF7">
              <w:rPr>
                <w:rFonts w:ascii="Arial" w:hAnsi="Arial" w:cs="Arial"/>
                <w:sz w:val="22"/>
                <w:szCs w:val="22"/>
              </w:rPr>
              <w:t xml:space="preserve"> </w:t>
            </w:r>
            <w:r>
              <w:rPr>
                <w:rFonts w:ascii="Arial" w:hAnsi="Arial" w:cs="Arial"/>
                <w:sz w:val="22"/>
                <w:szCs w:val="22"/>
              </w:rPr>
              <w:t>Mrs D Salter</w:t>
            </w:r>
          </w:p>
        </w:tc>
      </w:tr>
      <w:tr w:rsidR="00A46700" w:rsidRPr="00A04E80" w14:paraId="30254102" w14:textId="77777777" w:rsidTr="008B1E4B">
        <w:tc>
          <w:tcPr>
            <w:tcW w:w="1293" w:type="dxa"/>
          </w:tcPr>
          <w:p w14:paraId="08527961" w14:textId="77777777" w:rsidR="00A46700" w:rsidRPr="00A04E80" w:rsidRDefault="00A46700" w:rsidP="00A46700">
            <w:pPr>
              <w:rPr>
                <w:rFonts w:ascii="Arial" w:hAnsi="Arial" w:cs="Arial"/>
                <w:b/>
                <w:bCs/>
                <w:sz w:val="22"/>
                <w:szCs w:val="22"/>
              </w:rPr>
            </w:pPr>
          </w:p>
        </w:tc>
        <w:tc>
          <w:tcPr>
            <w:tcW w:w="7723" w:type="dxa"/>
          </w:tcPr>
          <w:p w14:paraId="5F07250D" w14:textId="77777777" w:rsidR="00A46700" w:rsidRPr="00A04E80" w:rsidRDefault="00A46700" w:rsidP="00A46700">
            <w:pPr>
              <w:rPr>
                <w:rFonts w:ascii="Arial" w:hAnsi="Arial" w:cs="Arial"/>
                <w:b/>
                <w:bCs/>
                <w:sz w:val="22"/>
                <w:szCs w:val="22"/>
              </w:rPr>
            </w:pPr>
          </w:p>
        </w:tc>
      </w:tr>
      <w:tr w:rsidR="00A46700" w:rsidRPr="00A04E80" w14:paraId="12BE3A75" w14:textId="77777777" w:rsidTr="008B1E4B">
        <w:tc>
          <w:tcPr>
            <w:tcW w:w="1293" w:type="dxa"/>
          </w:tcPr>
          <w:p w14:paraId="5453A576" w14:textId="608D79D4"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24CF7">
              <w:rPr>
                <w:rFonts w:ascii="Arial" w:hAnsi="Arial" w:cs="Arial"/>
                <w:b/>
                <w:bCs/>
                <w:sz w:val="22"/>
                <w:szCs w:val="22"/>
              </w:rPr>
              <w:t>52</w:t>
            </w:r>
          </w:p>
        </w:tc>
        <w:tc>
          <w:tcPr>
            <w:tcW w:w="7723" w:type="dxa"/>
          </w:tcPr>
          <w:p w14:paraId="27FF932F" w14:textId="5472896E" w:rsidR="00A46700" w:rsidRPr="00A04E80" w:rsidRDefault="00A46700" w:rsidP="00A46700">
            <w:pPr>
              <w:jc w:val="both"/>
              <w:rPr>
                <w:rFonts w:ascii="Arial" w:hAnsi="Arial" w:cs="Arial"/>
                <w:b/>
                <w:kern w:val="28"/>
                <w:sz w:val="22"/>
                <w:szCs w:val="22"/>
              </w:rPr>
            </w:pPr>
            <w:r w:rsidRPr="00A04E80">
              <w:rPr>
                <w:rFonts w:ascii="Arial" w:hAnsi="Arial" w:cs="Arial"/>
                <w:b/>
                <w:kern w:val="28"/>
                <w:sz w:val="22"/>
                <w:szCs w:val="22"/>
              </w:rPr>
              <w:t xml:space="preserve">To receive declarations of interest by Councillors on any of the agenda items below. </w:t>
            </w:r>
          </w:p>
        </w:tc>
      </w:tr>
      <w:tr w:rsidR="00A46700" w:rsidRPr="00A04E80" w14:paraId="689C87EC" w14:textId="77777777" w:rsidTr="008B1E4B">
        <w:tc>
          <w:tcPr>
            <w:tcW w:w="1293" w:type="dxa"/>
          </w:tcPr>
          <w:p w14:paraId="26D55FD0" w14:textId="7DF021D3"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24CF7">
              <w:rPr>
                <w:rFonts w:ascii="Arial" w:hAnsi="Arial" w:cs="Arial"/>
                <w:sz w:val="22"/>
                <w:szCs w:val="22"/>
              </w:rPr>
              <w:t>52</w:t>
            </w:r>
            <w:r w:rsidRPr="00A04E80">
              <w:rPr>
                <w:rFonts w:ascii="Arial" w:hAnsi="Arial" w:cs="Arial"/>
                <w:sz w:val="22"/>
                <w:szCs w:val="22"/>
              </w:rPr>
              <w:t>.1</w:t>
            </w:r>
          </w:p>
        </w:tc>
        <w:tc>
          <w:tcPr>
            <w:tcW w:w="7723" w:type="dxa"/>
          </w:tcPr>
          <w:p w14:paraId="62C98913" w14:textId="6A1EB5C4" w:rsidR="00A46700" w:rsidRPr="00A04E80" w:rsidRDefault="00C33642" w:rsidP="00A46700">
            <w:pPr>
              <w:rPr>
                <w:rFonts w:ascii="Arial" w:hAnsi="Arial" w:cs="Arial"/>
                <w:sz w:val="22"/>
                <w:szCs w:val="22"/>
              </w:rPr>
            </w:pPr>
            <w:r>
              <w:rPr>
                <w:rFonts w:ascii="Arial" w:hAnsi="Arial" w:cs="Arial"/>
                <w:sz w:val="22"/>
                <w:szCs w:val="22"/>
              </w:rPr>
              <w:t>None.</w:t>
            </w:r>
          </w:p>
        </w:tc>
      </w:tr>
      <w:tr w:rsidR="00335E70" w:rsidRPr="00A04E80" w14:paraId="195B88BE" w14:textId="77777777" w:rsidTr="008B1E4B">
        <w:tc>
          <w:tcPr>
            <w:tcW w:w="1293" w:type="dxa"/>
          </w:tcPr>
          <w:p w14:paraId="6726E613" w14:textId="77777777" w:rsidR="00335E70" w:rsidRPr="00A04E80" w:rsidRDefault="00335E70" w:rsidP="00A46700">
            <w:pPr>
              <w:rPr>
                <w:rFonts w:ascii="Arial" w:hAnsi="Arial" w:cs="Arial"/>
                <w:sz w:val="22"/>
                <w:szCs w:val="22"/>
              </w:rPr>
            </w:pPr>
          </w:p>
        </w:tc>
        <w:tc>
          <w:tcPr>
            <w:tcW w:w="7723" w:type="dxa"/>
          </w:tcPr>
          <w:p w14:paraId="5A5566F4" w14:textId="77777777" w:rsidR="00335E70" w:rsidRPr="00A04E80" w:rsidRDefault="00335E70" w:rsidP="00A46700">
            <w:pPr>
              <w:rPr>
                <w:rFonts w:ascii="Arial" w:hAnsi="Arial" w:cs="Arial"/>
                <w:sz w:val="22"/>
                <w:szCs w:val="22"/>
              </w:rPr>
            </w:pPr>
          </w:p>
        </w:tc>
      </w:tr>
      <w:tr w:rsidR="00B7640B" w:rsidRPr="00A04E80" w14:paraId="2827AA01" w14:textId="77777777" w:rsidTr="008B1E4B">
        <w:tc>
          <w:tcPr>
            <w:tcW w:w="1293" w:type="dxa"/>
          </w:tcPr>
          <w:p w14:paraId="67999C4A" w14:textId="45C4D57F" w:rsidR="00B7640B" w:rsidRPr="00A04E80" w:rsidRDefault="00B7640B" w:rsidP="00B7640B">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24CF7">
              <w:rPr>
                <w:rFonts w:ascii="Arial" w:hAnsi="Arial" w:cs="Arial"/>
                <w:b/>
                <w:bCs/>
                <w:sz w:val="22"/>
                <w:szCs w:val="22"/>
              </w:rPr>
              <w:t>53</w:t>
            </w:r>
          </w:p>
        </w:tc>
        <w:tc>
          <w:tcPr>
            <w:tcW w:w="7723" w:type="dxa"/>
          </w:tcPr>
          <w:p w14:paraId="0B0DB6BA" w14:textId="3773B9F0" w:rsidR="00B7640B" w:rsidRPr="00A04E80" w:rsidRDefault="00E40A05" w:rsidP="00B7640B">
            <w:pPr>
              <w:rPr>
                <w:rFonts w:ascii="Arial" w:hAnsi="Arial" w:cs="Arial"/>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Questions and comments from Members of the Public Present</w:t>
            </w:r>
          </w:p>
        </w:tc>
      </w:tr>
      <w:tr w:rsidR="00B7640B" w:rsidRPr="00A04E80" w14:paraId="68239DC6" w14:textId="77777777" w:rsidTr="008B1E4B">
        <w:tc>
          <w:tcPr>
            <w:tcW w:w="1293" w:type="dxa"/>
          </w:tcPr>
          <w:p w14:paraId="14B1B731" w14:textId="6A87B123" w:rsidR="00B7640B" w:rsidRPr="00A04E80" w:rsidRDefault="00B7640B" w:rsidP="00B7640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24CF7">
              <w:rPr>
                <w:rFonts w:ascii="Arial" w:hAnsi="Arial" w:cs="Arial"/>
                <w:sz w:val="22"/>
                <w:szCs w:val="22"/>
              </w:rPr>
              <w:t>53</w:t>
            </w:r>
            <w:r w:rsidRPr="00A04E80">
              <w:rPr>
                <w:rFonts w:ascii="Arial" w:hAnsi="Arial" w:cs="Arial"/>
                <w:sz w:val="22"/>
                <w:szCs w:val="22"/>
              </w:rPr>
              <w:t>.1</w:t>
            </w:r>
          </w:p>
        </w:tc>
        <w:tc>
          <w:tcPr>
            <w:tcW w:w="7723" w:type="dxa"/>
          </w:tcPr>
          <w:p w14:paraId="00CD8994" w14:textId="3FE9D77D" w:rsidR="00B7640B" w:rsidRPr="00A04E80" w:rsidRDefault="006151C3" w:rsidP="00B7640B">
            <w:pPr>
              <w:rPr>
                <w:rFonts w:ascii="Arial" w:hAnsi="Arial" w:cs="Arial"/>
                <w:sz w:val="22"/>
                <w:szCs w:val="22"/>
              </w:rPr>
            </w:pPr>
            <w:r w:rsidRPr="001F6F3C">
              <w:rPr>
                <w:rFonts w:ascii="Arial" w:hAnsi="Arial" w:cs="Arial"/>
                <w:sz w:val="22"/>
                <w:szCs w:val="22"/>
              </w:rPr>
              <w:t xml:space="preserve">No members of the public were present. </w:t>
            </w:r>
          </w:p>
        </w:tc>
      </w:tr>
      <w:tr w:rsidR="00B7640B" w:rsidRPr="00A04E80" w14:paraId="376BC6FC" w14:textId="77777777" w:rsidTr="008B1E4B">
        <w:tc>
          <w:tcPr>
            <w:tcW w:w="1293" w:type="dxa"/>
          </w:tcPr>
          <w:p w14:paraId="4F1C7A62" w14:textId="43523CC3" w:rsidR="00B7640B" w:rsidRPr="00A04E80" w:rsidRDefault="00B7640B" w:rsidP="00B7640B">
            <w:pPr>
              <w:rPr>
                <w:rFonts w:ascii="Arial" w:hAnsi="Arial" w:cs="Arial"/>
                <w:sz w:val="22"/>
                <w:szCs w:val="22"/>
              </w:rPr>
            </w:pPr>
          </w:p>
        </w:tc>
        <w:tc>
          <w:tcPr>
            <w:tcW w:w="7723" w:type="dxa"/>
          </w:tcPr>
          <w:p w14:paraId="128FF30C" w14:textId="77777777" w:rsidR="00B7640B" w:rsidRPr="00A04E80" w:rsidRDefault="00B7640B" w:rsidP="00B7640B">
            <w:pPr>
              <w:rPr>
                <w:rFonts w:ascii="Arial" w:hAnsi="Arial" w:cs="Arial"/>
                <w:sz w:val="22"/>
                <w:szCs w:val="22"/>
              </w:rPr>
            </w:pPr>
          </w:p>
        </w:tc>
      </w:tr>
      <w:tr w:rsidR="008B74AA" w:rsidRPr="00A04E80" w14:paraId="0F99EE30" w14:textId="77777777" w:rsidTr="008B1E4B">
        <w:tc>
          <w:tcPr>
            <w:tcW w:w="1293" w:type="dxa"/>
          </w:tcPr>
          <w:p w14:paraId="3CBD9128" w14:textId="1C02DCD6" w:rsidR="008B74AA" w:rsidRPr="00A04E80" w:rsidRDefault="008B74AA" w:rsidP="008B74AA">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54</w:t>
            </w:r>
          </w:p>
        </w:tc>
        <w:tc>
          <w:tcPr>
            <w:tcW w:w="7723" w:type="dxa"/>
          </w:tcPr>
          <w:p w14:paraId="4F767CAE" w14:textId="73E5DF02" w:rsidR="008B74AA" w:rsidRPr="00A04E80" w:rsidRDefault="008B74AA" w:rsidP="008B74AA">
            <w:pPr>
              <w:rPr>
                <w:rFonts w:ascii="Arial" w:hAnsi="Arial" w:cs="Arial"/>
                <w:i/>
                <w:sz w:val="22"/>
                <w:szCs w:val="22"/>
              </w:rPr>
            </w:pPr>
            <w:r w:rsidRPr="00A04E80">
              <w:rPr>
                <w:rFonts w:ascii="Arial" w:hAnsi="Arial" w:cs="Arial"/>
                <w:b/>
                <w:color w:val="000000"/>
                <w:sz w:val="22"/>
                <w:szCs w:val="22"/>
              </w:rPr>
              <w:t xml:space="preserve">To receive and approve the minutes from the last meeting of the Highways &amp; Amenities Committee held on </w:t>
            </w:r>
            <w:r w:rsidR="00D42F6E">
              <w:rPr>
                <w:rFonts w:ascii="Arial" w:hAnsi="Arial" w:cs="Arial"/>
                <w:b/>
                <w:color w:val="000000"/>
                <w:sz w:val="22"/>
                <w:szCs w:val="22"/>
              </w:rPr>
              <w:t>11</w:t>
            </w:r>
            <w:r w:rsidR="00D42F6E" w:rsidRPr="00D42F6E">
              <w:rPr>
                <w:rFonts w:ascii="Arial" w:hAnsi="Arial" w:cs="Arial"/>
                <w:b/>
                <w:color w:val="000000"/>
                <w:sz w:val="22"/>
                <w:szCs w:val="22"/>
                <w:vertAlign w:val="superscript"/>
              </w:rPr>
              <w:t>th</w:t>
            </w:r>
            <w:r w:rsidR="00D42F6E">
              <w:rPr>
                <w:rFonts w:ascii="Arial" w:hAnsi="Arial" w:cs="Arial"/>
                <w:b/>
                <w:color w:val="000000"/>
                <w:sz w:val="22"/>
                <w:szCs w:val="22"/>
              </w:rPr>
              <w:t xml:space="preserve"> November</w:t>
            </w:r>
            <w:r w:rsidRPr="00A04E80">
              <w:rPr>
                <w:rFonts w:ascii="Arial" w:hAnsi="Arial" w:cs="Arial"/>
                <w:b/>
                <w:color w:val="000000"/>
                <w:sz w:val="22"/>
                <w:szCs w:val="22"/>
              </w:rPr>
              <w:t xml:space="preserve"> 202</w:t>
            </w:r>
            <w:r>
              <w:rPr>
                <w:rFonts w:ascii="Arial" w:hAnsi="Arial" w:cs="Arial"/>
                <w:b/>
                <w:color w:val="000000"/>
                <w:sz w:val="22"/>
                <w:szCs w:val="22"/>
              </w:rPr>
              <w:t>5</w:t>
            </w:r>
            <w:r w:rsidRPr="00A04E80">
              <w:rPr>
                <w:rFonts w:ascii="Arial" w:hAnsi="Arial" w:cs="Arial"/>
                <w:b/>
                <w:color w:val="000000"/>
                <w:sz w:val="22"/>
                <w:szCs w:val="22"/>
              </w:rPr>
              <w:t xml:space="preserve"> </w:t>
            </w:r>
          </w:p>
        </w:tc>
      </w:tr>
      <w:tr w:rsidR="008B74AA" w:rsidRPr="00A04E80" w14:paraId="723ED373" w14:textId="77777777" w:rsidTr="008B1E4B">
        <w:tc>
          <w:tcPr>
            <w:tcW w:w="1293" w:type="dxa"/>
          </w:tcPr>
          <w:p w14:paraId="1F536C26" w14:textId="1270812A"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54</w:t>
            </w:r>
            <w:r w:rsidRPr="00A04E80">
              <w:rPr>
                <w:rFonts w:ascii="Arial" w:hAnsi="Arial" w:cs="Arial"/>
                <w:sz w:val="22"/>
                <w:szCs w:val="22"/>
              </w:rPr>
              <w:t>.1</w:t>
            </w:r>
          </w:p>
        </w:tc>
        <w:tc>
          <w:tcPr>
            <w:tcW w:w="7723" w:type="dxa"/>
          </w:tcPr>
          <w:p w14:paraId="5E68B6EF" w14:textId="617620F0" w:rsidR="008B74AA" w:rsidRPr="00A04E80" w:rsidRDefault="008B74AA" w:rsidP="008B74AA">
            <w:pPr>
              <w:rPr>
                <w:rFonts w:ascii="Arial" w:hAnsi="Arial" w:cs="Arial"/>
                <w:sz w:val="22"/>
                <w:szCs w:val="22"/>
              </w:rPr>
            </w:pPr>
            <w:r w:rsidRPr="00A04E80">
              <w:rPr>
                <w:rFonts w:ascii="Arial" w:hAnsi="Arial" w:cs="Arial"/>
                <w:sz w:val="22"/>
                <w:szCs w:val="22"/>
              </w:rPr>
              <w:t>It was RESOLVED to APPROVE the Minutes, and the Chairman was authorised to sign the same as an accurate record of that meeting.</w:t>
            </w:r>
          </w:p>
        </w:tc>
      </w:tr>
      <w:tr w:rsidR="008B74AA" w:rsidRPr="00A04E80" w14:paraId="553CD3EF" w14:textId="77777777" w:rsidTr="008B1E4B">
        <w:tc>
          <w:tcPr>
            <w:tcW w:w="1293" w:type="dxa"/>
          </w:tcPr>
          <w:p w14:paraId="6F42E0CE" w14:textId="0B74A7DB" w:rsidR="008B74AA" w:rsidRPr="00A04E80" w:rsidRDefault="008B74AA" w:rsidP="008B74AA">
            <w:pPr>
              <w:rPr>
                <w:rFonts w:ascii="Arial" w:hAnsi="Arial" w:cs="Arial"/>
                <w:sz w:val="22"/>
                <w:szCs w:val="22"/>
              </w:rPr>
            </w:pPr>
          </w:p>
        </w:tc>
        <w:tc>
          <w:tcPr>
            <w:tcW w:w="7723" w:type="dxa"/>
          </w:tcPr>
          <w:p w14:paraId="73B72CC1" w14:textId="77777777" w:rsidR="008B74AA" w:rsidRPr="00A04E80" w:rsidRDefault="008B74AA" w:rsidP="008B74AA">
            <w:pPr>
              <w:rPr>
                <w:rFonts w:ascii="Arial" w:hAnsi="Arial" w:cs="Arial"/>
                <w:sz w:val="22"/>
                <w:szCs w:val="22"/>
              </w:rPr>
            </w:pPr>
          </w:p>
        </w:tc>
      </w:tr>
      <w:tr w:rsidR="008B74AA" w:rsidRPr="00A04E80" w14:paraId="49D13FEC" w14:textId="77777777" w:rsidTr="008B1E4B">
        <w:tc>
          <w:tcPr>
            <w:tcW w:w="1293" w:type="dxa"/>
          </w:tcPr>
          <w:p w14:paraId="199B605A" w14:textId="430F776F" w:rsidR="008B74AA" w:rsidRPr="00A04E80" w:rsidRDefault="008B74AA" w:rsidP="008B74AA">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55</w:t>
            </w:r>
          </w:p>
        </w:tc>
        <w:tc>
          <w:tcPr>
            <w:tcW w:w="7723" w:type="dxa"/>
          </w:tcPr>
          <w:p w14:paraId="78CC1F14" w14:textId="6CF49A92" w:rsidR="008B74AA" w:rsidRPr="00A04E80" w:rsidRDefault="008B74AA" w:rsidP="008B74AA">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bCs/>
                <w:sz w:val="22"/>
                <w:szCs w:val="22"/>
              </w:rPr>
              <w:t>Matters arising from the Minutes</w:t>
            </w:r>
          </w:p>
        </w:tc>
      </w:tr>
      <w:tr w:rsidR="008B74AA" w:rsidRPr="00A04E80" w14:paraId="2A3D0AF1" w14:textId="77777777" w:rsidTr="008B1E4B">
        <w:tc>
          <w:tcPr>
            <w:tcW w:w="1293" w:type="dxa"/>
          </w:tcPr>
          <w:p w14:paraId="7B8E0BBC" w14:textId="11F86033"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55</w:t>
            </w:r>
            <w:r w:rsidRPr="00A04E80">
              <w:rPr>
                <w:rFonts w:ascii="Arial" w:hAnsi="Arial" w:cs="Arial"/>
                <w:sz w:val="22"/>
                <w:szCs w:val="22"/>
              </w:rPr>
              <w:t>.1</w:t>
            </w:r>
          </w:p>
        </w:tc>
        <w:tc>
          <w:tcPr>
            <w:tcW w:w="7723" w:type="dxa"/>
          </w:tcPr>
          <w:p w14:paraId="136524AF" w14:textId="7EDAB62A" w:rsidR="008B74AA" w:rsidRPr="00A04E80" w:rsidRDefault="008B74AA" w:rsidP="008B74AA">
            <w:pPr>
              <w:rPr>
                <w:rFonts w:ascii="Arial" w:hAnsi="Arial" w:cs="Arial"/>
                <w:sz w:val="22"/>
                <w:szCs w:val="22"/>
              </w:rPr>
            </w:pPr>
            <w:r w:rsidRPr="00A04E80">
              <w:rPr>
                <w:rFonts w:ascii="Arial" w:hAnsi="Arial" w:cs="Arial"/>
                <w:sz w:val="22"/>
                <w:szCs w:val="22"/>
              </w:rPr>
              <w:t>None.</w:t>
            </w:r>
          </w:p>
        </w:tc>
      </w:tr>
      <w:tr w:rsidR="008B74AA" w:rsidRPr="00A04E80" w14:paraId="0F7C19D8" w14:textId="77777777" w:rsidTr="008B1E4B">
        <w:tc>
          <w:tcPr>
            <w:tcW w:w="1293" w:type="dxa"/>
          </w:tcPr>
          <w:p w14:paraId="2EE536AE" w14:textId="77777777" w:rsidR="008B74AA" w:rsidRPr="00A04E80" w:rsidRDefault="008B74AA" w:rsidP="008B74AA">
            <w:pPr>
              <w:rPr>
                <w:rFonts w:ascii="Arial" w:hAnsi="Arial" w:cs="Arial"/>
                <w:sz w:val="22"/>
                <w:szCs w:val="22"/>
              </w:rPr>
            </w:pPr>
          </w:p>
        </w:tc>
        <w:tc>
          <w:tcPr>
            <w:tcW w:w="7723" w:type="dxa"/>
          </w:tcPr>
          <w:p w14:paraId="2A6F6B82" w14:textId="77777777" w:rsidR="008B74AA" w:rsidRPr="00A04E80" w:rsidRDefault="008B74AA" w:rsidP="008B74AA">
            <w:pPr>
              <w:rPr>
                <w:rFonts w:ascii="Arial" w:hAnsi="Arial" w:cs="Arial"/>
                <w:sz w:val="22"/>
                <w:szCs w:val="22"/>
              </w:rPr>
            </w:pPr>
          </w:p>
        </w:tc>
      </w:tr>
      <w:tr w:rsidR="008B74AA" w:rsidRPr="00A04E80" w14:paraId="5FF4E0F6" w14:textId="77777777" w:rsidTr="008B1E4B">
        <w:tc>
          <w:tcPr>
            <w:tcW w:w="1293" w:type="dxa"/>
          </w:tcPr>
          <w:p w14:paraId="26F82F1D" w14:textId="72F8CF99" w:rsidR="008B74AA" w:rsidRPr="00A04E80" w:rsidRDefault="008B74AA" w:rsidP="008B74AA">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56</w:t>
            </w:r>
          </w:p>
        </w:tc>
        <w:tc>
          <w:tcPr>
            <w:tcW w:w="7723" w:type="dxa"/>
          </w:tcPr>
          <w:p w14:paraId="1A34357E" w14:textId="4D73ABF4" w:rsidR="008B74AA" w:rsidRPr="00A04E80" w:rsidRDefault="008B74AA" w:rsidP="008B74AA">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8B74AA" w:rsidRPr="00A04E80" w14:paraId="6BB837D8" w14:textId="77777777" w:rsidTr="008B1E4B">
        <w:tc>
          <w:tcPr>
            <w:tcW w:w="1293" w:type="dxa"/>
          </w:tcPr>
          <w:p w14:paraId="5067346D" w14:textId="52B5883A"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w:t>
            </w:r>
            <w:r>
              <w:rPr>
                <w:rFonts w:ascii="Arial" w:hAnsi="Arial" w:cs="Arial"/>
                <w:sz w:val="22"/>
                <w:szCs w:val="22"/>
              </w:rPr>
              <w:t>0</w:t>
            </w:r>
            <w:r w:rsidR="0084057A">
              <w:rPr>
                <w:rFonts w:ascii="Arial" w:hAnsi="Arial" w:cs="Arial"/>
                <w:sz w:val="22"/>
                <w:szCs w:val="22"/>
              </w:rPr>
              <w:t>56</w:t>
            </w:r>
            <w:r w:rsidRPr="00A04E80">
              <w:rPr>
                <w:rFonts w:ascii="Arial" w:hAnsi="Arial" w:cs="Arial"/>
                <w:sz w:val="22"/>
                <w:szCs w:val="22"/>
              </w:rPr>
              <w:t>.1</w:t>
            </w:r>
          </w:p>
        </w:tc>
        <w:tc>
          <w:tcPr>
            <w:tcW w:w="7723" w:type="dxa"/>
          </w:tcPr>
          <w:p w14:paraId="699899E3" w14:textId="77777777" w:rsidR="008B74AA" w:rsidRPr="00A04E80" w:rsidRDefault="008B74AA"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2FF05BF5" w14:textId="2D36F7BF" w:rsidR="008B74AA" w:rsidRDefault="00575E32" w:rsidP="00FE59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Playground inspections had been completed</w:t>
            </w:r>
          </w:p>
          <w:p w14:paraId="2C19E381" w14:textId="40451050" w:rsidR="008B74AA" w:rsidRDefault="008B74AA" w:rsidP="00FE59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new bin had been installed in the</w:t>
            </w:r>
            <w:r w:rsidR="00575E32">
              <w:rPr>
                <w:rFonts w:ascii="Arial" w:hAnsi="Arial" w:cs="Arial"/>
                <w:sz w:val="22"/>
                <w:szCs w:val="22"/>
              </w:rPr>
              <w:t xml:space="preserve"> play area at Hook Lane</w:t>
            </w:r>
          </w:p>
          <w:p w14:paraId="02F200E6" w14:textId="30C9AC02" w:rsidR="00575E32" w:rsidRPr="008B74AA" w:rsidRDefault="00575E32" w:rsidP="00FE59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new bin had been installed on a bus shelter on Pagham Road</w:t>
            </w:r>
          </w:p>
          <w:p w14:paraId="5BB511AF" w14:textId="771FF1CA" w:rsidR="008B74AA" w:rsidRDefault="00D617B3"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Safety signs had been </w:t>
            </w:r>
            <w:r w:rsidR="00575E32">
              <w:rPr>
                <w:rFonts w:ascii="Arial" w:hAnsi="Arial" w:cs="Arial"/>
                <w:sz w:val="22"/>
                <w:szCs w:val="22"/>
              </w:rPr>
              <w:t>for the play areas.</w:t>
            </w:r>
          </w:p>
          <w:p w14:paraId="72E0FA94" w14:textId="77777777" w:rsidR="006E13D8" w:rsidRDefault="00D44EF5"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Christmas trees successfully displayed at two village locations</w:t>
            </w:r>
          </w:p>
          <w:p w14:paraId="232B710A" w14:textId="77777777" w:rsidR="00D44EF5" w:rsidRDefault="00573746"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Hedge cutting completed</w:t>
            </w:r>
          </w:p>
          <w:p w14:paraId="350D172E" w14:textId="77777777" w:rsidR="00573746" w:rsidRDefault="001650A8"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Bench repair at </w:t>
            </w:r>
            <w:proofErr w:type="spellStart"/>
            <w:r>
              <w:rPr>
                <w:rFonts w:ascii="Arial" w:hAnsi="Arial" w:cs="Arial"/>
                <w:sz w:val="22"/>
                <w:szCs w:val="22"/>
              </w:rPr>
              <w:t>Downview</w:t>
            </w:r>
            <w:proofErr w:type="spellEnd"/>
            <w:r>
              <w:rPr>
                <w:rFonts w:ascii="Arial" w:hAnsi="Arial" w:cs="Arial"/>
                <w:sz w:val="22"/>
                <w:szCs w:val="22"/>
              </w:rPr>
              <w:t xml:space="preserve"> Close and removal of broken bench on Hook Lane</w:t>
            </w:r>
          </w:p>
          <w:p w14:paraId="332DABF8" w14:textId="77777777" w:rsidR="001650A8" w:rsidRDefault="00312735"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Play areas had been cleaned</w:t>
            </w:r>
          </w:p>
          <w:p w14:paraId="22532B7E" w14:textId="1EF85CBB" w:rsidR="00312735" w:rsidRPr="008B74AA" w:rsidRDefault="00312735"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window cleaner had been engaged to clean the noticeboards on a regular basis</w:t>
            </w:r>
          </w:p>
        </w:tc>
      </w:tr>
      <w:tr w:rsidR="008B74AA" w:rsidRPr="00A04E80" w14:paraId="08AD0A54" w14:textId="77777777" w:rsidTr="008B1E4B">
        <w:tc>
          <w:tcPr>
            <w:tcW w:w="1293" w:type="dxa"/>
          </w:tcPr>
          <w:p w14:paraId="154346B8" w14:textId="72D35D23" w:rsidR="008B74AA" w:rsidRPr="00A04E80" w:rsidRDefault="008B74AA" w:rsidP="008B74AA">
            <w:pPr>
              <w:rPr>
                <w:rFonts w:ascii="Arial" w:hAnsi="Arial" w:cs="Arial"/>
                <w:sz w:val="22"/>
                <w:szCs w:val="22"/>
              </w:rPr>
            </w:pPr>
          </w:p>
        </w:tc>
        <w:tc>
          <w:tcPr>
            <w:tcW w:w="7723" w:type="dxa"/>
          </w:tcPr>
          <w:p w14:paraId="50FCAE06" w14:textId="75C003AF" w:rsidR="008B74AA" w:rsidRPr="00A04E80" w:rsidRDefault="008B74AA" w:rsidP="008B74AA">
            <w:pPr>
              <w:rPr>
                <w:rFonts w:ascii="Arial" w:hAnsi="Arial" w:cs="Arial"/>
                <w:sz w:val="22"/>
                <w:szCs w:val="22"/>
              </w:rPr>
            </w:pPr>
          </w:p>
        </w:tc>
      </w:tr>
      <w:tr w:rsidR="00EE70E7" w:rsidRPr="00A04E80" w14:paraId="6DD0B210" w14:textId="77777777" w:rsidTr="008B1E4B">
        <w:tc>
          <w:tcPr>
            <w:tcW w:w="1293" w:type="dxa"/>
          </w:tcPr>
          <w:p w14:paraId="2AD4F1DC" w14:textId="30778982" w:rsidR="00EE70E7" w:rsidRPr="00A04E80" w:rsidRDefault="00EE70E7" w:rsidP="00EE70E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57</w:t>
            </w:r>
          </w:p>
        </w:tc>
        <w:tc>
          <w:tcPr>
            <w:tcW w:w="7723" w:type="dxa"/>
          </w:tcPr>
          <w:p w14:paraId="464F5DDD" w14:textId="44882EE1" w:rsidR="00EE70E7" w:rsidRPr="00A04E80" w:rsidRDefault="00EE70E7" w:rsidP="00EE70E7">
            <w:pPr>
              <w:rPr>
                <w:rFonts w:ascii="Arial" w:hAnsi="Arial" w:cs="Arial"/>
                <w:sz w:val="22"/>
                <w:szCs w:val="22"/>
              </w:rPr>
            </w:pPr>
            <w:r w:rsidRPr="00A04E80">
              <w:rPr>
                <w:rFonts w:ascii="Arial" w:hAnsi="Arial" w:cs="Arial"/>
                <w:b/>
                <w:bCs/>
                <w:sz w:val="22"/>
                <w:szCs w:val="22"/>
              </w:rPr>
              <w:t>Clerk’s Report</w:t>
            </w:r>
          </w:p>
        </w:tc>
      </w:tr>
      <w:tr w:rsidR="00EE70E7" w:rsidRPr="00A04E80" w14:paraId="527A7187" w14:textId="77777777" w:rsidTr="008B1E4B">
        <w:tc>
          <w:tcPr>
            <w:tcW w:w="1293" w:type="dxa"/>
          </w:tcPr>
          <w:p w14:paraId="2899E86B" w14:textId="00B74967" w:rsidR="00EE70E7" w:rsidRPr="00A04E80" w:rsidRDefault="00EE70E7" w:rsidP="00EE70E7">
            <w:pPr>
              <w:rPr>
                <w:rFonts w:ascii="Arial" w:hAnsi="Arial" w:cs="Arial"/>
                <w:sz w:val="22"/>
                <w:szCs w:val="22"/>
              </w:rPr>
            </w:pPr>
            <w:r>
              <w:rPr>
                <w:rFonts w:ascii="Arial" w:hAnsi="Arial" w:cs="Arial"/>
                <w:sz w:val="22"/>
                <w:szCs w:val="22"/>
              </w:rPr>
              <w:t>H.25.0</w:t>
            </w:r>
            <w:r w:rsidR="0084057A">
              <w:rPr>
                <w:rFonts w:ascii="Arial" w:hAnsi="Arial" w:cs="Arial"/>
                <w:sz w:val="22"/>
                <w:szCs w:val="22"/>
              </w:rPr>
              <w:t>57</w:t>
            </w:r>
            <w:r>
              <w:rPr>
                <w:rFonts w:ascii="Arial" w:hAnsi="Arial" w:cs="Arial"/>
                <w:sz w:val="22"/>
                <w:szCs w:val="22"/>
              </w:rPr>
              <w:t>.1</w:t>
            </w:r>
          </w:p>
        </w:tc>
        <w:tc>
          <w:tcPr>
            <w:tcW w:w="7723" w:type="dxa"/>
          </w:tcPr>
          <w:p w14:paraId="33760A6B" w14:textId="5B23EC09" w:rsidR="007F49C7" w:rsidRPr="00EE70E7" w:rsidRDefault="00850467" w:rsidP="00EE70E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Clerk confirmed that the vandalism at the park had been reported to the Police, who had followed up with a video call and a promise of more patrols in the area.</w:t>
            </w:r>
            <w:r w:rsidR="006B2E6A">
              <w:rPr>
                <w:rFonts w:ascii="Arial" w:hAnsi="Arial" w:cs="Arial"/>
                <w:sz w:val="22"/>
                <w:szCs w:val="22"/>
              </w:rPr>
              <w:t xml:space="preserve">  </w:t>
            </w:r>
          </w:p>
        </w:tc>
      </w:tr>
      <w:tr w:rsidR="00EE70E7" w:rsidRPr="00A04E80" w14:paraId="1B07FBD2" w14:textId="77777777" w:rsidTr="008B1E4B">
        <w:tc>
          <w:tcPr>
            <w:tcW w:w="1293" w:type="dxa"/>
          </w:tcPr>
          <w:p w14:paraId="567209F4" w14:textId="1B0E3EF2" w:rsidR="00EE70E7" w:rsidRPr="00A04E80" w:rsidRDefault="00EE70E7" w:rsidP="00EE70E7">
            <w:pPr>
              <w:rPr>
                <w:rFonts w:ascii="Arial" w:hAnsi="Arial" w:cs="Arial"/>
                <w:b/>
                <w:bCs/>
                <w:sz w:val="22"/>
                <w:szCs w:val="22"/>
              </w:rPr>
            </w:pPr>
          </w:p>
        </w:tc>
        <w:tc>
          <w:tcPr>
            <w:tcW w:w="7723" w:type="dxa"/>
          </w:tcPr>
          <w:p w14:paraId="6FF4BD1D" w14:textId="20830C20" w:rsidR="00EE70E7" w:rsidRPr="00A04E80" w:rsidRDefault="00EE70E7" w:rsidP="00EE70E7">
            <w:pPr>
              <w:widowControl w:val="0"/>
              <w:tabs>
                <w:tab w:val="left" w:pos="851"/>
              </w:tabs>
              <w:overflowPunct w:val="0"/>
              <w:autoSpaceDE w:val="0"/>
              <w:autoSpaceDN w:val="0"/>
              <w:adjustRightInd w:val="0"/>
              <w:spacing w:line="287" w:lineRule="atLeast"/>
              <w:rPr>
                <w:rFonts w:ascii="Arial" w:hAnsi="Arial" w:cs="Arial"/>
                <w:sz w:val="22"/>
                <w:szCs w:val="22"/>
              </w:rPr>
            </w:pPr>
          </w:p>
        </w:tc>
      </w:tr>
      <w:tr w:rsidR="00EE70E7" w:rsidRPr="00A04E80" w14:paraId="12201E2B" w14:textId="77777777" w:rsidTr="008B1E4B">
        <w:tc>
          <w:tcPr>
            <w:tcW w:w="1293" w:type="dxa"/>
          </w:tcPr>
          <w:p w14:paraId="6E1DC82F" w14:textId="5AD320CF" w:rsidR="00EE70E7" w:rsidRPr="00A04E80" w:rsidRDefault="00EE70E7" w:rsidP="00EE70E7">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58</w:t>
            </w:r>
          </w:p>
        </w:tc>
        <w:tc>
          <w:tcPr>
            <w:tcW w:w="7723" w:type="dxa"/>
          </w:tcPr>
          <w:p w14:paraId="07959FCD" w14:textId="0E3D0233" w:rsidR="00EE70E7" w:rsidRPr="00A04E80" w:rsidRDefault="006B2E6A" w:rsidP="00EE70E7">
            <w:pPr>
              <w:rPr>
                <w:rFonts w:ascii="Arial" w:hAnsi="Arial" w:cs="Arial"/>
                <w:b/>
                <w:bCs/>
                <w:sz w:val="22"/>
                <w:szCs w:val="22"/>
              </w:rPr>
            </w:pPr>
            <w:r w:rsidRPr="00A04E80">
              <w:rPr>
                <w:rFonts w:ascii="Arial" w:hAnsi="Arial" w:cs="Arial"/>
                <w:b/>
                <w:bCs/>
                <w:sz w:val="22"/>
                <w:szCs w:val="22"/>
              </w:rPr>
              <w:t>Play areas</w:t>
            </w:r>
          </w:p>
        </w:tc>
      </w:tr>
      <w:tr w:rsidR="00EE70E7" w:rsidRPr="00A04E80" w14:paraId="1D5D70E6" w14:textId="77777777" w:rsidTr="008B1E4B">
        <w:tc>
          <w:tcPr>
            <w:tcW w:w="1293" w:type="dxa"/>
          </w:tcPr>
          <w:p w14:paraId="0ADAD65B" w14:textId="1C52B7F1" w:rsidR="00EE70E7" w:rsidRPr="00A04E80" w:rsidRDefault="00EE70E7" w:rsidP="00EE70E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58</w:t>
            </w:r>
            <w:r w:rsidRPr="00A04E80">
              <w:rPr>
                <w:rFonts w:ascii="Arial" w:hAnsi="Arial" w:cs="Arial"/>
                <w:sz w:val="22"/>
                <w:szCs w:val="22"/>
              </w:rPr>
              <w:t>.1</w:t>
            </w:r>
          </w:p>
        </w:tc>
        <w:tc>
          <w:tcPr>
            <w:tcW w:w="7723" w:type="dxa"/>
          </w:tcPr>
          <w:p w14:paraId="55FD4E96" w14:textId="77777777" w:rsidR="00EE70E7" w:rsidRDefault="002473BD" w:rsidP="00EE70E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Annual RoSPA </w:t>
            </w:r>
            <w:proofErr w:type="gramStart"/>
            <w:r>
              <w:rPr>
                <w:rFonts w:ascii="Arial" w:hAnsi="Arial" w:cs="Arial"/>
                <w:sz w:val="22"/>
                <w:szCs w:val="22"/>
              </w:rPr>
              <w:t>reports  -</w:t>
            </w:r>
            <w:proofErr w:type="gramEnd"/>
            <w:r>
              <w:rPr>
                <w:rFonts w:ascii="Arial" w:hAnsi="Arial" w:cs="Arial"/>
                <w:sz w:val="22"/>
                <w:szCs w:val="22"/>
              </w:rPr>
              <w:t xml:space="preserve"> to receive a verbal report from </w:t>
            </w:r>
            <w:r w:rsidR="00596531">
              <w:rPr>
                <w:rFonts w:ascii="Arial" w:hAnsi="Arial" w:cs="Arial"/>
                <w:sz w:val="22"/>
                <w:szCs w:val="22"/>
              </w:rPr>
              <w:t>the Chairman &amp; Cllr Mr Howard regarding work required</w:t>
            </w:r>
            <w:r w:rsidR="00A817E2">
              <w:rPr>
                <w:rFonts w:ascii="Arial" w:hAnsi="Arial" w:cs="Arial"/>
                <w:sz w:val="22"/>
                <w:szCs w:val="22"/>
              </w:rPr>
              <w:t>.</w:t>
            </w:r>
          </w:p>
          <w:p w14:paraId="085E1BCE" w14:textId="2053AB04" w:rsidR="00A817E2" w:rsidRDefault="00331FB9" w:rsidP="00522748">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Chairman had arranged for a quotation to permanently repair the fence at the </w:t>
            </w:r>
            <w:r w:rsidR="00D7029A">
              <w:rPr>
                <w:rFonts w:ascii="Arial" w:hAnsi="Arial" w:cs="Arial"/>
                <w:sz w:val="22"/>
                <w:szCs w:val="22"/>
              </w:rPr>
              <w:t>Village Hall Play area</w:t>
            </w:r>
            <w:r w:rsidR="00D17B2A">
              <w:rPr>
                <w:rFonts w:ascii="Arial" w:hAnsi="Arial" w:cs="Arial"/>
                <w:sz w:val="22"/>
                <w:szCs w:val="22"/>
              </w:rPr>
              <w:t xml:space="preserve"> (see agenda item </w:t>
            </w:r>
            <w:r w:rsidR="002C4381">
              <w:rPr>
                <w:rFonts w:ascii="Arial" w:hAnsi="Arial" w:cs="Arial"/>
                <w:sz w:val="22"/>
                <w:szCs w:val="22"/>
              </w:rPr>
              <w:t>15.1)</w:t>
            </w:r>
            <w:r w:rsidR="00D7029A">
              <w:rPr>
                <w:rFonts w:ascii="Arial" w:hAnsi="Arial" w:cs="Arial"/>
                <w:sz w:val="22"/>
                <w:szCs w:val="22"/>
              </w:rPr>
              <w:t xml:space="preserve">, as this was flagged as a </w:t>
            </w:r>
            <w:proofErr w:type="gramStart"/>
            <w:r w:rsidR="00D7029A">
              <w:rPr>
                <w:rFonts w:ascii="Arial" w:hAnsi="Arial" w:cs="Arial"/>
                <w:sz w:val="22"/>
                <w:szCs w:val="22"/>
              </w:rPr>
              <w:t>high risk</w:t>
            </w:r>
            <w:proofErr w:type="gramEnd"/>
            <w:r w:rsidR="00D7029A">
              <w:rPr>
                <w:rFonts w:ascii="Arial" w:hAnsi="Arial" w:cs="Arial"/>
                <w:sz w:val="22"/>
                <w:szCs w:val="22"/>
              </w:rPr>
              <w:t xml:space="preserve"> issue.  The temporary fix was still in place.  </w:t>
            </w:r>
            <w:r w:rsidR="00496884">
              <w:rPr>
                <w:rFonts w:ascii="Arial" w:hAnsi="Arial" w:cs="Arial"/>
                <w:sz w:val="22"/>
                <w:szCs w:val="22"/>
              </w:rPr>
              <w:t xml:space="preserve">A quote had been </w:t>
            </w:r>
            <w:r w:rsidR="00496884">
              <w:rPr>
                <w:rFonts w:ascii="Arial" w:hAnsi="Arial" w:cs="Arial"/>
                <w:sz w:val="22"/>
                <w:szCs w:val="22"/>
              </w:rPr>
              <w:lastRenderedPageBreak/>
              <w:t>requested to repair the fence at the Hook Lane play area, which was a medium risk.  Cllr Mrs Behr agreed to send a list of all the tasks that Cllr Mr Howard felt he could undertake.  She confirmed that the medium risk items would be addressed first</w:t>
            </w:r>
            <w:r w:rsidR="00D17B2A">
              <w:rPr>
                <w:rFonts w:ascii="Arial" w:hAnsi="Arial" w:cs="Arial"/>
                <w:sz w:val="22"/>
                <w:szCs w:val="22"/>
              </w:rPr>
              <w:t xml:space="preserve">. </w:t>
            </w:r>
          </w:p>
        </w:tc>
      </w:tr>
      <w:tr w:rsidR="00A817E2" w:rsidRPr="00A04E80" w14:paraId="6C5A5EF9" w14:textId="77777777" w:rsidTr="008B1E4B">
        <w:tc>
          <w:tcPr>
            <w:tcW w:w="1293" w:type="dxa"/>
          </w:tcPr>
          <w:p w14:paraId="10694BC9" w14:textId="37E48148" w:rsidR="00A817E2" w:rsidRPr="00A04E80" w:rsidRDefault="00A817E2" w:rsidP="00EE70E7">
            <w:pPr>
              <w:rPr>
                <w:rFonts w:ascii="Arial" w:hAnsi="Arial" w:cs="Arial"/>
                <w:sz w:val="22"/>
                <w:szCs w:val="22"/>
              </w:rPr>
            </w:pPr>
            <w:r>
              <w:rPr>
                <w:rFonts w:ascii="Arial" w:hAnsi="Arial" w:cs="Arial"/>
                <w:sz w:val="22"/>
                <w:szCs w:val="22"/>
              </w:rPr>
              <w:lastRenderedPageBreak/>
              <w:t>H.25.058.2</w:t>
            </w:r>
          </w:p>
        </w:tc>
        <w:tc>
          <w:tcPr>
            <w:tcW w:w="7723" w:type="dxa"/>
          </w:tcPr>
          <w:p w14:paraId="6FE8B341" w14:textId="77777777" w:rsidR="001A69C3" w:rsidRDefault="001A69C3" w:rsidP="00E371DB">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To consider a request to create a shingle area for the dog waste bin at the Paddock.</w:t>
            </w:r>
            <w:r w:rsidR="00522748">
              <w:rPr>
                <w:rFonts w:ascii="Arial" w:hAnsi="Arial" w:cs="Arial"/>
                <w:sz w:val="22"/>
                <w:szCs w:val="22"/>
              </w:rPr>
              <w:t xml:space="preserve">  A member of the public had requested this due to conditions under foot in the Paddock</w:t>
            </w:r>
            <w:r w:rsidR="005932D6">
              <w:rPr>
                <w:rFonts w:ascii="Arial" w:hAnsi="Arial" w:cs="Arial"/>
                <w:sz w:val="22"/>
                <w:szCs w:val="22"/>
              </w:rPr>
              <w:t>, and to ensure dog walkers were not deterred from clearing up after their dogs</w:t>
            </w:r>
            <w:r w:rsidR="00522748">
              <w:rPr>
                <w:rFonts w:ascii="Arial" w:hAnsi="Arial" w:cs="Arial"/>
                <w:sz w:val="22"/>
                <w:szCs w:val="22"/>
              </w:rPr>
              <w:t xml:space="preserve">.  Following an inspection, the Paddock had been closed </w:t>
            </w:r>
            <w:r w:rsidR="005932D6">
              <w:rPr>
                <w:rFonts w:ascii="Arial" w:hAnsi="Arial" w:cs="Arial"/>
                <w:sz w:val="22"/>
                <w:szCs w:val="22"/>
              </w:rPr>
              <w:t xml:space="preserve">due to muddy conditions and standing water.  Members </w:t>
            </w:r>
            <w:r w:rsidR="004C466C">
              <w:rPr>
                <w:rFonts w:ascii="Arial" w:hAnsi="Arial" w:cs="Arial"/>
                <w:sz w:val="22"/>
                <w:szCs w:val="22"/>
              </w:rPr>
              <w:t>felt that a better solution</w:t>
            </w:r>
            <w:r w:rsidR="00E371DB">
              <w:rPr>
                <w:rFonts w:ascii="Arial" w:hAnsi="Arial" w:cs="Arial"/>
                <w:sz w:val="22"/>
                <w:szCs w:val="22"/>
              </w:rPr>
              <w:t xml:space="preserve"> (once it was practical to reopen the Paddock)</w:t>
            </w:r>
            <w:r w:rsidR="004C466C">
              <w:rPr>
                <w:rFonts w:ascii="Arial" w:hAnsi="Arial" w:cs="Arial"/>
                <w:sz w:val="22"/>
                <w:szCs w:val="22"/>
              </w:rPr>
              <w:t xml:space="preserve"> would be to move the bin to outside the Paddock onto the car park.  The Clerk further advised that the member of the public had raised concerns with this proposed solution, </w:t>
            </w:r>
            <w:r w:rsidR="004B1CB7">
              <w:rPr>
                <w:rFonts w:ascii="Arial" w:hAnsi="Arial" w:cs="Arial"/>
                <w:sz w:val="22"/>
                <w:szCs w:val="22"/>
              </w:rPr>
              <w:t xml:space="preserve">however </w:t>
            </w:r>
            <w:r w:rsidR="00CC1E34">
              <w:rPr>
                <w:rFonts w:ascii="Arial" w:hAnsi="Arial" w:cs="Arial"/>
                <w:sz w:val="22"/>
                <w:szCs w:val="22"/>
              </w:rPr>
              <w:t xml:space="preserve">members felt that it was a practical solution as a shingle area would spread across the grass.  </w:t>
            </w:r>
          </w:p>
          <w:p w14:paraId="328D2893" w14:textId="07844CB8" w:rsidR="00FE2515" w:rsidRDefault="00FE2515" w:rsidP="00E371DB">
            <w:pPr>
              <w:widowControl w:val="0"/>
              <w:overflowPunct w:val="0"/>
              <w:autoSpaceDE w:val="0"/>
              <w:autoSpaceDN w:val="0"/>
              <w:adjustRightInd w:val="0"/>
              <w:spacing w:line="287" w:lineRule="atLeast"/>
              <w:rPr>
                <w:rFonts w:ascii="Arial" w:hAnsi="Arial" w:cs="Arial"/>
                <w:sz w:val="22"/>
                <w:szCs w:val="22"/>
              </w:rPr>
            </w:pPr>
          </w:p>
        </w:tc>
      </w:tr>
      <w:tr w:rsidR="00EE70E7" w:rsidRPr="00A04E80" w14:paraId="697116C3" w14:textId="77777777" w:rsidTr="008B1E4B">
        <w:tc>
          <w:tcPr>
            <w:tcW w:w="1293" w:type="dxa"/>
          </w:tcPr>
          <w:p w14:paraId="5B0B605C" w14:textId="4944204B" w:rsidR="00EE70E7" w:rsidRPr="00A04E80" w:rsidRDefault="00EE70E7" w:rsidP="00EE70E7">
            <w:pPr>
              <w:rPr>
                <w:rFonts w:ascii="Arial" w:hAnsi="Arial" w:cs="Arial"/>
                <w:sz w:val="22"/>
                <w:szCs w:val="22"/>
              </w:rPr>
            </w:pPr>
          </w:p>
        </w:tc>
        <w:tc>
          <w:tcPr>
            <w:tcW w:w="7723" w:type="dxa"/>
          </w:tcPr>
          <w:p w14:paraId="5E7C8116" w14:textId="1CD5F8B4" w:rsidR="00EE70E7" w:rsidRPr="00A04E80" w:rsidRDefault="00EE70E7" w:rsidP="00EE70E7">
            <w:pPr>
              <w:rPr>
                <w:rFonts w:ascii="Arial" w:hAnsi="Arial" w:cs="Arial"/>
                <w:sz w:val="22"/>
                <w:szCs w:val="22"/>
              </w:rPr>
            </w:pPr>
          </w:p>
        </w:tc>
      </w:tr>
      <w:tr w:rsidR="003B5B2E" w:rsidRPr="00A04E80" w14:paraId="7897BED0" w14:textId="77777777" w:rsidTr="008B1E4B">
        <w:tc>
          <w:tcPr>
            <w:tcW w:w="1293" w:type="dxa"/>
          </w:tcPr>
          <w:p w14:paraId="08FED101" w14:textId="13889294"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59</w:t>
            </w:r>
          </w:p>
        </w:tc>
        <w:tc>
          <w:tcPr>
            <w:tcW w:w="7723" w:type="dxa"/>
          </w:tcPr>
          <w:p w14:paraId="32A4D54D" w14:textId="7059EDC5" w:rsidR="003B5B2E" w:rsidRPr="00A04E80" w:rsidRDefault="003B5B2E" w:rsidP="003B5B2E">
            <w:pPr>
              <w:rPr>
                <w:rFonts w:ascii="Arial" w:hAnsi="Arial" w:cs="Arial"/>
                <w:b/>
                <w:bCs/>
                <w:sz w:val="22"/>
                <w:szCs w:val="22"/>
              </w:rPr>
            </w:pPr>
            <w:r w:rsidRPr="00A04E80">
              <w:rPr>
                <w:rFonts w:ascii="Arial" w:hAnsi="Arial" w:cs="Arial"/>
                <w:b/>
                <w:bCs/>
                <w:sz w:val="22"/>
                <w:szCs w:val="22"/>
              </w:rPr>
              <w:t>Highways/Footpaths/Car Parks/Street Lighting</w:t>
            </w:r>
          </w:p>
        </w:tc>
      </w:tr>
      <w:tr w:rsidR="003B5B2E" w:rsidRPr="00A04E80" w14:paraId="60B02259" w14:textId="77777777" w:rsidTr="008B1E4B">
        <w:tc>
          <w:tcPr>
            <w:tcW w:w="1293" w:type="dxa"/>
          </w:tcPr>
          <w:p w14:paraId="32834342" w14:textId="33D94F25" w:rsidR="003B5B2E" w:rsidRPr="00A04E80" w:rsidRDefault="001A69C3" w:rsidP="003B5B2E">
            <w:pPr>
              <w:rPr>
                <w:rFonts w:ascii="Arial" w:hAnsi="Arial" w:cs="Arial"/>
                <w:sz w:val="22"/>
                <w:szCs w:val="22"/>
              </w:rPr>
            </w:pPr>
            <w:r>
              <w:rPr>
                <w:rFonts w:ascii="Arial" w:hAnsi="Arial" w:cs="Arial"/>
                <w:sz w:val="22"/>
                <w:szCs w:val="22"/>
              </w:rPr>
              <w:t>H.25.059.1</w:t>
            </w:r>
          </w:p>
        </w:tc>
        <w:tc>
          <w:tcPr>
            <w:tcW w:w="7723" w:type="dxa"/>
          </w:tcPr>
          <w:p w14:paraId="57FED225" w14:textId="20EDC6DD" w:rsidR="006C57E8" w:rsidRDefault="001A69C3" w:rsidP="003B5B2E">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Local Cycling &amp; Walking Infrastructure Plan </w:t>
            </w:r>
            <w:r w:rsidR="008116EE">
              <w:rPr>
                <w:rFonts w:ascii="Arial" w:hAnsi="Arial" w:cs="Arial"/>
                <w:color w:val="000000"/>
                <w:sz w:val="22"/>
                <w:szCs w:val="22"/>
              </w:rPr>
              <w:t xml:space="preserve">(LCWIP) </w:t>
            </w:r>
            <w:r w:rsidR="00B07E91">
              <w:rPr>
                <w:rFonts w:ascii="Arial" w:hAnsi="Arial" w:cs="Arial"/>
                <w:color w:val="000000"/>
                <w:sz w:val="22"/>
                <w:szCs w:val="22"/>
              </w:rPr>
              <w:t>c</w:t>
            </w:r>
            <w:r w:rsidR="00344F4A">
              <w:rPr>
                <w:rFonts w:ascii="Arial" w:hAnsi="Arial" w:cs="Arial"/>
                <w:color w:val="000000"/>
                <w:sz w:val="22"/>
                <w:szCs w:val="22"/>
              </w:rPr>
              <w:t xml:space="preserve">onsultation.  </w:t>
            </w:r>
            <w:r w:rsidR="008116EE">
              <w:rPr>
                <w:rFonts w:ascii="Arial" w:hAnsi="Arial" w:cs="Arial"/>
                <w:color w:val="000000"/>
                <w:sz w:val="22"/>
                <w:szCs w:val="22"/>
              </w:rPr>
              <w:t>Arun District Council were consulting residents and parish councils at an early stage of their LCWIP</w:t>
            </w:r>
            <w:r w:rsidR="00B07E91">
              <w:rPr>
                <w:rFonts w:ascii="Arial" w:hAnsi="Arial" w:cs="Arial"/>
                <w:color w:val="000000"/>
                <w:sz w:val="22"/>
                <w:szCs w:val="22"/>
              </w:rPr>
              <w:t xml:space="preserve"> process, and were asking for views on the following:</w:t>
            </w:r>
          </w:p>
          <w:p w14:paraId="0B006CA3" w14:textId="77777777" w:rsidR="00B07E91" w:rsidRP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We are asking for information about:</w:t>
            </w:r>
          </w:p>
          <w:p w14:paraId="2A545D84" w14:textId="6D5EA1CD" w:rsidR="00B07E91" w:rsidRP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 Places where walking, wheeling or cycling feel unsafe or di</w:t>
            </w:r>
            <w:r>
              <w:rPr>
                <w:rFonts w:ascii="Arial" w:hAnsi="Arial" w:cs="Arial"/>
                <w:color w:val="000000"/>
                <w:sz w:val="22"/>
                <w:szCs w:val="22"/>
              </w:rPr>
              <w:t>ff</w:t>
            </w:r>
            <w:r w:rsidRPr="00B07E91">
              <w:rPr>
                <w:rFonts w:ascii="Arial" w:hAnsi="Arial" w:cs="Arial"/>
                <w:color w:val="000000"/>
                <w:sz w:val="22"/>
                <w:szCs w:val="22"/>
              </w:rPr>
              <w:t>icult;</w:t>
            </w:r>
          </w:p>
          <w:p w14:paraId="0194628E" w14:textId="77777777" w:rsidR="00B07E91" w:rsidRP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 xml:space="preserve"> Missing links or poorly connected </w:t>
            </w:r>
            <w:proofErr w:type="gramStart"/>
            <w:r w:rsidRPr="00B07E91">
              <w:rPr>
                <w:rFonts w:ascii="Arial" w:hAnsi="Arial" w:cs="Arial"/>
                <w:color w:val="000000"/>
                <w:sz w:val="22"/>
                <w:szCs w:val="22"/>
              </w:rPr>
              <w:t>routes;</w:t>
            </w:r>
            <w:proofErr w:type="gramEnd"/>
          </w:p>
          <w:p w14:paraId="34958DA5" w14:textId="77777777" w:rsidR="00B07E91" w:rsidRP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 xml:space="preserve"> Busy junctions or roads that create </w:t>
            </w:r>
            <w:proofErr w:type="gramStart"/>
            <w:r w:rsidRPr="00B07E91">
              <w:rPr>
                <w:rFonts w:ascii="Arial" w:hAnsi="Arial" w:cs="Arial"/>
                <w:color w:val="000000"/>
                <w:sz w:val="22"/>
                <w:szCs w:val="22"/>
              </w:rPr>
              <w:t>barriers;</w:t>
            </w:r>
            <w:proofErr w:type="gramEnd"/>
          </w:p>
          <w:p w14:paraId="6867C549" w14:textId="77777777" w:rsidR="00B07E91" w:rsidRP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 xml:space="preserve"> </w:t>
            </w:r>
            <w:proofErr w:type="gramStart"/>
            <w:r w:rsidRPr="00B07E91">
              <w:rPr>
                <w:rFonts w:ascii="Arial" w:hAnsi="Arial" w:cs="Arial"/>
                <w:color w:val="000000"/>
                <w:sz w:val="22"/>
                <w:szCs w:val="22"/>
              </w:rPr>
              <w:t>Well</w:t>
            </w:r>
            <w:proofErr w:type="gramEnd"/>
            <w:r w:rsidRPr="00B07E91">
              <w:rPr>
                <w:rFonts w:ascii="Arial" w:hAnsi="Arial" w:cs="Arial"/>
                <w:color w:val="000000"/>
                <w:sz w:val="22"/>
                <w:szCs w:val="22"/>
              </w:rPr>
              <w:t xml:space="preserve"> used routes or areas that work well </w:t>
            </w:r>
            <w:proofErr w:type="gramStart"/>
            <w:r w:rsidRPr="00B07E91">
              <w:rPr>
                <w:rFonts w:ascii="Arial" w:hAnsi="Arial" w:cs="Arial"/>
                <w:color w:val="000000"/>
                <w:sz w:val="22"/>
                <w:szCs w:val="22"/>
              </w:rPr>
              <w:t>today;</w:t>
            </w:r>
            <w:proofErr w:type="gramEnd"/>
          </w:p>
          <w:p w14:paraId="68A4E2A5" w14:textId="70087EC2" w:rsid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sidRPr="00B07E91">
              <w:rPr>
                <w:rFonts w:ascii="Arial" w:hAnsi="Arial" w:cs="Arial"/>
                <w:color w:val="000000"/>
                <w:sz w:val="22"/>
                <w:szCs w:val="22"/>
              </w:rPr>
              <w:t> Anything that would make active travel easier for you.</w:t>
            </w:r>
          </w:p>
          <w:p w14:paraId="52C13CC0" w14:textId="51F2A23D" w:rsidR="00B07E91" w:rsidRDefault="00B07E91" w:rsidP="00B07E91">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Members asked the Clerk to </w:t>
            </w:r>
            <w:r w:rsidR="007B3EB2">
              <w:rPr>
                <w:rFonts w:ascii="Arial" w:hAnsi="Arial" w:cs="Arial"/>
                <w:color w:val="000000"/>
                <w:sz w:val="22"/>
                <w:szCs w:val="22"/>
              </w:rPr>
              <w:t xml:space="preserve">respond </w:t>
            </w:r>
            <w:r w:rsidR="0040611D">
              <w:rPr>
                <w:rFonts w:ascii="Arial" w:hAnsi="Arial" w:cs="Arial"/>
                <w:color w:val="000000"/>
                <w:sz w:val="22"/>
                <w:szCs w:val="22"/>
              </w:rPr>
              <w:t>with the following issues</w:t>
            </w:r>
            <w:r w:rsidR="007B3EB2">
              <w:rPr>
                <w:rFonts w:ascii="Arial" w:hAnsi="Arial" w:cs="Arial"/>
                <w:color w:val="000000"/>
                <w:sz w:val="22"/>
                <w:szCs w:val="22"/>
              </w:rPr>
              <w:t>:</w:t>
            </w:r>
            <w:r w:rsidR="00AE1128">
              <w:rPr>
                <w:rFonts w:ascii="Arial" w:hAnsi="Arial" w:cs="Arial"/>
                <w:color w:val="000000"/>
                <w:sz w:val="22"/>
                <w:szCs w:val="22"/>
              </w:rPr>
              <w:t xml:space="preserve">  </w:t>
            </w:r>
          </w:p>
          <w:p w14:paraId="78017B7C" w14:textId="5CBC3CB8" w:rsidR="007B3EB2" w:rsidRDefault="0040611D" w:rsidP="00011F2A">
            <w:pPr>
              <w:pStyle w:val="ListParagraph"/>
              <w:widowControl w:val="0"/>
              <w:numPr>
                <w:ilvl w:val="0"/>
                <w:numId w:val="8"/>
              </w:numPr>
              <w:overflowPunct w:val="0"/>
              <w:autoSpaceDE w:val="0"/>
              <w:autoSpaceDN w:val="0"/>
              <w:adjustRightInd w:val="0"/>
              <w:spacing w:line="287" w:lineRule="atLeast"/>
              <w:rPr>
                <w:rFonts w:ascii="Arial" w:hAnsi="Arial" w:cs="Arial"/>
                <w:color w:val="000000"/>
                <w:sz w:val="22"/>
                <w:szCs w:val="22"/>
              </w:rPr>
            </w:pPr>
            <w:r w:rsidRPr="00011F2A">
              <w:rPr>
                <w:rFonts w:ascii="Arial" w:hAnsi="Arial" w:cs="Arial"/>
                <w:color w:val="000000"/>
                <w:sz w:val="22"/>
                <w:szCs w:val="22"/>
              </w:rPr>
              <w:t xml:space="preserve">The cycle link </w:t>
            </w:r>
            <w:r w:rsidR="00F57576" w:rsidRPr="00011F2A">
              <w:rPr>
                <w:rFonts w:ascii="Arial" w:hAnsi="Arial" w:cs="Arial"/>
                <w:color w:val="000000"/>
                <w:sz w:val="22"/>
                <w:szCs w:val="22"/>
              </w:rPr>
              <w:t xml:space="preserve">to </w:t>
            </w:r>
            <w:proofErr w:type="spellStart"/>
            <w:r w:rsidR="00F57576" w:rsidRPr="00011F2A">
              <w:rPr>
                <w:rFonts w:ascii="Arial" w:hAnsi="Arial" w:cs="Arial"/>
                <w:color w:val="000000"/>
                <w:sz w:val="22"/>
                <w:szCs w:val="22"/>
              </w:rPr>
              <w:t>Mundham</w:t>
            </w:r>
            <w:proofErr w:type="spellEnd"/>
            <w:r w:rsidR="00F57576" w:rsidRPr="00011F2A">
              <w:rPr>
                <w:rFonts w:ascii="Arial" w:hAnsi="Arial" w:cs="Arial"/>
                <w:color w:val="000000"/>
                <w:sz w:val="22"/>
                <w:szCs w:val="22"/>
              </w:rPr>
              <w:t xml:space="preserve"> </w:t>
            </w:r>
            <w:r w:rsidRPr="00011F2A">
              <w:rPr>
                <w:rFonts w:ascii="Arial" w:hAnsi="Arial" w:cs="Arial"/>
                <w:color w:val="000000"/>
                <w:sz w:val="22"/>
                <w:szCs w:val="22"/>
              </w:rPr>
              <w:t xml:space="preserve">envisaged by the s106 contributions </w:t>
            </w:r>
            <w:r w:rsidR="00F57576" w:rsidRPr="00011F2A">
              <w:rPr>
                <w:rFonts w:ascii="Arial" w:hAnsi="Arial" w:cs="Arial"/>
                <w:color w:val="000000"/>
                <w:sz w:val="22"/>
                <w:szCs w:val="22"/>
              </w:rPr>
              <w:t>from the strategic developments in Pagham was desperately needed as the Pagham Road was not safe for cyclists</w:t>
            </w:r>
            <w:r w:rsidR="00011F2A" w:rsidRPr="00011F2A">
              <w:rPr>
                <w:rFonts w:ascii="Arial" w:hAnsi="Arial" w:cs="Arial"/>
                <w:color w:val="000000"/>
                <w:sz w:val="22"/>
                <w:szCs w:val="22"/>
              </w:rPr>
              <w:t>.  More effort should be put into resolving the outstanding issues with delivery.</w:t>
            </w:r>
          </w:p>
          <w:p w14:paraId="3D49CA1E" w14:textId="5E61148C" w:rsidR="007B3EB2" w:rsidRPr="00E319EB" w:rsidRDefault="00C32F84" w:rsidP="000A4428">
            <w:pPr>
              <w:pStyle w:val="ListParagraph"/>
              <w:widowControl w:val="0"/>
              <w:numPr>
                <w:ilvl w:val="0"/>
                <w:numId w:val="8"/>
              </w:numPr>
              <w:overflowPunct w:val="0"/>
              <w:autoSpaceDE w:val="0"/>
              <w:autoSpaceDN w:val="0"/>
              <w:adjustRightInd w:val="0"/>
              <w:spacing w:line="287" w:lineRule="atLeast"/>
              <w:rPr>
                <w:rFonts w:ascii="Arial" w:hAnsi="Arial" w:cs="Arial"/>
                <w:color w:val="000000"/>
                <w:sz w:val="22"/>
                <w:szCs w:val="22"/>
              </w:rPr>
            </w:pPr>
            <w:r w:rsidRPr="00E319EB">
              <w:rPr>
                <w:rFonts w:ascii="Arial" w:hAnsi="Arial" w:cs="Arial"/>
                <w:color w:val="000000"/>
                <w:sz w:val="22"/>
                <w:szCs w:val="22"/>
              </w:rPr>
              <w:t>Disabled access to the beach was an issue for those with mobility issues in Pagham.  Changing steps into a slope at Channel View would allow</w:t>
            </w:r>
            <w:r w:rsidR="00CE549E" w:rsidRPr="00E319EB">
              <w:rPr>
                <w:rFonts w:ascii="Arial" w:hAnsi="Arial" w:cs="Arial"/>
                <w:color w:val="000000"/>
                <w:sz w:val="22"/>
                <w:szCs w:val="22"/>
              </w:rPr>
              <w:t xml:space="preserve"> for better access and </w:t>
            </w:r>
            <w:r w:rsidR="00A67005" w:rsidRPr="00E319EB">
              <w:rPr>
                <w:rFonts w:ascii="Arial" w:hAnsi="Arial" w:cs="Arial"/>
                <w:color w:val="000000"/>
                <w:sz w:val="22"/>
                <w:szCs w:val="22"/>
              </w:rPr>
              <w:t>could therefore reduce the number of journeys by car to other local areas</w:t>
            </w:r>
            <w:r w:rsidR="00E319EB" w:rsidRPr="00E319EB">
              <w:rPr>
                <w:rFonts w:ascii="Arial" w:hAnsi="Arial" w:cs="Arial"/>
                <w:color w:val="000000"/>
                <w:sz w:val="22"/>
                <w:szCs w:val="22"/>
              </w:rPr>
              <w:t xml:space="preserve"> for recreation.</w:t>
            </w:r>
          </w:p>
          <w:p w14:paraId="70B812A4" w14:textId="4949C3F6" w:rsidR="001A69C3" w:rsidRPr="00812230" w:rsidRDefault="001A69C3" w:rsidP="003B5B2E">
            <w:pPr>
              <w:widowControl w:val="0"/>
              <w:overflowPunct w:val="0"/>
              <w:autoSpaceDE w:val="0"/>
              <w:autoSpaceDN w:val="0"/>
              <w:adjustRightInd w:val="0"/>
              <w:spacing w:line="287" w:lineRule="atLeast"/>
              <w:rPr>
                <w:rFonts w:ascii="Arial" w:hAnsi="Arial" w:cs="Arial"/>
                <w:color w:val="000000"/>
                <w:sz w:val="22"/>
                <w:szCs w:val="22"/>
              </w:rPr>
            </w:pPr>
          </w:p>
        </w:tc>
      </w:tr>
      <w:tr w:rsidR="003B5B2E" w:rsidRPr="00A04E80" w14:paraId="1F7E4193" w14:textId="77777777" w:rsidTr="008B1E4B">
        <w:tc>
          <w:tcPr>
            <w:tcW w:w="1293" w:type="dxa"/>
          </w:tcPr>
          <w:p w14:paraId="0AF9DA1A" w14:textId="224903BE" w:rsidR="003B5B2E" w:rsidRPr="00A04E80" w:rsidRDefault="003B5B2E" w:rsidP="003B5B2E">
            <w:pPr>
              <w:rPr>
                <w:rFonts w:ascii="Arial" w:hAnsi="Arial" w:cs="Arial"/>
                <w:sz w:val="22"/>
                <w:szCs w:val="22"/>
              </w:rPr>
            </w:pPr>
          </w:p>
        </w:tc>
        <w:tc>
          <w:tcPr>
            <w:tcW w:w="7723" w:type="dxa"/>
          </w:tcPr>
          <w:p w14:paraId="2E30C18E" w14:textId="0262E8B4" w:rsidR="001A69C3" w:rsidRPr="00A04E80" w:rsidRDefault="001A69C3" w:rsidP="001A69C3">
            <w:pPr>
              <w:rPr>
                <w:rFonts w:ascii="Arial" w:hAnsi="Arial" w:cs="Arial"/>
                <w:sz w:val="22"/>
                <w:szCs w:val="22"/>
              </w:rPr>
            </w:pPr>
          </w:p>
        </w:tc>
      </w:tr>
      <w:tr w:rsidR="003B5B2E" w:rsidRPr="00A04E80" w14:paraId="2D122F8F" w14:textId="77777777" w:rsidTr="008B1E4B">
        <w:tc>
          <w:tcPr>
            <w:tcW w:w="1293" w:type="dxa"/>
          </w:tcPr>
          <w:p w14:paraId="499754CF" w14:textId="5B48D7CE"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60</w:t>
            </w:r>
          </w:p>
        </w:tc>
        <w:tc>
          <w:tcPr>
            <w:tcW w:w="7723" w:type="dxa"/>
          </w:tcPr>
          <w:p w14:paraId="4D9D7805" w14:textId="1E680A2E" w:rsidR="003B5B2E" w:rsidRPr="00A04E80" w:rsidRDefault="006279E1" w:rsidP="003B5B2E">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color w:val="000000"/>
                <w:sz w:val="22"/>
                <w:szCs w:val="22"/>
              </w:rPr>
              <w:t>Bus shelters/benches/notice boards/bins/signs</w:t>
            </w:r>
          </w:p>
        </w:tc>
      </w:tr>
      <w:tr w:rsidR="003B5B2E" w:rsidRPr="00A04E80" w14:paraId="70ABFC27" w14:textId="77777777" w:rsidTr="008B1E4B">
        <w:tc>
          <w:tcPr>
            <w:tcW w:w="1293" w:type="dxa"/>
          </w:tcPr>
          <w:p w14:paraId="5F72AE34" w14:textId="0C1ACA16" w:rsidR="003B5B2E" w:rsidRPr="00A04E80" w:rsidRDefault="003B5B2E" w:rsidP="003B5B2E">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60</w:t>
            </w:r>
            <w:r w:rsidRPr="00A04E80">
              <w:rPr>
                <w:rFonts w:ascii="Arial" w:hAnsi="Arial" w:cs="Arial"/>
                <w:sz w:val="22"/>
                <w:szCs w:val="22"/>
              </w:rPr>
              <w:t>.1</w:t>
            </w:r>
          </w:p>
        </w:tc>
        <w:tc>
          <w:tcPr>
            <w:tcW w:w="7723" w:type="dxa"/>
          </w:tcPr>
          <w:p w14:paraId="4D91E286" w14:textId="2B84BE47" w:rsidR="00596649" w:rsidRPr="00A04E80" w:rsidRDefault="00596649" w:rsidP="003B5B2E">
            <w:pPr>
              <w:rPr>
                <w:rFonts w:ascii="Arial" w:hAnsi="Arial" w:cs="Arial"/>
                <w:sz w:val="22"/>
                <w:szCs w:val="22"/>
              </w:rPr>
            </w:pPr>
            <w:r>
              <w:rPr>
                <w:rFonts w:ascii="Arial" w:hAnsi="Arial" w:cs="Arial"/>
                <w:sz w:val="22"/>
                <w:szCs w:val="22"/>
              </w:rPr>
              <w:t>The new bus shelter for Hook Lane was due to be installed on 5</w:t>
            </w:r>
            <w:r w:rsidRPr="00596649">
              <w:rPr>
                <w:rFonts w:ascii="Arial" w:hAnsi="Arial" w:cs="Arial"/>
                <w:sz w:val="22"/>
                <w:szCs w:val="22"/>
                <w:vertAlign w:val="superscript"/>
              </w:rPr>
              <w:t>th</w:t>
            </w:r>
            <w:r>
              <w:rPr>
                <w:rFonts w:ascii="Arial" w:hAnsi="Arial" w:cs="Arial"/>
                <w:sz w:val="22"/>
                <w:szCs w:val="22"/>
              </w:rPr>
              <w:t xml:space="preserve"> March.  The contractor was seeking a road permit for the </w:t>
            </w:r>
            <w:r w:rsidR="007B3EB2">
              <w:rPr>
                <w:rFonts w:ascii="Arial" w:hAnsi="Arial" w:cs="Arial"/>
                <w:sz w:val="22"/>
                <w:szCs w:val="22"/>
              </w:rPr>
              <w:t>day and</w:t>
            </w:r>
            <w:r>
              <w:rPr>
                <w:rFonts w:ascii="Arial" w:hAnsi="Arial" w:cs="Arial"/>
                <w:sz w:val="22"/>
                <w:szCs w:val="22"/>
              </w:rPr>
              <w:t xml:space="preserve"> needed to cut back some vegetation in the area to allow for the installation.  All costs were to be recovered from SGN.</w:t>
            </w:r>
          </w:p>
        </w:tc>
      </w:tr>
      <w:tr w:rsidR="003B5B2E" w:rsidRPr="00A04E80" w14:paraId="201C910C" w14:textId="77777777" w:rsidTr="008B1E4B">
        <w:tc>
          <w:tcPr>
            <w:tcW w:w="1293" w:type="dxa"/>
          </w:tcPr>
          <w:p w14:paraId="5C13E235" w14:textId="77777777" w:rsidR="003B5B2E" w:rsidRPr="00A04E80" w:rsidRDefault="003B5B2E" w:rsidP="003B5B2E">
            <w:pPr>
              <w:rPr>
                <w:rFonts w:ascii="Arial" w:hAnsi="Arial" w:cs="Arial"/>
                <w:sz w:val="22"/>
                <w:szCs w:val="22"/>
              </w:rPr>
            </w:pPr>
          </w:p>
        </w:tc>
        <w:tc>
          <w:tcPr>
            <w:tcW w:w="7723" w:type="dxa"/>
          </w:tcPr>
          <w:p w14:paraId="01D9EB17" w14:textId="77777777" w:rsidR="003B5B2E" w:rsidRPr="00A04E80" w:rsidRDefault="003B5B2E" w:rsidP="003B5B2E">
            <w:pPr>
              <w:rPr>
                <w:rFonts w:ascii="Arial" w:hAnsi="Arial" w:cs="Arial"/>
                <w:sz w:val="22"/>
                <w:szCs w:val="22"/>
              </w:rPr>
            </w:pPr>
          </w:p>
        </w:tc>
      </w:tr>
      <w:tr w:rsidR="003B5B2E" w:rsidRPr="00A04E80" w14:paraId="565025D7" w14:textId="77777777" w:rsidTr="008B1E4B">
        <w:tc>
          <w:tcPr>
            <w:tcW w:w="1293" w:type="dxa"/>
          </w:tcPr>
          <w:p w14:paraId="18E7DC49" w14:textId="52393D50"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61</w:t>
            </w:r>
          </w:p>
        </w:tc>
        <w:tc>
          <w:tcPr>
            <w:tcW w:w="7723" w:type="dxa"/>
          </w:tcPr>
          <w:p w14:paraId="11FA9C70" w14:textId="3F11F7AC" w:rsidR="003B5B2E" w:rsidRPr="00A04E80" w:rsidRDefault="00270C8A" w:rsidP="003B5B2E">
            <w:pPr>
              <w:rPr>
                <w:rFonts w:ascii="Arial" w:hAnsi="Arial" w:cs="Arial"/>
                <w:b/>
                <w:bCs/>
                <w:sz w:val="22"/>
                <w:szCs w:val="22"/>
              </w:rPr>
            </w:pPr>
            <w:r>
              <w:rPr>
                <w:rFonts w:ascii="Arial" w:hAnsi="Arial" w:cs="Arial"/>
                <w:b/>
                <w:bCs/>
                <w:sz w:val="22"/>
                <w:szCs w:val="22"/>
              </w:rPr>
              <w:t>Ditches &amp; Drainage</w:t>
            </w:r>
          </w:p>
        </w:tc>
      </w:tr>
      <w:tr w:rsidR="003B5B2E" w:rsidRPr="00A04E80" w14:paraId="517F1E22" w14:textId="77777777" w:rsidTr="008B1E4B">
        <w:tc>
          <w:tcPr>
            <w:tcW w:w="1293" w:type="dxa"/>
          </w:tcPr>
          <w:p w14:paraId="5BC888F0" w14:textId="62F5E017" w:rsidR="003B5B2E" w:rsidRPr="00A04E80" w:rsidRDefault="003B5B2E" w:rsidP="003B5B2E">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61</w:t>
            </w:r>
            <w:r w:rsidRPr="00A04E80">
              <w:rPr>
                <w:rFonts w:ascii="Arial" w:hAnsi="Arial" w:cs="Arial"/>
                <w:sz w:val="22"/>
                <w:szCs w:val="22"/>
              </w:rPr>
              <w:t>.1</w:t>
            </w:r>
          </w:p>
        </w:tc>
        <w:tc>
          <w:tcPr>
            <w:tcW w:w="7723" w:type="dxa"/>
          </w:tcPr>
          <w:p w14:paraId="373A453E" w14:textId="5D96B4CB" w:rsidR="003B5B2E" w:rsidRPr="00A04E80" w:rsidRDefault="008B699F" w:rsidP="003B5B2E">
            <w:pPr>
              <w:rPr>
                <w:rFonts w:ascii="Arial" w:hAnsi="Arial" w:cs="Arial"/>
                <w:sz w:val="22"/>
                <w:szCs w:val="22"/>
              </w:rPr>
            </w:pPr>
            <w:r>
              <w:rPr>
                <w:rFonts w:ascii="Arial" w:hAnsi="Arial" w:cs="Arial"/>
                <w:sz w:val="22"/>
                <w:szCs w:val="22"/>
              </w:rPr>
              <w:t>No issues to discuss</w:t>
            </w:r>
            <w:r w:rsidR="003B5B2E">
              <w:rPr>
                <w:rFonts w:ascii="Arial" w:hAnsi="Arial" w:cs="Arial"/>
                <w:sz w:val="22"/>
                <w:szCs w:val="22"/>
              </w:rPr>
              <w:t>.</w:t>
            </w:r>
          </w:p>
        </w:tc>
      </w:tr>
      <w:tr w:rsidR="003B5B2E" w:rsidRPr="00A04E80" w14:paraId="1E434651" w14:textId="77777777" w:rsidTr="008B1E4B">
        <w:tc>
          <w:tcPr>
            <w:tcW w:w="1293" w:type="dxa"/>
          </w:tcPr>
          <w:p w14:paraId="7BB09226" w14:textId="31EB8E3B" w:rsidR="003B5B2E" w:rsidRPr="00A07652" w:rsidRDefault="003B5B2E" w:rsidP="003B5B2E">
            <w:pPr>
              <w:rPr>
                <w:rFonts w:ascii="Arial" w:hAnsi="Arial" w:cs="Arial"/>
                <w:sz w:val="22"/>
                <w:szCs w:val="22"/>
              </w:rPr>
            </w:pPr>
          </w:p>
        </w:tc>
        <w:tc>
          <w:tcPr>
            <w:tcW w:w="7723" w:type="dxa"/>
          </w:tcPr>
          <w:p w14:paraId="3FE3B92A" w14:textId="668A5E85" w:rsidR="003B5B2E" w:rsidRPr="00A07652" w:rsidRDefault="003B5B2E" w:rsidP="003B5B2E">
            <w:pPr>
              <w:rPr>
                <w:rFonts w:ascii="Arial" w:hAnsi="Arial" w:cs="Arial"/>
                <w:sz w:val="22"/>
                <w:szCs w:val="22"/>
              </w:rPr>
            </w:pPr>
          </w:p>
        </w:tc>
      </w:tr>
      <w:tr w:rsidR="000E63CB" w:rsidRPr="00A04E80" w14:paraId="23DC117A" w14:textId="77777777" w:rsidTr="008B1E4B">
        <w:tc>
          <w:tcPr>
            <w:tcW w:w="1293" w:type="dxa"/>
          </w:tcPr>
          <w:p w14:paraId="0E458545" w14:textId="76B7E07B" w:rsidR="000E63CB" w:rsidRPr="00A04E80" w:rsidRDefault="000E63CB" w:rsidP="000E63CB">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84057A">
              <w:rPr>
                <w:rFonts w:ascii="Arial" w:hAnsi="Arial" w:cs="Arial"/>
                <w:b/>
                <w:bCs/>
                <w:sz w:val="22"/>
                <w:szCs w:val="22"/>
              </w:rPr>
              <w:t>62</w:t>
            </w:r>
          </w:p>
        </w:tc>
        <w:tc>
          <w:tcPr>
            <w:tcW w:w="7723" w:type="dxa"/>
          </w:tcPr>
          <w:p w14:paraId="1C16703A" w14:textId="186A2A48" w:rsidR="000E63CB" w:rsidRPr="00A04E80" w:rsidRDefault="000E63CB" w:rsidP="000E63CB">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0E63CB" w:rsidRPr="00A04E80" w14:paraId="71B22A05" w14:textId="77777777" w:rsidTr="008B1E4B">
        <w:tc>
          <w:tcPr>
            <w:tcW w:w="1293" w:type="dxa"/>
          </w:tcPr>
          <w:p w14:paraId="4C9735D5" w14:textId="125BE74B" w:rsidR="000E63CB" w:rsidRPr="00A04E80" w:rsidRDefault="000E63CB" w:rsidP="000E63CB">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84057A">
              <w:rPr>
                <w:rFonts w:ascii="Arial" w:hAnsi="Arial" w:cs="Arial"/>
                <w:sz w:val="22"/>
                <w:szCs w:val="22"/>
              </w:rPr>
              <w:t>62</w:t>
            </w:r>
            <w:r w:rsidRPr="00A04E80">
              <w:rPr>
                <w:rFonts w:ascii="Arial" w:hAnsi="Arial" w:cs="Arial"/>
                <w:sz w:val="22"/>
                <w:szCs w:val="22"/>
              </w:rPr>
              <w:t>.1</w:t>
            </w:r>
          </w:p>
        </w:tc>
        <w:tc>
          <w:tcPr>
            <w:tcW w:w="7723" w:type="dxa"/>
          </w:tcPr>
          <w:p w14:paraId="5FF91547" w14:textId="46726FFA" w:rsidR="000E63CB" w:rsidRPr="00A04E80" w:rsidRDefault="000E63CB" w:rsidP="000E63CB">
            <w:pPr>
              <w:rPr>
                <w:rFonts w:ascii="Arial" w:hAnsi="Arial" w:cs="Arial"/>
                <w:sz w:val="22"/>
                <w:szCs w:val="22"/>
              </w:rPr>
            </w:pPr>
            <w:r>
              <w:rPr>
                <w:rFonts w:ascii="Arial" w:hAnsi="Arial" w:cs="Arial"/>
                <w:sz w:val="22"/>
                <w:szCs w:val="22"/>
              </w:rPr>
              <w:t xml:space="preserve">Planters for outside the Inglenook.  </w:t>
            </w:r>
            <w:r w:rsidR="00763E54">
              <w:rPr>
                <w:rFonts w:ascii="Arial" w:hAnsi="Arial" w:cs="Arial"/>
                <w:sz w:val="22"/>
                <w:szCs w:val="22"/>
              </w:rPr>
              <w:t>The consultation period for the installation of the planters had passed with no comments</w:t>
            </w:r>
            <w:r w:rsidR="004F5F4C">
              <w:rPr>
                <w:rFonts w:ascii="Arial" w:hAnsi="Arial" w:cs="Arial"/>
                <w:sz w:val="22"/>
                <w:szCs w:val="22"/>
              </w:rPr>
              <w:t>.  Cllr Mrs Behr was seeking a price for installation.</w:t>
            </w:r>
          </w:p>
        </w:tc>
      </w:tr>
      <w:tr w:rsidR="004F5F4C" w:rsidRPr="00A04E80" w14:paraId="3C766C58" w14:textId="77777777" w:rsidTr="008B1E4B">
        <w:tc>
          <w:tcPr>
            <w:tcW w:w="1293" w:type="dxa"/>
          </w:tcPr>
          <w:p w14:paraId="16EE9FFA" w14:textId="77777777" w:rsidR="004F5F4C" w:rsidRPr="00A04E80" w:rsidRDefault="004F5F4C" w:rsidP="000E63CB">
            <w:pPr>
              <w:rPr>
                <w:rFonts w:ascii="Arial" w:hAnsi="Arial" w:cs="Arial"/>
                <w:b/>
                <w:bCs/>
                <w:sz w:val="22"/>
                <w:szCs w:val="22"/>
              </w:rPr>
            </w:pPr>
          </w:p>
        </w:tc>
        <w:tc>
          <w:tcPr>
            <w:tcW w:w="7723" w:type="dxa"/>
          </w:tcPr>
          <w:p w14:paraId="5B7BEE6B" w14:textId="77777777" w:rsidR="004F5F4C" w:rsidRPr="00A04E80" w:rsidRDefault="004F5F4C" w:rsidP="000E63CB">
            <w:pPr>
              <w:rPr>
                <w:rFonts w:ascii="Arial" w:hAnsi="Arial" w:cs="Arial"/>
                <w:b/>
                <w:bCs/>
                <w:sz w:val="22"/>
                <w:szCs w:val="22"/>
              </w:rPr>
            </w:pPr>
          </w:p>
        </w:tc>
      </w:tr>
      <w:tr w:rsidR="004F5F4C" w:rsidRPr="00A04E80" w14:paraId="7FE73C47" w14:textId="77777777" w:rsidTr="008B1E4B">
        <w:tc>
          <w:tcPr>
            <w:tcW w:w="1293" w:type="dxa"/>
          </w:tcPr>
          <w:p w14:paraId="26272DE8" w14:textId="6C199072" w:rsidR="004F5F4C" w:rsidRPr="004F5F4C" w:rsidRDefault="004F5F4C" w:rsidP="000E63CB">
            <w:pPr>
              <w:rPr>
                <w:rFonts w:ascii="Arial" w:hAnsi="Arial" w:cs="Arial"/>
                <w:sz w:val="22"/>
                <w:szCs w:val="22"/>
              </w:rPr>
            </w:pPr>
            <w:r>
              <w:rPr>
                <w:rFonts w:ascii="Arial" w:hAnsi="Arial" w:cs="Arial"/>
                <w:sz w:val="22"/>
                <w:szCs w:val="22"/>
              </w:rPr>
              <w:t>H.25.062.2</w:t>
            </w:r>
          </w:p>
        </w:tc>
        <w:tc>
          <w:tcPr>
            <w:tcW w:w="7723" w:type="dxa"/>
          </w:tcPr>
          <w:p w14:paraId="4818F120" w14:textId="5780FBFA" w:rsidR="004F5F4C" w:rsidRPr="00A04E80" w:rsidRDefault="00FA0CCA" w:rsidP="000E63CB">
            <w:pPr>
              <w:rPr>
                <w:rFonts w:ascii="Arial" w:hAnsi="Arial" w:cs="Arial"/>
                <w:b/>
                <w:bCs/>
                <w:sz w:val="22"/>
                <w:szCs w:val="22"/>
              </w:rPr>
            </w:pPr>
            <w:r>
              <w:rPr>
                <w:rFonts w:ascii="Arial" w:hAnsi="Arial" w:cs="Arial"/>
                <w:b/>
                <w:bCs/>
                <w:sz w:val="22"/>
                <w:szCs w:val="22"/>
              </w:rPr>
              <w:t>CIL Spending Strategy 2026</w:t>
            </w:r>
          </w:p>
        </w:tc>
      </w:tr>
      <w:tr w:rsidR="004F5F4C" w:rsidRPr="00A04E80" w14:paraId="51431A5B" w14:textId="77777777" w:rsidTr="008B1E4B">
        <w:tc>
          <w:tcPr>
            <w:tcW w:w="1293" w:type="dxa"/>
          </w:tcPr>
          <w:p w14:paraId="65005FF5" w14:textId="77777777" w:rsidR="004F5F4C" w:rsidRPr="00A04E80" w:rsidRDefault="004F5F4C" w:rsidP="000E63CB">
            <w:pPr>
              <w:rPr>
                <w:rFonts w:ascii="Arial" w:hAnsi="Arial" w:cs="Arial"/>
                <w:b/>
                <w:bCs/>
                <w:sz w:val="22"/>
                <w:szCs w:val="22"/>
              </w:rPr>
            </w:pPr>
          </w:p>
        </w:tc>
        <w:tc>
          <w:tcPr>
            <w:tcW w:w="7723" w:type="dxa"/>
          </w:tcPr>
          <w:p w14:paraId="3323A2D2" w14:textId="77777777" w:rsidR="004F5F4C" w:rsidRDefault="00701103" w:rsidP="000E63CB">
            <w:pPr>
              <w:rPr>
                <w:rFonts w:ascii="Arial" w:hAnsi="Arial" w:cs="Arial"/>
                <w:sz w:val="22"/>
                <w:szCs w:val="22"/>
              </w:rPr>
            </w:pPr>
            <w:r>
              <w:rPr>
                <w:rFonts w:ascii="Arial" w:hAnsi="Arial" w:cs="Arial"/>
                <w:sz w:val="22"/>
                <w:szCs w:val="22"/>
              </w:rPr>
              <w:t>A template for outlining the Council’s spending plans had been received from Arun District Council.  It was agreed to include the following projects:</w:t>
            </w:r>
          </w:p>
          <w:p w14:paraId="5E79475D" w14:textId="4127E08E" w:rsidR="00701103" w:rsidRDefault="003D72E1" w:rsidP="003D72E1">
            <w:pPr>
              <w:pStyle w:val="ListParagraph"/>
              <w:numPr>
                <w:ilvl w:val="0"/>
                <w:numId w:val="7"/>
              </w:numPr>
              <w:rPr>
                <w:rFonts w:ascii="Arial" w:hAnsi="Arial" w:cs="Arial"/>
                <w:sz w:val="22"/>
                <w:szCs w:val="22"/>
              </w:rPr>
            </w:pPr>
            <w:r>
              <w:rPr>
                <w:rFonts w:ascii="Arial" w:hAnsi="Arial" w:cs="Arial"/>
                <w:sz w:val="22"/>
                <w:szCs w:val="22"/>
              </w:rPr>
              <w:t>Installation &amp; Maintenance of planters</w:t>
            </w:r>
          </w:p>
          <w:p w14:paraId="41377756" w14:textId="417C415F" w:rsidR="003D72E1" w:rsidRDefault="003D72E1" w:rsidP="003D72E1">
            <w:pPr>
              <w:pStyle w:val="ListParagraph"/>
              <w:numPr>
                <w:ilvl w:val="0"/>
                <w:numId w:val="7"/>
              </w:numPr>
              <w:rPr>
                <w:rFonts w:ascii="Arial" w:hAnsi="Arial" w:cs="Arial"/>
                <w:sz w:val="22"/>
                <w:szCs w:val="22"/>
              </w:rPr>
            </w:pPr>
            <w:r>
              <w:rPr>
                <w:rFonts w:ascii="Arial" w:hAnsi="Arial" w:cs="Arial"/>
                <w:sz w:val="22"/>
                <w:szCs w:val="22"/>
              </w:rPr>
              <w:lastRenderedPageBreak/>
              <w:t>Upgrading the fencing at the Village Hall Play area to make it more robust</w:t>
            </w:r>
          </w:p>
          <w:p w14:paraId="1FB2CA82" w14:textId="352EB007" w:rsidR="003D72E1" w:rsidRDefault="0008082A" w:rsidP="003D72E1">
            <w:pPr>
              <w:pStyle w:val="ListParagraph"/>
              <w:numPr>
                <w:ilvl w:val="0"/>
                <w:numId w:val="7"/>
              </w:numPr>
              <w:rPr>
                <w:rFonts w:ascii="Arial" w:hAnsi="Arial" w:cs="Arial"/>
                <w:sz w:val="22"/>
                <w:szCs w:val="22"/>
              </w:rPr>
            </w:pPr>
            <w:r>
              <w:rPr>
                <w:rFonts w:ascii="Arial" w:hAnsi="Arial" w:cs="Arial"/>
                <w:sz w:val="22"/>
                <w:szCs w:val="22"/>
              </w:rPr>
              <w:t xml:space="preserve">Cycle route connection to North </w:t>
            </w:r>
            <w:proofErr w:type="spellStart"/>
            <w:r>
              <w:rPr>
                <w:rFonts w:ascii="Arial" w:hAnsi="Arial" w:cs="Arial"/>
                <w:sz w:val="22"/>
                <w:szCs w:val="22"/>
              </w:rPr>
              <w:t>Mundham</w:t>
            </w:r>
            <w:proofErr w:type="spellEnd"/>
          </w:p>
          <w:p w14:paraId="1D2B91DE" w14:textId="318EF731" w:rsidR="00701103" w:rsidRPr="00513707" w:rsidRDefault="00C44438" w:rsidP="006A1D85">
            <w:pPr>
              <w:pStyle w:val="ListParagraph"/>
              <w:numPr>
                <w:ilvl w:val="0"/>
                <w:numId w:val="7"/>
              </w:numPr>
              <w:rPr>
                <w:rFonts w:ascii="Arial" w:hAnsi="Arial" w:cs="Arial"/>
                <w:sz w:val="22"/>
                <w:szCs w:val="22"/>
              </w:rPr>
            </w:pPr>
            <w:r w:rsidRPr="00513707">
              <w:rPr>
                <w:rFonts w:ascii="Arial" w:hAnsi="Arial" w:cs="Arial"/>
                <w:sz w:val="22"/>
                <w:szCs w:val="22"/>
              </w:rPr>
              <w:t xml:space="preserve">More defibrillators in the new developments </w:t>
            </w:r>
            <w:r w:rsidR="00513707" w:rsidRPr="00513707">
              <w:rPr>
                <w:rFonts w:ascii="Arial" w:hAnsi="Arial" w:cs="Arial"/>
                <w:sz w:val="22"/>
                <w:szCs w:val="22"/>
              </w:rPr>
              <w:t>in Pagham</w:t>
            </w:r>
          </w:p>
          <w:p w14:paraId="5A6E370F" w14:textId="6014792D" w:rsidR="00701103" w:rsidRPr="00FA0CCA" w:rsidRDefault="00701103" w:rsidP="000E63CB">
            <w:pPr>
              <w:rPr>
                <w:rFonts w:ascii="Arial" w:hAnsi="Arial" w:cs="Arial"/>
                <w:sz w:val="22"/>
                <w:szCs w:val="22"/>
              </w:rPr>
            </w:pPr>
          </w:p>
        </w:tc>
      </w:tr>
      <w:tr w:rsidR="000E63CB" w:rsidRPr="00A04E80" w14:paraId="5F62EF3D" w14:textId="77777777" w:rsidTr="008B1E4B">
        <w:tc>
          <w:tcPr>
            <w:tcW w:w="1293" w:type="dxa"/>
          </w:tcPr>
          <w:p w14:paraId="1FB1CED1" w14:textId="77777777" w:rsidR="000E63CB" w:rsidRPr="00A04E80" w:rsidRDefault="000E63CB" w:rsidP="000E63CB">
            <w:pPr>
              <w:rPr>
                <w:rFonts w:ascii="Arial" w:hAnsi="Arial" w:cs="Arial"/>
                <w:b/>
                <w:bCs/>
                <w:sz w:val="22"/>
                <w:szCs w:val="22"/>
              </w:rPr>
            </w:pPr>
          </w:p>
        </w:tc>
        <w:tc>
          <w:tcPr>
            <w:tcW w:w="7723" w:type="dxa"/>
          </w:tcPr>
          <w:p w14:paraId="0357EE70" w14:textId="77777777" w:rsidR="000E63CB" w:rsidRPr="00A04E80" w:rsidRDefault="000E63CB" w:rsidP="000E63CB">
            <w:pPr>
              <w:rPr>
                <w:rFonts w:ascii="Arial" w:hAnsi="Arial" w:cs="Arial"/>
                <w:b/>
                <w:bCs/>
                <w:sz w:val="22"/>
                <w:szCs w:val="22"/>
              </w:rPr>
            </w:pPr>
          </w:p>
        </w:tc>
      </w:tr>
      <w:tr w:rsidR="00502535" w:rsidRPr="00A04E80" w14:paraId="6FA4F466" w14:textId="77777777" w:rsidTr="008B1E4B">
        <w:tc>
          <w:tcPr>
            <w:tcW w:w="1293" w:type="dxa"/>
          </w:tcPr>
          <w:p w14:paraId="47A762CF" w14:textId="22B3D022" w:rsidR="00502535" w:rsidRPr="00A04E80" w:rsidRDefault="00502535" w:rsidP="00502535">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63</w:t>
            </w:r>
          </w:p>
        </w:tc>
        <w:tc>
          <w:tcPr>
            <w:tcW w:w="7723" w:type="dxa"/>
          </w:tcPr>
          <w:p w14:paraId="7B8670DE" w14:textId="6EE3816F" w:rsidR="00502535" w:rsidRPr="00A04E80" w:rsidRDefault="00502535" w:rsidP="00502535">
            <w:pPr>
              <w:rPr>
                <w:rFonts w:ascii="Arial" w:hAnsi="Arial" w:cs="Arial"/>
                <w:b/>
                <w:bCs/>
                <w:sz w:val="22"/>
                <w:szCs w:val="22"/>
              </w:rPr>
            </w:pPr>
            <w:r w:rsidRPr="00A04E80">
              <w:rPr>
                <w:rFonts w:ascii="Arial" w:hAnsi="Arial" w:cs="Arial"/>
                <w:b/>
                <w:bCs/>
                <w:sz w:val="22"/>
                <w:szCs w:val="22"/>
              </w:rPr>
              <w:t>Orders for Payment for authorisation</w:t>
            </w:r>
          </w:p>
        </w:tc>
      </w:tr>
      <w:tr w:rsidR="00502535" w:rsidRPr="00A04E80" w14:paraId="45DDBC67" w14:textId="77777777" w:rsidTr="008B1E4B">
        <w:tc>
          <w:tcPr>
            <w:tcW w:w="1293" w:type="dxa"/>
          </w:tcPr>
          <w:p w14:paraId="2640E1B8" w14:textId="3A3DABA5" w:rsidR="00502535" w:rsidRPr="00A04E80" w:rsidRDefault="00502535" w:rsidP="00502535">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63</w:t>
            </w:r>
            <w:r w:rsidRPr="00A04E80">
              <w:rPr>
                <w:rFonts w:ascii="Arial" w:hAnsi="Arial" w:cs="Arial"/>
                <w:sz w:val="22"/>
                <w:szCs w:val="22"/>
              </w:rPr>
              <w:t>.1</w:t>
            </w:r>
          </w:p>
        </w:tc>
        <w:tc>
          <w:tcPr>
            <w:tcW w:w="7723" w:type="dxa"/>
          </w:tcPr>
          <w:p w14:paraId="222022A4" w14:textId="6E962C3A" w:rsidR="00502535" w:rsidRPr="00EA6B68" w:rsidRDefault="00502535" w:rsidP="00502535">
            <w:pPr>
              <w:rPr>
                <w:rFonts w:ascii="Arial" w:hAnsi="Arial" w:cs="Arial"/>
                <w:sz w:val="22"/>
                <w:szCs w:val="22"/>
              </w:rPr>
            </w:pPr>
            <w:r w:rsidRPr="00A04E80">
              <w:rPr>
                <w:rFonts w:ascii="Arial" w:hAnsi="Arial" w:cs="Arial"/>
                <w:sz w:val="22"/>
                <w:szCs w:val="22"/>
              </w:rPr>
              <w:t>Orders for Payment were presented to the meeting.  It was RESOLVED to approve payments of £</w:t>
            </w:r>
            <w:r w:rsidR="00F81AE1">
              <w:rPr>
                <w:rFonts w:ascii="Arial" w:hAnsi="Arial" w:cs="Arial"/>
                <w:sz w:val="22"/>
                <w:szCs w:val="22"/>
              </w:rPr>
              <w:t>644.31</w:t>
            </w:r>
            <w:r w:rsidRPr="00A04E80">
              <w:rPr>
                <w:rFonts w:ascii="Arial" w:hAnsi="Arial" w:cs="Arial"/>
                <w:sz w:val="22"/>
                <w:szCs w:val="22"/>
              </w:rPr>
              <w:t xml:space="preserve"> (£</w:t>
            </w:r>
            <w:r w:rsidR="00B86D3D">
              <w:rPr>
                <w:rFonts w:ascii="Arial" w:hAnsi="Arial" w:cs="Arial"/>
                <w:sz w:val="22"/>
                <w:szCs w:val="22"/>
              </w:rPr>
              <w:t>3.06</w:t>
            </w:r>
            <w:r>
              <w:rPr>
                <w:rFonts w:ascii="Arial" w:hAnsi="Arial" w:cs="Arial"/>
                <w:sz w:val="22"/>
                <w:szCs w:val="22"/>
              </w:rPr>
              <w:t xml:space="preserve"> </w:t>
            </w:r>
            <w:r w:rsidRPr="00A04E80">
              <w:rPr>
                <w:rFonts w:ascii="Arial" w:hAnsi="Arial" w:cs="Arial"/>
                <w:sz w:val="22"/>
                <w:szCs w:val="22"/>
              </w:rPr>
              <w:t>of VAT).</w:t>
            </w:r>
          </w:p>
        </w:tc>
      </w:tr>
      <w:tr w:rsidR="00502535" w:rsidRPr="00A04E80" w14:paraId="0D249BC4" w14:textId="77777777" w:rsidTr="008B1E4B">
        <w:tc>
          <w:tcPr>
            <w:tcW w:w="1293" w:type="dxa"/>
          </w:tcPr>
          <w:p w14:paraId="73ACAAE1" w14:textId="77777777" w:rsidR="00502535" w:rsidRPr="00A04E80" w:rsidRDefault="00502535" w:rsidP="00502535">
            <w:pPr>
              <w:rPr>
                <w:rFonts w:ascii="Arial" w:hAnsi="Arial" w:cs="Arial"/>
                <w:b/>
                <w:bCs/>
                <w:sz w:val="22"/>
                <w:szCs w:val="22"/>
              </w:rPr>
            </w:pPr>
          </w:p>
        </w:tc>
        <w:tc>
          <w:tcPr>
            <w:tcW w:w="7723" w:type="dxa"/>
          </w:tcPr>
          <w:p w14:paraId="42247EE3" w14:textId="77777777" w:rsidR="00502535" w:rsidRPr="00A04E80" w:rsidRDefault="00502535" w:rsidP="00502535">
            <w:pPr>
              <w:rPr>
                <w:rFonts w:ascii="Arial" w:hAnsi="Arial" w:cs="Arial"/>
                <w:b/>
                <w:bCs/>
                <w:sz w:val="22"/>
                <w:szCs w:val="22"/>
              </w:rPr>
            </w:pPr>
          </w:p>
        </w:tc>
      </w:tr>
      <w:tr w:rsidR="00502535" w:rsidRPr="00A04E80" w14:paraId="104A8EAA" w14:textId="77777777" w:rsidTr="008B1E4B">
        <w:tc>
          <w:tcPr>
            <w:tcW w:w="1293" w:type="dxa"/>
          </w:tcPr>
          <w:p w14:paraId="7180EBF8" w14:textId="2CA571F3" w:rsidR="00502535" w:rsidRPr="00A04E80" w:rsidRDefault="00502535" w:rsidP="00502535">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64</w:t>
            </w:r>
          </w:p>
        </w:tc>
        <w:tc>
          <w:tcPr>
            <w:tcW w:w="7723" w:type="dxa"/>
          </w:tcPr>
          <w:p w14:paraId="79E9901D" w14:textId="0924C234" w:rsidR="00502535" w:rsidRPr="00A04E80" w:rsidRDefault="00502535" w:rsidP="00502535">
            <w:pPr>
              <w:rPr>
                <w:rFonts w:ascii="Arial" w:hAnsi="Arial" w:cs="Arial"/>
                <w:b/>
                <w:bCs/>
                <w:sz w:val="22"/>
                <w:szCs w:val="22"/>
              </w:rPr>
            </w:pPr>
            <w:r w:rsidRPr="00A04E80">
              <w:rPr>
                <w:rFonts w:ascii="Arial" w:hAnsi="Arial" w:cs="Arial"/>
                <w:b/>
                <w:bCs/>
                <w:sz w:val="22"/>
                <w:szCs w:val="22"/>
              </w:rPr>
              <w:t>Risk assessment</w:t>
            </w:r>
          </w:p>
        </w:tc>
      </w:tr>
      <w:tr w:rsidR="00502535" w:rsidRPr="00A04E80" w14:paraId="5DC6929E" w14:textId="77777777" w:rsidTr="008B1E4B">
        <w:tc>
          <w:tcPr>
            <w:tcW w:w="1293" w:type="dxa"/>
          </w:tcPr>
          <w:p w14:paraId="174FD96A" w14:textId="3748C465" w:rsidR="00502535" w:rsidRPr="00A04E80" w:rsidRDefault="00502535" w:rsidP="00502535">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64</w:t>
            </w:r>
            <w:r w:rsidRPr="00A04E80">
              <w:rPr>
                <w:rFonts w:ascii="Arial" w:hAnsi="Arial" w:cs="Arial"/>
                <w:sz w:val="22"/>
                <w:szCs w:val="22"/>
              </w:rPr>
              <w:t>.1</w:t>
            </w:r>
          </w:p>
        </w:tc>
        <w:tc>
          <w:tcPr>
            <w:tcW w:w="7723" w:type="dxa"/>
          </w:tcPr>
          <w:p w14:paraId="623B00D5" w14:textId="77777777" w:rsidR="00502535" w:rsidRPr="00A04E80" w:rsidRDefault="00502535" w:rsidP="00502535">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0C9BD136" w14:textId="77777777" w:rsidR="00502535" w:rsidRPr="00A04E80" w:rsidRDefault="00502535" w:rsidP="00502535">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carry out risk assessment for jobs being carried out on all activities.</w:t>
            </w:r>
          </w:p>
          <w:p w14:paraId="50B5B253" w14:textId="77777777" w:rsidR="00502535" w:rsidRPr="00A04E80" w:rsidRDefault="00502535" w:rsidP="00502535">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make a note of all participants.</w:t>
            </w:r>
          </w:p>
          <w:p w14:paraId="6586EC59" w14:textId="77777777" w:rsidR="00502535" w:rsidRPr="00A04E80" w:rsidRDefault="00502535" w:rsidP="00502535">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deliver appropriate training for lifting and handling &amp; equipment use.</w:t>
            </w:r>
          </w:p>
          <w:p w14:paraId="6D548030" w14:textId="0425F624" w:rsidR="00502535" w:rsidRPr="005F45BD" w:rsidRDefault="00502535" w:rsidP="00502535">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502535" w:rsidRPr="00A04E80" w14:paraId="5BF0B503" w14:textId="77777777" w:rsidTr="008B1E4B">
        <w:tc>
          <w:tcPr>
            <w:tcW w:w="1293" w:type="dxa"/>
          </w:tcPr>
          <w:p w14:paraId="6114E6D4" w14:textId="77777777" w:rsidR="00502535" w:rsidRPr="00A04E80" w:rsidRDefault="00502535" w:rsidP="00502535">
            <w:pPr>
              <w:rPr>
                <w:rFonts w:ascii="Arial" w:hAnsi="Arial" w:cs="Arial"/>
                <w:b/>
                <w:bCs/>
                <w:sz w:val="22"/>
                <w:szCs w:val="22"/>
              </w:rPr>
            </w:pPr>
          </w:p>
        </w:tc>
        <w:tc>
          <w:tcPr>
            <w:tcW w:w="7723" w:type="dxa"/>
          </w:tcPr>
          <w:p w14:paraId="79E832C5" w14:textId="77777777" w:rsidR="00502535" w:rsidRPr="00A04E80" w:rsidRDefault="00502535" w:rsidP="00502535">
            <w:pPr>
              <w:rPr>
                <w:rFonts w:ascii="Arial" w:hAnsi="Arial" w:cs="Arial"/>
                <w:b/>
                <w:bCs/>
                <w:sz w:val="22"/>
                <w:szCs w:val="22"/>
              </w:rPr>
            </w:pPr>
          </w:p>
        </w:tc>
      </w:tr>
      <w:tr w:rsidR="00502535" w:rsidRPr="00A04E80" w14:paraId="1BB5EA89" w14:textId="77777777" w:rsidTr="008B1E4B">
        <w:tc>
          <w:tcPr>
            <w:tcW w:w="1293" w:type="dxa"/>
          </w:tcPr>
          <w:p w14:paraId="3C5D2143" w14:textId="77B22BDC" w:rsidR="00502535" w:rsidRPr="00A04E80" w:rsidRDefault="00502535" w:rsidP="00502535">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65</w:t>
            </w:r>
          </w:p>
        </w:tc>
        <w:tc>
          <w:tcPr>
            <w:tcW w:w="7723" w:type="dxa"/>
          </w:tcPr>
          <w:p w14:paraId="6255A6F4" w14:textId="61E44F99" w:rsidR="00D95300" w:rsidRDefault="00D95300" w:rsidP="00D95300">
            <w:pPr>
              <w:widowControl w:val="0"/>
              <w:overflowPunct w:val="0"/>
              <w:autoSpaceDE w:val="0"/>
              <w:autoSpaceDN w:val="0"/>
              <w:adjustRightInd w:val="0"/>
              <w:spacing w:line="287" w:lineRule="atLeast"/>
              <w:rPr>
                <w:rFonts w:ascii="Arial" w:hAnsi="Arial" w:cs="Arial"/>
                <w:b/>
                <w:color w:val="000000"/>
                <w:sz w:val="22"/>
                <w:szCs w:val="22"/>
              </w:rPr>
            </w:pPr>
            <w:r w:rsidRPr="00D95300">
              <w:rPr>
                <w:rFonts w:ascii="Arial" w:hAnsi="Arial" w:cs="Arial"/>
                <w:b/>
                <w:color w:val="000000"/>
                <w:sz w:val="22"/>
                <w:szCs w:val="22"/>
              </w:rPr>
              <w:t>Confidential business - To resolve that, under the Public Bodies (Admission to Meetings) Act 1960, the public and press be excluded from the meeting during the discussion of the following item due to the confidential nature of the business to be transacted.</w:t>
            </w:r>
            <w:r w:rsidR="000507F8">
              <w:rPr>
                <w:rFonts w:ascii="Arial" w:hAnsi="Arial" w:cs="Arial"/>
                <w:b/>
                <w:color w:val="000000"/>
                <w:sz w:val="22"/>
                <w:szCs w:val="22"/>
              </w:rPr>
              <w:t xml:space="preserve"> </w:t>
            </w:r>
          </w:p>
          <w:p w14:paraId="6883642F" w14:textId="77777777" w:rsidR="00502535" w:rsidRDefault="000507F8" w:rsidP="000507F8">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RESOLVED:  to enter confidential business</w:t>
            </w:r>
          </w:p>
          <w:p w14:paraId="5BD1D3C4" w14:textId="33ECE5F7" w:rsidR="000507F8" w:rsidRPr="00D95300" w:rsidRDefault="000507F8" w:rsidP="000507F8">
            <w:pPr>
              <w:widowControl w:val="0"/>
              <w:overflowPunct w:val="0"/>
              <w:autoSpaceDE w:val="0"/>
              <w:autoSpaceDN w:val="0"/>
              <w:adjustRightInd w:val="0"/>
              <w:spacing w:line="287" w:lineRule="atLeast"/>
              <w:rPr>
                <w:rFonts w:ascii="Arial" w:hAnsi="Arial" w:cs="Arial"/>
                <w:b/>
                <w:bCs/>
                <w:sz w:val="22"/>
                <w:szCs w:val="22"/>
              </w:rPr>
            </w:pPr>
          </w:p>
        </w:tc>
      </w:tr>
      <w:tr w:rsidR="00502535" w:rsidRPr="00A04E80" w14:paraId="72901033" w14:textId="77777777" w:rsidTr="008B1E4B">
        <w:tc>
          <w:tcPr>
            <w:tcW w:w="1293" w:type="dxa"/>
          </w:tcPr>
          <w:p w14:paraId="2CF34590" w14:textId="67D66D27" w:rsidR="00502535" w:rsidRPr="00A04E80" w:rsidRDefault="00502535" w:rsidP="00502535">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65</w:t>
            </w:r>
            <w:r w:rsidRPr="00A04E80">
              <w:rPr>
                <w:rFonts w:ascii="Arial" w:hAnsi="Arial" w:cs="Arial"/>
                <w:sz w:val="22"/>
                <w:szCs w:val="22"/>
              </w:rPr>
              <w:t>.1</w:t>
            </w:r>
          </w:p>
        </w:tc>
        <w:tc>
          <w:tcPr>
            <w:tcW w:w="7723" w:type="dxa"/>
          </w:tcPr>
          <w:p w14:paraId="6419C4DB" w14:textId="27E963CF" w:rsidR="00D95300" w:rsidRDefault="00D95300" w:rsidP="000507F8">
            <w:pPr>
              <w:widowControl w:val="0"/>
              <w:overflowPunct w:val="0"/>
              <w:autoSpaceDE w:val="0"/>
              <w:autoSpaceDN w:val="0"/>
              <w:adjustRightInd w:val="0"/>
              <w:spacing w:line="287" w:lineRule="atLeast"/>
              <w:rPr>
                <w:rFonts w:ascii="Arial" w:hAnsi="Arial" w:cs="Arial"/>
                <w:bCs/>
                <w:color w:val="000000"/>
                <w:sz w:val="22"/>
                <w:szCs w:val="22"/>
              </w:rPr>
            </w:pPr>
            <w:r w:rsidRPr="00D95300">
              <w:rPr>
                <w:rFonts w:ascii="Arial" w:hAnsi="Arial" w:cs="Arial"/>
                <w:b/>
                <w:color w:val="000000"/>
                <w:sz w:val="22"/>
                <w:szCs w:val="22"/>
              </w:rPr>
              <w:t xml:space="preserve">To consider a quotation to repair and improve the fencing at the Village Hall Play Area following recent repeated incidents of vandalism </w:t>
            </w:r>
            <w:r w:rsidRPr="00D95300">
              <w:rPr>
                <w:rFonts w:ascii="Arial" w:hAnsi="Arial" w:cs="Arial"/>
                <w:bCs/>
                <w:i/>
                <w:iCs/>
                <w:color w:val="000000"/>
                <w:sz w:val="22"/>
                <w:szCs w:val="22"/>
              </w:rPr>
              <w:t>(quotation circulated)</w:t>
            </w:r>
            <w:r w:rsidRPr="00D95300">
              <w:rPr>
                <w:rFonts w:ascii="Arial" w:hAnsi="Arial" w:cs="Arial"/>
                <w:bCs/>
                <w:color w:val="000000"/>
                <w:sz w:val="22"/>
                <w:szCs w:val="22"/>
              </w:rPr>
              <w:t xml:space="preserve"> and to waive Financial Regulation 5.9 due to the urgent nature of the work required.</w:t>
            </w:r>
          </w:p>
          <w:p w14:paraId="0BC07D35" w14:textId="33581E43" w:rsidR="00502535" w:rsidRPr="00D95300" w:rsidRDefault="000507F8" w:rsidP="004425BC">
            <w:pPr>
              <w:widowControl w:val="0"/>
              <w:overflowPunct w:val="0"/>
              <w:autoSpaceDE w:val="0"/>
              <w:autoSpaceDN w:val="0"/>
              <w:adjustRightInd w:val="0"/>
              <w:spacing w:line="287" w:lineRule="atLeast"/>
              <w:rPr>
                <w:rFonts w:ascii="Arial" w:hAnsi="Arial" w:cs="Arial"/>
                <w:sz w:val="22"/>
                <w:szCs w:val="22"/>
              </w:rPr>
            </w:pPr>
            <w:r>
              <w:rPr>
                <w:rFonts w:ascii="Arial" w:hAnsi="Arial" w:cs="Arial"/>
                <w:bCs/>
                <w:color w:val="000000"/>
                <w:sz w:val="22"/>
                <w:szCs w:val="22"/>
              </w:rPr>
              <w:t>It was RESOLVED to waive Financial Regulation 5.9</w:t>
            </w:r>
            <w:r w:rsidR="00513707">
              <w:rPr>
                <w:rFonts w:ascii="Arial" w:hAnsi="Arial" w:cs="Arial"/>
                <w:bCs/>
                <w:color w:val="000000"/>
                <w:sz w:val="22"/>
                <w:szCs w:val="22"/>
              </w:rPr>
              <w:t xml:space="preserve">.  Members felt that tensioned wire across the </w:t>
            </w:r>
            <w:r w:rsidR="00DA47C1">
              <w:rPr>
                <w:rFonts w:ascii="Arial" w:hAnsi="Arial" w:cs="Arial"/>
                <w:bCs/>
                <w:color w:val="000000"/>
                <w:sz w:val="22"/>
                <w:szCs w:val="22"/>
              </w:rPr>
              <w:t xml:space="preserve">current fence would be a better solution to prevent damage to the struts and to enable easier maintenance if there were to be damage.  It was further RESOLVED to allow the Chairman to </w:t>
            </w:r>
            <w:r w:rsidR="00B53347">
              <w:rPr>
                <w:rFonts w:ascii="Arial" w:hAnsi="Arial" w:cs="Arial"/>
                <w:bCs/>
                <w:color w:val="000000"/>
                <w:sz w:val="22"/>
                <w:szCs w:val="22"/>
              </w:rPr>
              <w:t>agree a cost of up to £750 for the repair to the chain link fence and the reinforcement of the wooden fence.</w:t>
            </w:r>
          </w:p>
        </w:tc>
      </w:tr>
      <w:tr w:rsidR="00502535" w:rsidRPr="00A04E80" w14:paraId="43B2D193" w14:textId="77777777" w:rsidTr="008B1E4B">
        <w:tc>
          <w:tcPr>
            <w:tcW w:w="1293" w:type="dxa"/>
          </w:tcPr>
          <w:p w14:paraId="130346C3" w14:textId="77777777" w:rsidR="00502535" w:rsidRPr="00A04E80" w:rsidRDefault="00502535" w:rsidP="00502535">
            <w:pPr>
              <w:rPr>
                <w:rFonts w:ascii="Arial" w:hAnsi="Arial" w:cs="Arial"/>
                <w:b/>
                <w:bCs/>
                <w:sz w:val="22"/>
                <w:szCs w:val="22"/>
              </w:rPr>
            </w:pPr>
          </w:p>
        </w:tc>
        <w:tc>
          <w:tcPr>
            <w:tcW w:w="7723" w:type="dxa"/>
          </w:tcPr>
          <w:p w14:paraId="7FBE543E" w14:textId="77777777" w:rsidR="00502535" w:rsidRPr="00A04E80" w:rsidRDefault="00502535" w:rsidP="00502535">
            <w:pPr>
              <w:rPr>
                <w:rFonts w:ascii="Arial" w:hAnsi="Arial" w:cs="Arial"/>
                <w:b/>
                <w:bCs/>
                <w:sz w:val="22"/>
                <w:szCs w:val="22"/>
              </w:rPr>
            </w:pPr>
          </w:p>
        </w:tc>
      </w:tr>
      <w:tr w:rsidR="00502535" w:rsidRPr="00A04E80" w14:paraId="04B14F3C" w14:textId="77777777" w:rsidTr="008B1E4B">
        <w:tc>
          <w:tcPr>
            <w:tcW w:w="1293" w:type="dxa"/>
          </w:tcPr>
          <w:p w14:paraId="38C0BCF8" w14:textId="75E1B1B2" w:rsidR="00502535" w:rsidRPr="00A04E80" w:rsidRDefault="00502535" w:rsidP="00502535">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66</w:t>
            </w:r>
          </w:p>
        </w:tc>
        <w:tc>
          <w:tcPr>
            <w:tcW w:w="7723" w:type="dxa"/>
          </w:tcPr>
          <w:p w14:paraId="551E4105" w14:textId="63830FC2" w:rsidR="00502535" w:rsidRPr="00A04E80" w:rsidRDefault="00502535" w:rsidP="00502535">
            <w:pPr>
              <w:rPr>
                <w:rFonts w:ascii="Arial" w:hAnsi="Arial" w:cs="Arial"/>
                <w:sz w:val="22"/>
                <w:szCs w:val="22"/>
              </w:rPr>
            </w:pPr>
            <w:r w:rsidRPr="00A04E80">
              <w:rPr>
                <w:rFonts w:ascii="Arial" w:hAnsi="Arial" w:cs="Arial"/>
                <w:b/>
                <w:bCs/>
                <w:sz w:val="22"/>
                <w:szCs w:val="22"/>
              </w:rPr>
              <w:t>Date of Next Meeting</w:t>
            </w:r>
          </w:p>
        </w:tc>
      </w:tr>
      <w:tr w:rsidR="00502535" w:rsidRPr="00A04E80" w14:paraId="06954F65" w14:textId="77777777" w:rsidTr="008B1E4B">
        <w:tc>
          <w:tcPr>
            <w:tcW w:w="1293" w:type="dxa"/>
          </w:tcPr>
          <w:p w14:paraId="21397249" w14:textId="55D4B94E" w:rsidR="00502535" w:rsidRPr="00A04E80" w:rsidRDefault="00502535" w:rsidP="00502535">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66</w:t>
            </w:r>
            <w:r w:rsidRPr="00A04E80">
              <w:rPr>
                <w:rFonts w:ascii="Arial" w:hAnsi="Arial" w:cs="Arial"/>
                <w:sz w:val="22"/>
                <w:szCs w:val="22"/>
              </w:rPr>
              <w:t>.1</w:t>
            </w:r>
          </w:p>
        </w:tc>
        <w:tc>
          <w:tcPr>
            <w:tcW w:w="7723" w:type="dxa"/>
          </w:tcPr>
          <w:p w14:paraId="33E22AEB" w14:textId="570E6B45" w:rsidR="00502535" w:rsidRPr="00A04E80" w:rsidRDefault="004425BC" w:rsidP="00502535">
            <w:pPr>
              <w:rPr>
                <w:rFonts w:ascii="Arial" w:hAnsi="Arial" w:cs="Arial"/>
                <w:sz w:val="22"/>
                <w:szCs w:val="22"/>
              </w:rPr>
            </w:pPr>
            <w:r>
              <w:rPr>
                <w:rFonts w:ascii="Arial" w:hAnsi="Arial" w:cs="Arial"/>
                <w:sz w:val="22"/>
                <w:szCs w:val="22"/>
              </w:rPr>
              <w:t>26</w:t>
            </w:r>
            <w:r w:rsidRPr="004425BC">
              <w:rPr>
                <w:rFonts w:ascii="Arial" w:hAnsi="Arial" w:cs="Arial"/>
                <w:sz w:val="22"/>
                <w:szCs w:val="22"/>
                <w:vertAlign w:val="superscript"/>
              </w:rPr>
              <w:t>th</w:t>
            </w:r>
            <w:r>
              <w:rPr>
                <w:rFonts w:ascii="Arial" w:hAnsi="Arial" w:cs="Arial"/>
                <w:sz w:val="22"/>
                <w:szCs w:val="22"/>
              </w:rPr>
              <w:t xml:space="preserve"> May</w:t>
            </w:r>
            <w:r w:rsidR="00502535">
              <w:rPr>
                <w:rFonts w:ascii="Arial" w:hAnsi="Arial" w:cs="Arial"/>
                <w:sz w:val="22"/>
                <w:szCs w:val="22"/>
              </w:rPr>
              <w:t xml:space="preserve"> 2026</w:t>
            </w:r>
          </w:p>
        </w:tc>
      </w:tr>
      <w:tr w:rsidR="00502535" w:rsidRPr="00A04E80" w14:paraId="64D61CC0" w14:textId="77777777" w:rsidTr="008B1E4B">
        <w:tc>
          <w:tcPr>
            <w:tcW w:w="1293" w:type="dxa"/>
          </w:tcPr>
          <w:p w14:paraId="6AE6626B" w14:textId="555E4DEB" w:rsidR="00502535" w:rsidRPr="00A04E80" w:rsidRDefault="00502535" w:rsidP="00502535">
            <w:pPr>
              <w:rPr>
                <w:rFonts w:ascii="Arial" w:hAnsi="Arial" w:cs="Arial"/>
                <w:b/>
                <w:bCs/>
                <w:sz w:val="22"/>
                <w:szCs w:val="22"/>
              </w:rPr>
            </w:pPr>
          </w:p>
        </w:tc>
        <w:tc>
          <w:tcPr>
            <w:tcW w:w="7723" w:type="dxa"/>
          </w:tcPr>
          <w:p w14:paraId="235A936A" w14:textId="45B56F3D" w:rsidR="00502535" w:rsidRPr="00A04E80" w:rsidRDefault="00502535" w:rsidP="00502535">
            <w:pPr>
              <w:rPr>
                <w:rFonts w:ascii="Arial" w:hAnsi="Arial" w:cs="Arial"/>
                <w:b/>
                <w:bCs/>
                <w:sz w:val="22"/>
                <w:szCs w:val="22"/>
              </w:rPr>
            </w:pPr>
          </w:p>
        </w:tc>
      </w:tr>
      <w:tr w:rsidR="00502535" w:rsidRPr="00A04E80" w14:paraId="6C3CDAC0" w14:textId="77777777" w:rsidTr="008B1E4B">
        <w:tc>
          <w:tcPr>
            <w:tcW w:w="1293" w:type="dxa"/>
          </w:tcPr>
          <w:p w14:paraId="03FFFCDD" w14:textId="77777777" w:rsidR="00502535" w:rsidRPr="00A04E80" w:rsidRDefault="00502535" w:rsidP="00502535">
            <w:pPr>
              <w:rPr>
                <w:rFonts w:ascii="Arial" w:hAnsi="Arial" w:cs="Arial"/>
                <w:sz w:val="22"/>
                <w:szCs w:val="22"/>
              </w:rPr>
            </w:pPr>
          </w:p>
        </w:tc>
        <w:tc>
          <w:tcPr>
            <w:tcW w:w="7723" w:type="dxa"/>
          </w:tcPr>
          <w:p w14:paraId="0E945991" w14:textId="63CB3B43" w:rsidR="00502535" w:rsidRPr="00A04E80" w:rsidRDefault="00502535" w:rsidP="00502535">
            <w:pPr>
              <w:rPr>
                <w:rFonts w:ascii="Arial" w:hAnsi="Arial" w:cs="Arial"/>
                <w:sz w:val="22"/>
                <w:szCs w:val="22"/>
              </w:rPr>
            </w:pPr>
            <w:r w:rsidRPr="00A04E80">
              <w:rPr>
                <w:rFonts w:ascii="Arial" w:hAnsi="Arial" w:cs="Arial"/>
                <w:sz w:val="22"/>
                <w:szCs w:val="22"/>
              </w:rPr>
              <w:t>The meeting closed at 9.35pm</w:t>
            </w:r>
          </w:p>
        </w:tc>
      </w:tr>
    </w:tbl>
    <w:p w14:paraId="1573F0CF" w14:textId="5F248410" w:rsidR="000C027A" w:rsidRDefault="000C027A">
      <w:pPr>
        <w:rPr>
          <w:rFonts w:ascii="Arial" w:hAnsi="Arial" w:cs="Arial"/>
          <w:sz w:val="22"/>
          <w:szCs w:val="22"/>
        </w:rPr>
      </w:pPr>
    </w:p>
    <w:p w14:paraId="6DC2EA4B" w14:textId="77777777" w:rsidR="008741FF" w:rsidRDefault="008741FF">
      <w:pPr>
        <w:rPr>
          <w:rFonts w:ascii="Arial" w:hAnsi="Arial" w:cs="Arial"/>
          <w:sz w:val="22"/>
          <w:szCs w:val="22"/>
        </w:rPr>
      </w:pPr>
    </w:p>
    <w:p w14:paraId="3564605B" w14:textId="77777777" w:rsidR="008741FF" w:rsidRPr="00A04E80" w:rsidRDefault="008741FF">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637"/>
    <w:multiLevelType w:val="hybridMultilevel"/>
    <w:tmpl w:val="DE34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65F42"/>
    <w:multiLevelType w:val="hybridMultilevel"/>
    <w:tmpl w:val="A566B206"/>
    <w:lvl w:ilvl="0" w:tplc="F1389D1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7"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6"/>
  </w:num>
  <w:num w:numId="2" w16cid:durableId="1113329271">
    <w:abstractNumId w:val="5"/>
  </w:num>
  <w:num w:numId="3" w16cid:durableId="2010060277">
    <w:abstractNumId w:val="4"/>
  </w:num>
  <w:num w:numId="4" w16cid:durableId="228656855">
    <w:abstractNumId w:val="0"/>
  </w:num>
  <w:num w:numId="5" w16cid:durableId="1660233757">
    <w:abstractNumId w:val="3"/>
  </w:num>
  <w:num w:numId="6" w16cid:durableId="509412874">
    <w:abstractNumId w:val="7"/>
  </w:num>
  <w:num w:numId="7" w16cid:durableId="884606391">
    <w:abstractNumId w:val="2"/>
  </w:num>
  <w:num w:numId="8" w16cid:durableId="94280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1F2A"/>
    <w:rsid w:val="00016C7B"/>
    <w:rsid w:val="00022F6A"/>
    <w:rsid w:val="000236EB"/>
    <w:rsid w:val="00023BD8"/>
    <w:rsid w:val="00024304"/>
    <w:rsid w:val="00032BD1"/>
    <w:rsid w:val="000361B3"/>
    <w:rsid w:val="000364D3"/>
    <w:rsid w:val="00041DDA"/>
    <w:rsid w:val="00042601"/>
    <w:rsid w:val="000507F8"/>
    <w:rsid w:val="0005652B"/>
    <w:rsid w:val="000577AA"/>
    <w:rsid w:val="000757E7"/>
    <w:rsid w:val="0008082A"/>
    <w:rsid w:val="000841C9"/>
    <w:rsid w:val="00087350"/>
    <w:rsid w:val="000975D8"/>
    <w:rsid w:val="000A3FE1"/>
    <w:rsid w:val="000B1D3C"/>
    <w:rsid w:val="000C027A"/>
    <w:rsid w:val="000C68EC"/>
    <w:rsid w:val="000D727C"/>
    <w:rsid w:val="000D77AD"/>
    <w:rsid w:val="000E63CB"/>
    <w:rsid w:val="000F7563"/>
    <w:rsid w:val="001023A7"/>
    <w:rsid w:val="00104BCA"/>
    <w:rsid w:val="00125709"/>
    <w:rsid w:val="00134D22"/>
    <w:rsid w:val="0014017E"/>
    <w:rsid w:val="001403F4"/>
    <w:rsid w:val="001525F8"/>
    <w:rsid w:val="00157C77"/>
    <w:rsid w:val="0016183B"/>
    <w:rsid w:val="0016272F"/>
    <w:rsid w:val="001650A8"/>
    <w:rsid w:val="00172EF4"/>
    <w:rsid w:val="001763E4"/>
    <w:rsid w:val="00190AB2"/>
    <w:rsid w:val="001916BD"/>
    <w:rsid w:val="00191901"/>
    <w:rsid w:val="0019346B"/>
    <w:rsid w:val="00193FFA"/>
    <w:rsid w:val="001A69C3"/>
    <w:rsid w:val="001A7F39"/>
    <w:rsid w:val="001B2CFC"/>
    <w:rsid w:val="001C0B61"/>
    <w:rsid w:val="001F178E"/>
    <w:rsid w:val="001F36F9"/>
    <w:rsid w:val="001F6F3C"/>
    <w:rsid w:val="0020000B"/>
    <w:rsid w:val="0020665E"/>
    <w:rsid w:val="00210BDA"/>
    <w:rsid w:val="00212CA5"/>
    <w:rsid w:val="002130D9"/>
    <w:rsid w:val="00224CF7"/>
    <w:rsid w:val="00232DA7"/>
    <w:rsid w:val="002451D1"/>
    <w:rsid w:val="00245857"/>
    <w:rsid w:val="002473BD"/>
    <w:rsid w:val="002546AB"/>
    <w:rsid w:val="002607C4"/>
    <w:rsid w:val="002608B9"/>
    <w:rsid w:val="002618C5"/>
    <w:rsid w:val="00267FD8"/>
    <w:rsid w:val="00270C8A"/>
    <w:rsid w:val="00274E01"/>
    <w:rsid w:val="002762BE"/>
    <w:rsid w:val="002765C3"/>
    <w:rsid w:val="002854D6"/>
    <w:rsid w:val="00285E29"/>
    <w:rsid w:val="00292718"/>
    <w:rsid w:val="002A5097"/>
    <w:rsid w:val="002B5BA1"/>
    <w:rsid w:val="002C1987"/>
    <w:rsid w:val="002C4381"/>
    <w:rsid w:val="002D57BA"/>
    <w:rsid w:val="002E60A5"/>
    <w:rsid w:val="002E7B90"/>
    <w:rsid w:val="002E7F11"/>
    <w:rsid w:val="002F0DDC"/>
    <w:rsid w:val="0030609F"/>
    <w:rsid w:val="0030759A"/>
    <w:rsid w:val="00310A9F"/>
    <w:rsid w:val="003122E3"/>
    <w:rsid w:val="00312735"/>
    <w:rsid w:val="00314A7A"/>
    <w:rsid w:val="00317DD2"/>
    <w:rsid w:val="00324883"/>
    <w:rsid w:val="00324AC5"/>
    <w:rsid w:val="00331FB9"/>
    <w:rsid w:val="00335E70"/>
    <w:rsid w:val="00344F4A"/>
    <w:rsid w:val="00354628"/>
    <w:rsid w:val="00356028"/>
    <w:rsid w:val="00361FE7"/>
    <w:rsid w:val="003670F9"/>
    <w:rsid w:val="00376E28"/>
    <w:rsid w:val="0039019B"/>
    <w:rsid w:val="00391C9D"/>
    <w:rsid w:val="00392986"/>
    <w:rsid w:val="00394FC4"/>
    <w:rsid w:val="003B5B2E"/>
    <w:rsid w:val="003D72E1"/>
    <w:rsid w:val="003D7C13"/>
    <w:rsid w:val="003E005A"/>
    <w:rsid w:val="003E38C6"/>
    <w:rsid w:val="003E7A77"/>
    <w:rsid w:val="003F3E01"/>
    <w:rsid w:val="003F648E"/>
    <w:rsid w:val="003F6B2F"/>
    <w:rsid w:val="003F728F"/>
    <w:rsid w:val="00404723"/>
    <w:rsid w:val="00404EA1"/>
    <w:rsid w:val="00405413"/>
    <w:rsid w:val="00405C59"/>
    <w:rsid w:val="0040611D"/>
    <w:rsid w:val="00412242"/>
    <w:rsid w:val="00415ECD"/>
    <w:rsid w:val="00420ECF"/>
    <w:rsid w:val="00431888"/>
    <w:rsid w:val="00436A66"/>
    <w:rsid w:val="00437689"/>
    <w:rsid w:val="004425BC"/>
    <w:rsid w:val="00453D10"/>
    <w:rsid w:val="00461282"/>
    <w:rsid w:val="004709A7"/>
    <w:rsid w:val="00485A40"/>
    <w:rsid w:val="00485D6F"/>
    <w:rsid w:val="00493D87"/>
    <w:rsid w:val="00494606"/>
    <w:rsid w:val="00495FA5"/>
    <w:rsid w:val="00496884"/>
    <w:rsid w:val="004A1AB7"/>
    <w:rsid w:val="004B1CB7"/>
    <w:rsid w:val="004B2452"/>
    <w:rsid w:val="004B77DD"/>
    <w:rsid w:val="004C466C"/>
    <w:rsid w:val="004C5FDF"/>
    <w:rsid w:val="004D1731"/>
    <w:rsid w:val="004E163D"/>
    <w:rsid w:val="004E37BA"/>
    <w:rsid w:val="004F5F4C"/>
    <w:rsid w:val="00502535"/>
    <w:rsid w:val="00513173"/>
    <w:rsid w:val="00513707"/>
    <w:rsid w:val="005148D8"/>
    <w:rsid w:val="00516CA8"/>
    <w:rsid w:val="00522748"/>
    <w:rsid w:val="00532134"/>
    <w:rsid w:val="00537279"/>
    <w:rsid w:val="00552FF4"/>
    <w:rsid w:val="005577D7"/>
    <w:rsid w:val="005602EF"/>
    <w:rsid w:val="00570DF4"/>
    <w:rsid w:val="0057315A"/>
    <w:rsid w:val="00573746"/>
    <w:rsid w:val="00575E32"/>
    <w:rsid w:val="005805E7"/>
    <w:rsid w:val="00587202"/>
    <w:rsid w:val="005930D6"/>
    <w:rsid w:val="005932D6"/>
    <w:rsid w:val="0059564A"/>
    <w:rsid w:val="00596531"/>
    <w:rsid w:val="00596649"/>
    <w:rsid w:val="005B1AF3"/>
    <w:rsid w:val="005C19B8"/>
    <w:rsid w:val="005C3CFA"/>
    <w:rsid w:val="005C7F46"/>
    <w:rsid w:val="005D6D7D"/>
    <w:rsid w:val="005E1E59"/>
    <w:rsid w:val="005F45BD"/>
    <w:rsid w:val="00607A40"/>
    <w:rsid w:val="00612E58"/>
    <w:rsid w:val="00614A33"/>
    <w:rsid w:val="00614F52"/>
    <w:rsid w:val="006151C3"/>
    <w:rsid w:val="0062678F"/>
    <w:rsid w:val="006279E1"/>
    <w:rsid w:val="00636CEE"/>
    <w:rsid w:val="00651BD7"/>
    <w:rsid w:val="00654759"/>
    <w:rsid w:val="006608FD"/>
    <w:rsid w:val="006709DC"/>
    <w:rsid w:val="00672ADF"/>
    <w:rsid w:val="00672DEB"/>
    <w:rsid w:val="00681F55"/>
    <w:rsid w:val="00690611"/>
    <w:rsid w:val="00696888"/>
    <w:rsid w:val="00697F47"/>
    <w:rsid w:val="006B2E6A"/>
    <w:rsid w:val="006B34D8"/>
    <w:rsid w:val="006C00E2"/>
    <w:rsid w:val="006C06B2"/>
    <w:rsid w:val="006C57E8"/>
    <w:rsid w:val="006D3B86"/>
    <w:rsid w:val="006D518D"/>
    <w:rsid w:val="006E13D8"/>
    <w:rsid w:val="006E1671"/>
    <w:rsid w:val="006E55A5"/>
    <w:rsid w:val="006E6AD8"/>
    <w:rsid w:val="006F351C"/>
    <w:rsid w:val="00701103"/>
    <w:rsid w:val="00701755"/>
    <w:rsid w:val="007030E6"/>
    <w:rsid w:val="00706A08"/>
    <w:rsid w:val="0071088D"/>
    <w:rsid w:val="00713D1C"/>
    <w:rsid w:val="00716651"/>
    <w:rsid w:val="00722070"/>
    <w:rsid w:val="00722227"/>
    <w:rsid w:val="007366D7"/>
    <w:rsid w:val="00763E54"/>
    <w:rsid w:val="007671FF"/>
    <w:rsid w:val="007716FA"/>
    <w:rsid w:val="00776808"/>
    <w:rsid w:val="00795101"/>
    <w:rsid w:val="00797E6C"/>
    <w:rsid w:val="007A2399"/>
    <w:rsid w:val="007A3A21"/>
    <w:rsid w:val="007B3EB2"/>
    <w:rsid w:val="007B5F96"/>
    <w:rsid w:val="007B64E1"/>
    <w:rsid w:val="007C121E"/>
    <w:rsid w:val="007C35A0"/>
    <w:rsid w:val="007D3111"/>
    <w:rsid w:val="007D4E76"/>
    <w:rsid w:val="007F3739"/>
    <w:rsid w:val="007F3AD0"/>
    <w:rsid w:val="007F49C7"/>
    <w:rsid w:val="0080095C"/>
    <w:rsid w:val="0080097A"/>
    <w:rsid w:val="008116EE"/>
    <w:rsid w:val="00811D93"/>
    <w:rsid w:val="00812230"/>
    <w:rsid w:val="008172EC"/>
    <w:rsid w:val="008357AF"/>
    <w:rsid w:val="00837D2E"/>
    <w:rsid w:val="0084057A"/>
    <w:rsid w:val="008421BA"/>
    <w:rsid w:val="00845DCC"/>
    <w:rsid w:val="00850467"/>
    <w:rsid w:val="00860840"/>
    <w:rsid w:val="008741FF"/>
    <w:rsid w:val="00875E15"/>
    <w:rsid w:val="0089066C"/>
    <w:rsid w:val="00890B19"/>
    <w:rsid w:val="0089417B"/>
    <w:rsid w:val="008978E8"/>
    <w:rsid w:val="008A0206"/>
    <w:rsid w:val="008B1E4B"/>
    <w:rsid w:val="008B4BB9"/>
    <w:rsid w:val="008B699F"/>
    <w:rsid w:val="008B74AA"/>
    <w:rsid w:val="008C4AA4"/>
    <w:rsid w:val="008C7F7F"/>
    <w:rsid w:val="008D1216"/>
    <w:rsid w:val="008D2E37"/>
    <w:rsid w:val="008D6035"/>
    <w:rsid w:val="008E0456"/>
    <w:rsid w:val="008E3F2B"/>
    <w:rsid w:val="008E5E9E"/>
    <w:rsid w:val="00906A97"/>
    <w:rsid w:val="0091005F"/>
    <w:rsid w:val="009103D3"/>
    <w:rsid w:val="0093102E"/>
    <w:rsid w:val="009367AE"/>
    <w:rsid w:val="0096086D"/>
    <w:rsid w:val="00960BC1"/>
    <w:rsid w:val="00990735"/>
    <w:rsid w:val="009940C3"/>
    <w:rsid w:val="00995BDE"/>
    <w:rsid w:val="009A47AC"/>
    <w:rsid w:val="009B02A8"/>
    <w:rsid w:val="009B2B7F"/>
    <w:rsid w:val="009B39E6"/>
    <w:rsid w:val="009B47B8"/>
    <w:rsid w:val="009C12E6"/>
    <w:rsid w:val="009C3FBF"/>
    <w:rsid w:val="009D1A59"/>
    <w:rsid w:val="009D5A5E"/>
    <w:rsid w:val="009F659C"/>
    <w:rsid w:val="00A04E80"/>
    <w:rsid w:val="00A07652"/>
    <w:rsid w:val="00A16F0C"/>
    <w:rsid w:val="00A40F06"/>
    <w:rsid w:val="00A46700"/>
    <w:rsid w:val="00A52DC5"/>
    <w:rsid w:val="00A570AA"/>
    <w:rsid w:val="00A67005"/>
    <w:rsid w:val="00A734BC"/>
    <w:rsid w:val="00A768AE"/>
    <w:rsid w:val="00A814D8"/>
    <w:rsid w:val="00A817E2"/>
    <w:rsid w:val="00A91688"/>
    <w:rsid w:val="00AB62E0"/>
    <w:rsid w:val="00AC169E"/>
    <w:rsid w:val="00AC39AC"/>
    <w:rsid w:val="00AC46A8"/>
    <w:rsid w:val="00AC5BB4"/>
    <w:rsid w:val="00AD03F5"/>
    <w:rsid w:val="00AD2BD5"/>
    <w:rsid w:val="00AD43FB"/>
    <w:rsid w:val="00AD6B54"/>
    <w:rsid w:val="00AE1128"/>
    <w:rsid w:val="00AE4F9F"/>
    <w:rsid w:val="00AF07C7"/>
    <w:rsid w:val="00AF0AC6"/>
    <w:rsid w:val="00AF0EDF"/>
    <w:rsid w:val="00AF332E"/>
    <w:rsid w:val="00B068D7"/>
    <w:rsid w:val="00B07E91"/>
    <w:rsid w:val="00B10B01"/>
    <w:rsid w:val="00B16042"/>
    <w:rsid w:val="00B16235"/>
    <w:rsid w:val="00B16D0B"/>
    <w:rsid w:val="00B17BB3"/>
    <w:rsid w:val="00B21BE8"/>
    <w:rsid w:val="00B223F6"/>
    <w:rsid w:val="00B335C4"/>
    <w:rsid w:val="00B3655A"/>
    <w:rsid w:val="00B44B9A"/>
    <w:rsid w:val="00B53347"/>
    <w:rsid w:val="00B70C31"/>
    <w:rsid w:val="00B719A9"/>
    <w:rsid w:val="00B7640B"/>
    <w:rsid w:val="00B76EEB"/>
    <w:rsid w:val="00B86D3D"/>
    <w:rsid w:val="00B96CEF"/>
    <w:rsid w:val="00BA311D"/>
    <w:rsid w:val="00BB120E"/>
    <w:rsid w:val="00BB4206"/>
    <w:rsid w:val="00BD079F"/>
    <w:rsid w:val="00BD78A6"/>
    <w:rsid w:val="00BD7D20"/>
    <w:rsid w:val="00BE3A83"/>
    <w:rsid w:val="00BE56EE"/>
    <w:rsid w:val="00C32F84"/>
    <w:rsid w:val="00C33642"/>
    <w:rsid w:val="00C37BD4"/>
    <w:rsid w:val="00C43B72"/>
    <w:rsid w:val="00C44438"/>
    <w:rsid w:val="00C57405"/>
    <w:rsid w:val="00C72C5D"/>
    <w:rsid w:val="00C815F4"/>
    <w:rsid w:val="00C85CB5"/>
    <w:rsid w:val="00C93608"/>
    <w:rsid w:val="00CA6FA6"/>
    <w:rsid w:val="00CB101F"/>
    <w:rsid w:val="00CB3C77"/>
    <w:rsid w:val="00CB6FB8"/>
    <w:rsid w:val="00CC1E34"/>
    <w:rsid w:val="00CC4DDA"/>
    <w:rsid w:val="00CD41EB"/>
    <w:rsid w:val="00CE19B7"/>
    <w:rsid w:val="00CE549E"/>
    <w:rsid w:val="00D0267A"/>
    <w:rsid w:val="00D05341"/>
    <w:rsid w:val="00D17B2A"/>
    <w:rsid w:val="00D22D07"/>
    <w:rsid w:val="00D27C79"/>
    <w:rsid w:val="00D3345E"/>
    <w:rsid w:val="00D367B4"/>
    <w:rsid w:val="00D40107"/>
    <w:rsid w:val="00D42F6E"/>
    <w:rsid w:val="00D44EF5"/>
    <w:rsid w:val="00D554F3"/>
    <w:rsid w:val="00D56526"/>
    <w:rsid w:val="00D617B3"/>
    <w:rsid w:val="00D66D9B"/>
    <w:rsid w:val="00D66FFB"/>
    <w:rsid w:val="00D7029A"/>
    <w:rsid w:val="00D7189A"/>
    <w:rsid w:val="00D72C23"/>
    <w:rsid w:val="00D754F0"/>
    <w:rsid w:val="00D75FEF"/>
    <w:rsid w:val="00D93187"/>
    <w:rsid w:val="00D95300"/>
    <w:rsid w:val="00D95887"/>
    <w:rsid w:val="00DA47C1"/>
    <w:rsid w:val="00DB7555"/>
    <w:rsid w:val="00DC3F68"/>
    <w:rsid w:val="00DC697C"/>
    <w:rsid w:val="00DC6FA0"/>
    <w:rsid w:val="00DE7BF9"/>
    <w:rsid w:val="00DF079B"/>
    <w:rsid w:val="00DF409B"/>
    <w:rsid w:val="00E0149D"/>
    <w:rsid w:val="00E15923"/>
    <w:rsid w:val="00E1770D"/>
    <w:rsid w:val="00E319EB"/>
    <w:rsid w:val="00E3218B"/>
    <w:rsid w:val="00E3715A"/>
    <w:rsid w:val="00E371DB"/>
    <w:rsid w:val="00E400B7"/>
    <w:rsid w:val="00E40A05"/>
    <w:rsid w:val="00E41BC5"/>
    <w:rsid w:val="00E47A11"/>
    <w:rsid w:val="00E5061C"/>
    <w:rsid w:val="00E64481"/>
    <w:rsid w:val="00E7004A"/>
    <w:rsid w:val="00E746BB"/>
    <w:rsid w:val="00E76B54"/>
    <w:rsid w:val="00E9380A"/>
    <w:rsid w:val="00EA6B68"/>
    <w:rsid w:val="00EB6222"/>
    <w:rsid w:val="00EC7EB2"/>
    <w:rsid w:val="00ED3E93"/>
    <w:rsid w:val="00EE02BF"/>
    <w:rsid w:val="00EE261A"/>
    <w:rsid w:val="00EE58A2"/>
    <w:rsid w:val="00EE5C93"/>
    <w:rsid w:val="00EE70E7"/>
    <w:rsid w:val="00EE7A02"/>
    <w:rsid w:val="00EF5248"/>
    <w:rsid w:val="00F0463F"/>
    <w:rsid w:val="00F26F8D"/>
    <w:rsid w:val="00F32B86"/>
    <w:rsid w:val="00F4128B"/>
    <w:rsid w:val="00F50367"/>
    <w:rsid w:val="00F5472F"/>
    <w:rsid w:val="00F57576"/>
    <w:rsid w:val="00F60CA5"/>
    <w:rsid w:val="00F66459"/>
    <w:rsid w:val="00F7229D"/>
    <w:rsid w:val="00F8105D"/>
    <w:rsid w:val="00F81AE1"/>
    <w:rsid w:val="00FA0CCA"/>
    <w:rsid w:val="00FB6608"/>
    <w:rsid w:val="00FD0D75"/>
    <w:rsid w:val="00FE1463"/>
    <w:rsid w:val="00FE2515"/>
    <w:rsid w:val="00FE4241"/>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4.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65</cp:revision>
  <cp:lastPrinted>2025-11-10T12:00:00Z</cp:lastPrinted>
  <dcterms:created xsi:type="dcterms:W3CDTF">2026-02-23T14:42:00Z</dcterms:created>
  <dcterms:modified xsi:type="dcterms:W3CDTF">2026-02-25T11:05:00Z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