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10A13301" w:rsidR="006920A5" w:rsidRPr="00AC490A" w:rsidRDefault="008F7D68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8F7D68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June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2D1D1BD6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8F7D68">
              <w:rPr>
                <w:rFonts w:ascii="Arial" w:hAnsi="Arial" w:cs="Arial"/>
              </w:rPr>
              <w:t>9</w:t>
            </w:r>
            <w:r w:rsidR="008F7D68" w:rsidRPr="008F7D68">
              <w:rPr>
                <w:rFonts w:ascii="Arial" w:hAnsi="Arial" w:cs="Arial"/>
                <w:vertAlign w:val="superscript"/>
              </w:rPr>
              <w:t>th</w:t>
            </w:r>
            <w:r w:rsidR="008F7D68">
              <w:rPr>
                <w:rFonts w:ascii="Arial" w:hAnsi="Arial" w:cs="Arial"/>
              </w:rPr>
              <w:t xml:space="preserve"> June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20BF496E" w:rsidR="00F35E7B" w:rsidRPr="00002FCA" w:rsidRDefault="008B60DB" w:rsidP="00ED2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Cllr </w:t>
            </w:r>
            <w:r w:rsidR="00AF300F"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Cllr </w:t>
            </w:r>
            <w:r w:rsidR="005B786A" w:rsidRPr="00002FCA">
              <w:rPr>
                <w:rFonts w:ascii="Arial" w:hAnsi="Arial" w:cs="Arial"/>
              </w:rPr>
              <w:t xml:space="preserve">Mrs J Behr, </w:t>
            </w:r>
            <w:r>
              <w:rPr>
                <w:rFonts w:ascii="Arial" w:hAnsi="Arial" w:cs="Arial"/>
              </w:rPr>
              <w:t xml:space="preserve">Cllr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>
              <w:rPr>
                <w:rFonts w:ascii="Arial" w:hAnsi="Arial" w:cs="Arial"/>
              </w:rPr>
              <w:t xml:space="preserve">Cllr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</w:t>
            </w:r>
            <w:r w:rsidR="00694C9B">
              <w:rPr>
                <w:rFonts w:ascii="Arial" w:hAnsi="Arial" w:cs="Arial"/>
              </w:rPr>
              <w:t xml:space="preserve">Cllr Mr M Howard, </w:t>
            </w:r>
            <w:r>
              <w:rPr>
                <w:rFonts w:ascii="Arial" w:hAnsi="Arial" w:cs="Arial"/>
              </w:rPr>
              <w:t xml:space="preserve">Cllr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>
              <w:rPr>
                <w:rFonts w:ascii="Arial" w:hAnsi="Arial" w:cs="Arial"/>
              </w:rPr>
              <w:t xml:space="preserve">, Cllr </w:t>
            </w:r>
            <w:r w:rsidRPr="00002FCA">
              <w:rPr>
                <w:rFonts w:ascii="Arial" w:hAnsi="Arial" w:cs="Arial"/>
              </w:rPr>
              <w:t>Mr I Manion</w:t>
            </w:r>
            <w:r>
              <w:rPr>
                <w:rFonts w:ascii="Arial" w:hAnsi="Arial" w:cs="Arial"/>
              </w:rPr>
              <w:t xml:space="preserve"> &amp; Cllr Ms R Palmer</w:t>
            </w:r>
            <w:r w:rsidR="00FF27A0" w:rsidRPr="00002FCA">
              <w:rPr>
                <w:rFonts w:ascii="Arial" w:hAnsi="Arial" w:cs="Arial"/>
              </w:rPr>
              <w:t xml:space="preserve"> 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>to transact the business detailed below:-</w:t>
      </w:r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59A35546" w14:textId="77777777" w:rsidR="00694C9B" w:rsidRDefault="00694C9B" w:rsidP="00694C9B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2815BAE9" w14:textId="0399FE8F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460187E5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8F7D68">
        <w:rPr>
          <w:rFonts w:ascii="Arial" w:hAnsi="Arial" w:cs="Arial"/>
          <w:b/>
          <w:color w:val="000000"/>
        </w:rPr>
        <w:t>26</w:t>
      </w:r>
      <w:r w:rsidR="00694C9B" w:rsidRPr="00694C9B">
        <w:rPr>
          <w:rFonts w:ascii="Arial" w:hAnsi="Arial" w:cs="Arial"/>
          <w:b/>
          <w:color w:val="000000"/>
          <w:vertAlign w:val="superscript"/>
        </w:rPr>
        <w:t>th</w:t>
      </w:r>
      <w:r w:rsidR="00694C9B">
        <w:rPr>
          <w:rFonts w:ascii="Arial" w:hAnsi="Arial" w:cs="Arial"/>
          <w:b/>
          <w:color w:val="000000"/>
        </w:rPr>
        <w:t xml:space="preserve"> May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4573954F" w:rsidR="006455BF" w:rsidRDefault="00DB38E7" w:rsidP="006455BF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6.1  </w:t>
      </w:r>
      <w:r w:rsidR="003D6DCC">
        <w:rPr>
          <w:rFonts w:ascii="Arial" w:hAnsi="Arial" w:cs="Arial"/>
          <w:b/>
          <w:color w:val="000000"/>
        </w:rPr>
        <w:t>P/</w:t>
      </w:r>
      <w:r w:rsidR="002230A3">
        <w:rPr>
          <w:rFonts w:ascii="Arial" w:hAnsi="Arial" w:cs="Arial"/>
          <w:b/>
          <w:color w:val="000000"/>
        </w:rPr>
        <w:t>66/26/PL – Land to the North of Nyetimber Forge Barton Close Pagham PO21 4NH – Retention of resurfacing of land to form a permeable gravel area (resubmission following P/165/25/PL).  This application may affect the setting of a listed buil</w:t>
      </w:r>
      <w:r w:rsidR="00735235">
        <w:rPr>
          <w:rFonts w:ascii="Arial" w:hAnsi="Arial" w:cs="Arial"/>
          <w:b/>
          <w:color w:val="000000"/>
        </w:rPr>
        <w:t>ding and is in CIL Zone 4 (Zero Rated) as other development.</w:t>
      </w:r>
    </w:p>
    <w:p w14:paraId="58062E62" w14:textId="77777777" w:rsidR="00642185" w:rsidRDefault="00642185" w:rsidP="006455BF">
      <w:pPr>
        <w:pStyle w:val="ListParagraph"/>
        <w:rPr>
          <w:rFonts w:ascii="Arial" w:hAnsi="Arial" w:cs="Arial"/>
          <w:b/>
          <w:color w:val="000000"/>
        </w:rPr>
      </w:pPr>
    </w:p>
    <w:p w14:paraId="741260B7" w14:textId="1D94D33C" w:rsidR="00575D73" w:rsidRDefault="00C126D6" w:rsidP="00575D73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6.2  </w:t>
      </w:r>
      <w:r w:rsidR="0074263B">
        <w:rPr>
          <w:rFonts w:ascii="Arial" w:hAnsi="Arial" w:cs="Arial"/>
          <w:b/>
          <w:color w:val="000000"/>
        </w:rPr>
        <w:t xml:space="preserve">P/56/26/PL – Land to the West of Inglenook Hotel 255 Pagham Road Pagham PO21 3QB.  Demolition of existing storage buildings and construction </w:t>
      </w:r>
      <w:r w:rsidR="00B81A71">
        <w:rPr>
          <w:rFonts w:ascii="Arial" w:hAnsi="Arial" w:cs="Arial"/>
          <w:b/>
          <w:color w:val="000000"/>
        </w:rPr>
        <w:t>of</w:t>
      </w:r>
      <w:r w:rsidR="0074263B">
        <w:rPr>
          <w:rFonts w:ascii="Arial" w:hAnsi="Arial" w:cs="Arial"/>
          <w:b/>
          <w:color w:val="000000"/>
        </w:rPr>
        <w:t xml:space="preserve"> 6No dwellings and associated works (resubmission </w:t>
      </w:r>
      <w:r w:rsidR="00B81A71">
        <w:rPr>
          <w:rFonts w:ascii="Arial" w:hAnsi="Arial" w:cs="Arial"/>
          <w:b/>
          <w:color w:val="000000"/>
        </w:rPr>
        <w:t>following P/43/25/PL).  This application is a departure from the Development Plan and is in CIL Zone 5 and is CIL liable as new dwellings.</w:t>
      </w:r>
    </w:p>
    <w:p w14:paraId="4771EFD5" w14:textId="77777777" w:rsidR="00575D73" w:rsidRDefault="00575D73" w:rsidP="00575D73">
      <w:pPr>
        <w:pStyle w:val="ListParagraph"/>
        <w:rPr>
          <w:rFonts w:ascii="Arial" w:hAnsi="Arial" w:cs="Arial"/>
          <w:b/>
          <w:color w:val="000000"/>
        </w:rPr>
      </w:pPr>
    </w:p>
    <w:p w14:paraId="277E4282" w14:textId="6A45F290" w:rsidR="00575D73" w:rsidRDefault="00575D73" w:rsidP="00575D73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6.3  P</w:t>
      </w:r>
      <w:r w:rsidR="00554EFF">
        <w:rPr>
          <w:rFonts w:ascii="Arial" w:hAnsi="Arial" w:cs="Arial"/>
          <w:b/>
          <w:color w:val="000000"/>
        </w:rPr>
        <w:t>/64/26/HH – 11 Barons Mead Pagham PO21 4SF.  Rear single storey extension</w:t>
      </w:r>
      <w:r w:rsidR="00FB3A6F">
        <w:rPr>
          <w:rFonts w:ascii="Arial" w:hAnsi="Arial" w:cs="Arial"/>
          <w:b/>
          <w:color w:val="000000"/>
        </w:rPr>
        <w:t>.</w:t>
      </w:r>
    </w:p>
    <w:p w14:paraId="3B73FD2B" w14:textId="77777777" w:rsidR="00FB3A6F" w:rsidRDefault="00FB3A6F" w:rsidP="00575D73">
      <w:pPr>
        <w:pStyle w:val="ListParagraph"/>
        <w:rPr>
          <w:rFonts w:ascii="Arial" w:hAnsi="Arial" w:cs="Arial"/>
          <w:b/>
          <w:color w:val="000000"/>
        </w:rPr>
      </w:pPr>
    </w:p>
    <w:p w14:paraId="60CFC807" w14:textId="7E42B209" w:rsidR="00FB3A6F" w:rsidRDefault="002D71D4" w:rsidP="00575D73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6.4  P/11/26/PL – Pagham Beach Amusements 1 Beach Road and 129 East Front Road Pagham PO21 4SL.  </w:t>
      </w:r>
      <w:r w:rsidR="00FB56F6">
        <w:rPr>
          <w:rFonts w:ascii="Arial" w:hAnsi="Arial" w:cs="Arial"/>
          <w:b/>
          <w:color w:val="000000"/>
        </w:rPr>
        <w:t xml:space="preserve">Part change of use </w:t>
      </w:r>
      <w:r w:rsidR="00E84F05">
        <w:rPr>
          <w:rFonts w:ascii="Arial" w:hAnsi="Arial" w:cs="Arial"/>
          <w:b/>
          <w:color w:val="000000"/>
        </w:rPr>
        <w:t>r</w:t>
      </w:r>
      <w:r w:rsidR="00FB56F6">
        <w:rPr>
          <w:rFonts w:ascii="Arial" w:hAnsi="Arial" w:cs="Arial"/>
          <w:b/>
          <w:color w:val="000000"/>
        </w:rPr>
        <w:t xml:space="preserve">oof existing amusement </w:t>
      </w:r>
      <w:r w:rsidR="00E84F05">
        <w:rPr>
          <w:rFonts w:ascii="Arial" w:hAnsi="Arial" w:cs="Arial"/>
          <w:b/>
          <w:color w:val="000000"/>
        </w:rPr>
        <w:t>arcade</w:t>
      </w:r>
      <w:r w:rsidR="00FB56F6">
        <w:rPr>
          <w:rFonts w:ascii="Arial" w:hAnsi="Arial" w:cs="Arial"/>
          <w:b/>
          <w:color w:val="000000"/>
        </w:rPr>
        <w:t xml:space="preserve"> to manager </w:t>
      </w:r>
      <w:r w:rsidR="00E84F05">
        <w:rPr>
          <w:rFonts w:ascii="Arial" w:hAnsi="Arial" w:cs="Arial"/>
          <w:b/>
          <w:color w:val="000000"/>
        </w:rPr>
        <w:t>accommodation alongside</w:t>
      </w:r>
      <w:r w:rsidR="00FB56F6">
        <w:rPr>
          <w:rFonts w:ascii="Arial" w:hAnsi="Arial" w:cs="Arial"/>
          <w:b/>
          <w:color w:val="000000"/>
        </w:rPr>
        <w:t xml:space="preserve"> associated extension and alterations.  This application is in CIL Zone 4 and is CIL liable as a new dwelling.  AMENDED DES</w:t>
      </w:r>
      <w:r w:rsidR="00531C20">
        <w:rPr>
          <w:rFonts w:ascii="Arial" w:hAnsi="Arial" w:cs="Arial"/>
          <w:b/>
          <w:color w:val="000000"/>
        </w:rPr>
        <w:t>CRIPTION</w:t>
      </w:r>
    </w:p>
    <w:p w14:paraId="5DC848BF" w14:textId="651E320D" w:rsidR="000A57A2" w:rsidRPr="009D539E" w:rsidRDefault="00C126D6" w:rsidP="000A57A2">
      <w:pPr>
        <w:spacing w:line="287" w:lineRule="atLeast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14:paraId="1B25EA7A" w14:textId="5F9D8AEB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2E4EA3">
      <w:headerReference w:type="default" r:id="rId11"/>
      <w:pgSz w:w="11905" w:h="16837"/>
      <w:pgMar w:top="142" w:right="1415" w:bottom="709" w:left="1560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E197" w14:textId="77777777" w:rsidR="00AD7C98" w:rsidRDefault="00AD7C98">
      <w:r>
        <w:separator/>
      </w:r>
    </w:p>
  </w:endnote>
  <w:endnote w:type="continuationSeparator" w:id="0">
    <w:p w14:paraId="680E256B" w14:textId="77777777" w:rsidR="00AD7C98" w:rsidRDefault="00AD7C98">
      <w:r>
        <w:continuationSeparator/>
      </w:r>
    </w:p>
  </w:endnote>
  <w:endnote w:type="continuationNotice" w:id="1">
    <w:p w14:paraId="002DA14F" w14:textId="77777777" w:rsidR="00AD7C98" w:rsidRDefault="00AD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9EB0" w14:textId="77777777" w:rsidR="00AD7C98" w:rsidRDefault="00AD7C98">
      <w:r>
        <w:separator/>
      </w:r>
    </w:p>
  </w:footnote>
  <w:footnote w:type="continuationSeparator" w:id="0">
    <w:p w14:paraId="2590F3E6" w14:textId="77777777" w:rsidR="00AD7C98" w:rsidRDefault="00AD7C98">
      <w:r>
        <w:continuationSeparator/>
      </w:r>
    </w:p>
  </w:footnote>
  <w:footnote w:type="continuationNotice" w:id="1">
    <w:p w14:paraId="4EFB7E36" w14:textId="77777777" w:rsidR="00AD7C98" w:rsidRDefault="00AD7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5448"/>
    <w:rsid w:val="000968A0"/>
    <w:rsid w:val="00097577"/>
    <w:rsid w:val="000A09EB"/>
    <w:rsid w:val="000A245F"/>
    <w:rsid w:val="000A27E8"/>
    <w:rsid w:val="000A2D89"/>
    <w:rsid w:val="000A3B31"/>
    <w:rsid w:val="000A49CD"/>
    <w:rsid w:val="000A57A2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2E5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0A3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5A25"/>
    <w:rsid w:val="002D71D4"/>
    <w:rsid w:val="002D72D9"/>
    <w:rsid w:val="002D7826"/>
    <w:rsid w:val="002E03D8"/>
    <w:rsid w:val="002E0769"/>
    <w:rsid w:val="002E1184"/>
    <w:rsid w:val="002E27B8"/>
    <w:rsid w:val="002E38AC"/>
    <w:rsid w:val="002E4EA3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6DCC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12"/>
    <w:rsid w:val="0044678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1C20"/>
    <w:rsid w:val="00532DA8"/>
    <w:rsid w:val="0053315E"/>
    <w:rsid w:val="00536160"/>
    <w:rsid w:val="00537DB7"/>
    <w:rsid w:val="00537E62"/>
    <w:rsid w:val="00537F84"/>
    <w:rsid w:val="00541876"/>
    <w:rsid w:val="005425AE"/>
    <w:rsid w:val="00543E20"/>
    <w:rsid w:val="00546505"/>
    <w:rsid w:val="0054672B"/>
    <w:rsid w:val="00551966"/>
    <w:rsid w:val="0055215E"/>
    <w:rsid w:val="005525A4"/>
    <w:rsid w:val="00554EFF"/>
    <w:rsid w:val="00556075"/>
    <w:rsid w:val="00560575"/>
    <w:rsid w:val="00560A0C"/>
    <w:rsid w:val="00560B79"/>
    <w:rsid w:val="00561F73"/>
    <w:rsid w:val="00566302"/>
    <w:rsid w:val="005678C0"/>
    <w:rsid w:val="00571196"/>
    <w:rsid w:val="00575D73"/>
    <w:rsid w:val="00576CDA"/>
    <w:rsid w:val="00582D9C"/>
    <w:rsid w:val="0058371E"/>
    <w:rsid w:val="00584701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4351"/>
    <w:rsid w:val="00625D91"/>
    <w:rsid w:val="00626644"/>
    <w:rsid w:val="00630F48"/>
    <w:rsid w:val="00632B95"/>
    <w:rsid w:val="00634F6F"/>
    <w:rsid w:val="006372F5"/>
    <w:rsid w:val="00641679"/>
    <w:rsid w:val="00642185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0EB8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94C9B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5235"/>
    <w:rsid w:val="007378AA"/>
    <w:rsid w:val="007409E5"/>
    <w:rsid w:val="0074263B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87CDA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3C7D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60DB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D68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6E53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39E"/>
    <w:rsid w:val="009D5575"/>
    <w:rsid w:val="009D591D"/>
    <w:rsid w:val="009D7790"/>
    <w:rsid w:val="009E103B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6D5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D7C98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1A71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21"/>
    <w:rsid w:val="00C01E49"/>
    <w:rsid w:val="00C02758"/>
    <w:rsid w:val="00C03FE7"/>
    <w:rsid w:val="00C047BC"/>
    <w:rsid w:val="00C04EF9"/>
    <w:rsid w:val="00C108A1"/>
    <w:rsid w:val="00C10DC5"/>
    <w:rsid w:val="00C11217"/>
    <w:rsid w:val="00C126D6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5E9B"/>
    <w:rsid w:val="00C4648B"/>
    <w:rsid w:val="00C46A56"/>
    <w:rsid w:val="00C4748C"/>
    <w:rsid w:val="00C47988"/>
    <w:rsid w:val="00C523F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6B17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38E7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649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37D00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4F05"/>
    <w:rsid w:val="00E85707"/>
    <w:rsid w:val="00E87120"/>
    <w:rsid w:val="00E872CD"/>
    <w:rsid w:val="00E8795E"/>
    <w:rsid w:val="00E90A94"/>
    <w:rsid w:val="00E9112C"/>
    <w:rsid w:val="00E9210C"/>
    <w:rsid w:val="00E9261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6A0"/>
    <w:rsid w:val="00FA378B"/>
    <w:rsid w:val="00FA3B4E"/>
    <w:rsid w:val="00FA4416"/>
    <w:rsid w:val="00FA54B4"/>
    <w:rsid w:val="00FA7844"/>
    <w:rsid w:val="00FB3A6F"/>
    <w:rsid w:val="00FB3FDB"/>
    <w:rsid w:val="00FB4230"/>
    <w:rsid w:val="00FB56F6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2656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15</cp:revision>
  <cp:lastPrinted>2026-05-06T09:11:00Z</cp:lastPrinted>
  <dcterms:created xsi:type="dcterms:W3CDTF">2026-06-02T08:40:00Z</dcterms:created>
  <dcterms:modified xsi:type="dcterms:W3CDTF">2026-06-02T09:11:00Z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