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2C752A6C"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 xml:space="preserve">gham Parish Council                </w:t>
      </w:r>
    </w:p>
    <w:p w14:paraId="4E639E95" w14:textId="73E856F0"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84776C">
        <w:rPr>
          <w:rFonts w:ascii="Arial" w:hAnsi="Arial" w:cs="Arial"/>
          <w:sz w:val="22"/>
          <w:szCs w:val="22"/>
        </w:rPr>
        <w:t>a</w:t>
      </w:r>
      <w:r w:rsidRPr="00772B9D">
        <w:rPr>
          <w:rFonts w:ascii="Arial" w:hAnsi="Arial" w:cs="Arial"/>
          <w:b/>
          <w:bCs/>
          <w:sz w:val="22"/>
          <w:szCs w:val="22"/>
        </w:rPr>
        <w:t xml:space="preserve"> 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345BEA">
        <w:rPr>
          <w:rFonts w:ascii="Arial" w:hAnsi="Arial" w:cs="Arial"/>
          <w:sz w:val="22"/>
          <w:szCs w:val="22"/>
        </w:rPr>
        <w:t>26</w:t>
      </w:r>
      <w:r w:rsidR="00345BEA" w:rsidRPr="00345BEA">
        <w:rPr>
          <w:rFonts w:ascii="Arial" w:hAnsi="Arial" w:cs="Arial"/>
          <w:sz w:val="22"/>
          <w:szCs w:val="22"/>
          <w:vertAlign w:val="superscript"/>
        </w:rPr>
        <w:t>th</w:t>
      </w:r>
      <w:r w:rsidR="00345BEA">
        <w:rPr>
          <w:rFonts w:ascii="Arial" w:hAnsi="Arial" w:cs="Arial"/>
          <w:sz w:val="22"/>
          <w:szCs w:val="22"/>
        </w:rPr>
        <w:t xml:space="preserve"> July</w:t>
      </w:r>
      <w:r w:rsidR="00226A2D">
        <w:rPr>
          <w:rFonts w:ascii="Arial" w:hAnsi="Arial" w:cs="Arial"/>
          <w:sz w:val="22"/>
          <w:szCs w:val="22"/>
        </w:rPr>
        <w:t xml:space="preserve"> </w:t>
      </w:r>
      <w:r w:rsidR="005C4DE4">
        <w:rPr>
          <w:rFonts w:ascii="Arial" w:hAnsi="Arial" w:cs="Arial"/>
          <w:sz w:val="22"/>
          <w:szCs w:val="22"/>
        </w:rPr>
        <w:t>202</w:t>
      </w:r>
      <w:r w:rsidR="00D812EC">
        <w:rPr>
          <w:rFonts w:ascii="Arial" w:hAnsi="Arial" w:cs="Arial"/>
          <w:sz w:val="22"/>
          <w:szCs w:val="22"/>
        </w:rPr>
        <w:t>2</w:t>
      </w:r>
      <w:r w:rsidRPr="00811D93">
        <w:rPr>
          <w:rFonts w:ascii="Arial" w:hAnsi="Arial" w:cs="Arial"/>
          <w:sz w:val="22"/>
          <w:szCs w:val="22"/>
        </w:rPr>
        <w:t xml:space="preserve"> at </w:t>
      </w:r>
      <w:r w:rsidR="006B0508">
        <w:rPr>
          <w:rFonts w:ascii="Arial" w:hAnsi="Arial" w:cs="Arial"/>
          <w:sz w:val="22"/>
          <w:szCs w:val="22"/>
        </w:rPr>
        <w:t>7</w:t>
      </w:r>
      <w:r w:rsidR="00287755">
        <w:rPr>
          <w:rFonts w:ascii="Arial" w:hAnsi="Arial" w:cs="Arial"/>
          <w:sz w:val="22"/>
          <w:szCs w:val="22"/>
        </w:rPr>
        <w:t>.</w:t>
      </w:r>
      <w:r w:rsidR="00345BEA">
        <w:rPr>
          <w:rFonts w:ascii="Arial" w:hAnsi="Arial" w:cs="Arial"/>
          <w:sz w:val="22"/>
          <w:szCs w:val="22"/>
        </w:rPr>
        <w:t>4</w:t>
      </w:r>
      <w:r w:rsidR="00D812EC">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682073A3"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Pr="00287755">
        <w:rPr>
          <w:rFonts w:ascii="Arial" w:hAnsi="Arial" w:cs="Arial"/>
          <w:sz w:val="22"/>
          <w:szCs w:val="22"/>
        </w:rPr>
        <w:t>Mr P Atkins (Chairman)</w:t>
      </w:r>
      <w:r w:rsidR="00B16EB6">
        <w:rPr>
          <w:rFonts w:ascii="Arial" w:hAnsi="Arial" w:cs="Arial"/>
          <w:sz w:val="22"/>
          <w:szCs w:val="22"/>
        </w:rPr>
        <w:t xml:space="preserve">, </w:t>
      </w:r>
      <w:r w:rsidR="00345BEA">
        <w:rPr>
          <w:rFonts w:ascii="Arial" w:hAnsi="Arial" w:cs="Arial"/>
          <w:sz w:val="22"/>
          <w:szCs w:val="22"/>
        </w:rPr>
        <w:t xml:space="preserve">Mrs Behr, Mr Carr, Mrs Hall, </w:t>
      </w:r>
      <w:r w:rsidRPr="00287755">
        <w:rPr>
          <w:rFonts w:ascii="Arial" w:hAnsi="Arial" w:cs="Arial"/>
          <w:sz w:val="22"/>
          <w:szCs w:val="22"/>
        </w:rPr>
        <w:t>Mr D Huntley, Mr I Manion</w:t>
      </w:r>
      <w:r w:rsidR="00D812EC">
        <w:rPr>
          <w:rFonts w:ascii="Arial" w:hAnsi="Arial" w:cs="Arial"/>
          <w:sz w:val="22"/>
          <w:szCs w:val="22"/>
        </w:rPr>
        <w:t xml:space="preserve"> &amp; </w:t>
      </w:r>
      <w:r w:rsidR="008466D9">
        <w:rPr>
          <w:rFonts w:ascii="Arial" w:hAnsi="Arial" w:cs="Arial"/>
          <w:sz w:val="22"/>
          <w:szCs w:val="22"/>
        </w:rPr>
        <w:t>M</w:t>
      </w:r>
      <w:r w:rsidR="00DA3229">
        <w:rPr>
          <w:rFonts w:ascii="Arial" w:hAnsi="Arial" w:cs="Arial"/>
          <w:sz w:val="22"/>
          <w:szCs w:val="22"/>
        </w:rPr>
        <w:t>rs D Salter</w:t>
      </w:r>
      <w:r w:rsidR="008466D9">
        <w:rPr>
          <w:rFonts w:ascii="Arial" w:hAnsi="Arial" w:cs="Arial"/>
          <w:sz w:val="22"/>
          <w:szCs w:val="22"/>
        </w:rPr>
        <w:t xml:space="preserve"> </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64"/>
        <w:gridCol w:w="7552"/>
      </w:tblGrid>
      <w:tr w:rsidR="0084776C" w:rsidRPr="000C027A" w14:paraId="2D036FE6" w14:textId="77777777" w:rsidTr="005D466E">
        <w:tc>
          <w:tcPr>
            <w:tcW w:w="1464" w:type="dxa"/>
          </w:tcPr>
          <w:p w14:paraId="68D66BEF" w14:textId="2305B53F" w:rsidR="0084776C" w:rsidRPr="000C027A" w:rsidRDefault="0084776C" w:rsidP="0004131C">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2/017</w:t>
            </w:r>
          </w:p>
        </w:tc>
        <w:tc>
          <w:tcPr>
            <w:tcW w:w="7552" w:type="dxa"/>
          </w:tcPr>
          <w:p w14:paraId="04F7AF0E" w14:textId="55E4166A" w:rsidR="0084776C" w:rsidRPr="005E1F50" w:rsidRDefault="0084776C" w:rsidP="005E1F50">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84776C" w:rsidRPr="000C027A" w14:paraId="2C92E5B1" w14:textId="77777777" w:rsidTr="005D466E">
        <w:tc>
          <w:tcPr>
            <w:tcW w:w="1464" w:type="dxa"/>
          </w:tcPr>
          <w:p w14:paraId="77E88CCA" w14:textId="6B5AF394" w:rsidR="0084776C" w:rsidRPr="000C027A" w:rsidRDefault="0084776C" w:rsidP="0004131C">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2/017</w:t>
            </w:r>
            <w:r w:rsidRPr="000C027A">
              <w:rPr>
                <w:rFonts w:ascii="Arial" w:hAnsi="Arial" w:cs="Arial"/>
                <w:sz w:val="22"/>
                <w:szCs w:val="22"/>
              </w:rPr>
              <w:t>.1</w:t>
            </w:r>
          </w:p>
        </w:tc>
        <w:tc>
          <w:tcPr>
            <w:tcW w:w="7552" w:type="dxa"/>
          </w:tcPr>
          <w:p w14:paraId="2F6E111A" w14:textId="3B3A81DE" w:rsidR="0084776C" w:rsidRPr="000C027A" w:rsidRDefault="0084776C" w:rsidP="0004131C">
            <w:pPr>
              <w:rPr>
                <w:rFonts w:ascii="Arial" w:hAnsi="Arial" w:cs="Arial"/>
                <w:sz w:val="22"/>
                <w:szCs w:val="22"/>
              </w:rPr>
            </w:pPr>
            <w:r>
              <w:rPr>
                <w:rFonts w:ascii="Arial" w:hAnsi="Arial" w:cs="Arial"/>
                <w:sz w:val="22"/>
                <w:szCs w:val="22"/>
              </w:rPr>
              <w:t xml:space="preserve">Cllrs </w:t>
            </w:r>
            <w:r w:rsidR="00E54A4E">
              <w:rPr>
                <w:rFonts w:ascii="Arial" w:hAnsi="Arial" w:cs="Arial"/>
                <w:sz w:val="22"/>
                <w:szCs w:val="22"/>
              </w:rPr>
              <w:t>Mrs Hamilton,</w:t>
            </w:r>
            <w:r>
              <w:rPr>
                <w:rFonts w:ascii="Arial" w:hAnsi="Arial" w:cs="Arial"/>
                <w:sz w:val="22"/>
                <w:szCs w:val="22"/>
              </w:rPr>
              <w:t xml:space="preserve"> &amp; Mrs C Spencer. </w:t>
            </w:r>
          </w:p>
        </w:tc>
      </w:tr>
      <w:tr w:rsidR="0084776C" w:rsidRPr="000C027A" w14:paraId="07944F30" w14:textId="77777777" w:rsidTr="005D466E">
        <w:tc>
          <w:tcPr>
            <w:tcW w:w="1464" w:type="dxa"/>
          </w:tcPr>
          <w:p w14:paraId="1A828993" w14:textId="77777777" w:rsidR="0084776C" w:rsidRPr="000C027A" w:rsidRDefault="0084776C" w:rsidP="0004131C">
            <w:pPr>
              <w:rPr>
                <w:rFonts w:ascii="Arial" w:hAnsi="Arial" w:cs="Arial"/>
                <w:sz w:val="22"/>
                <w:szCs w:val="22"/>
              </w:rPr>
            </w:pPr>
          </w:p>
        </w:tc>
        <w:tc>
          <w:tcPr>
            <w:tcW w:w="7552" w:type="dxa"/>
          </w:tcPr>
          <w:p w14:paraId="1CE490D0" w14:textId="4A9FA22E" w:rsidR="0084776C" w:rsidRPr="000C027A" w:rsidRDefault="0084776C" w:rsidP="0004131C">
            <w:pPr>
              <w:rPr>
                <w:rFonts w:ascii="Arial" w:hAnsi="Arial" w:cs="Arial"/>
                <w:sz w:val="22"/>
                <w:szCs w:val="22"/>
              </w:rPr>
            </w:pPr>
          </w:p>
        </w:tc>
      </w:tr>
      <w:tr w:rsidR="0084776C" w:rsidRPr="000C027A" w14:paraId="78FA4D9B" w14:textId="77777777" w:rsidTr="005D466E">
        <w:tc>
          <w:tcPr>
            <w:tcW w:w="1464" w:type="dxa"/>
          </w:tcPr>
          <w:p w14:paraId="3C556C1C" w14:textId="204B43D3" w:rsidR="0084776C" w:rsidRPr="000C027A" w:rsidRDefault="0084776C" w:rsidP="00313EA2">
            <w:pPr>
              <w:rPr>
                <w:rFonts w:ascii="Arial" w:hAnsi="Arial" w:cs="Arial"/>
                <w:b/>
                <w:bCs/>
                <w:sz w:val="22"/>
                <w:szCs w:val="22"/>
              </w:rPr>
            </w:pPr>
            <w:r>
              <w:rPr>
                <w:rFonts w:ascii="Arial" w:hAnsi="Arial" w:cs="Arial"/>
                <w:b/>
                <w:bCs/>
                <w:sz w:val="22"/>
                <w:szCs w:val="22"/>
              </w:rPr>
              <w:t>C</w:t>
            </w:r>
            <w:r w:rsidRPr="0091246B">
              <w:rPr>
                <w:rFonts w:ascii="Arial" w:hAnsi="Arial" w:cs="Arial"/>
                <w:b/>
                <w:bCs/>
                <w:sz w:val="22"/>
                <w:szCs w:val="22"/>
              </w:rPr>
              <w:t>/2</w:t>
            </w:r>
            <w:r>
              <w:rPr>
                <w:rFonts w:ascii="Arial" w:hAnsi="Arial" w:cs="Arial"/>
                <w:b/>
                <w:bCs/>
                <w:sz w:val="22"/>
                <w:szCs w:val="22"/>
              </w:rPr>
              <w:t>2/018</w:t>
            </w:r>
          </w:p>
        </w:tc>
        <w:tc>
          <w:tcPr>
            <w:tcW w:w="7552" w:type="dxa"/>
          </w:tcPr>
          <w:p w14:paraId="342134FB" w14:textId="1BF96F21" w:rsidR="0084776C" w:rsidRPr="005E1F50" w:rsidRDefault="0084776C" w:rsidP="00313EA2">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84776C" w:rsidRPr="000C027A" w14:paraId="49C67E4B" w14:textId="77777777" w:rsidTr="005D466E">
        <w:tc>
          <w:tcPr>
            <w:tcW w:w="1464" w:type="dxa"/>
          </w:tcPr>
          <w:p w14:paraId="35803E00" w14:textId="32317EF5" w:rsidR="0084776C" w:rsidRPr="000C027A" w:rsidRDefault="0084776C" w:rsidP="00313EA2">
            <w:pPr>
              <w:rPr>
                <w:rFonts w:ascii="Arial" w:hAnsi="Arial" w:cs="Arial"/>
                <w:b/>
                <w:bCs/>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2/018</w:t>
            </w:r>
            <w:r w:rsidRPr="000C027A">
              <w:rPr>
                <w:rFonts w:ascii="Arial" w:hAnsi="Arial" w:cs="Arial"/>
                <w:sz w:val="22"/>
                <w:szCs w:val="22"/>
              </w:rPr>
              <w:t>.1</w:t>
            </w:r>
          </w:p>
        </w:tc>
        <w:tc>
          <w:tcPr>
            <w:tcW w:w="7552" w:type="dxa"/>
          </w:tcPr>
          <w:p w14:paraId="757A82A4" w14:textId="2788FBE5" w:rsidR="0084776C" w:rsidRDefault="0084776C" w:rsidP="002E6C5A">
            <w:pPr>
              <w:jc w:val="both"/>
              <w:rPr>
                <w:rFonts w:ascii="Arial" w:hAnsi="Arial" w:cs="Arial"/>
                <w:bCs/>
                <w:iCs/>
                <w:sz w:val="22"/>
                <w:szCs w:val="22"/>
              </w:rPr>
            </w:pPr>
            <w:r w:rsidRPr="00317839">
              <w:rPr>
                <w:rFonts w:ascii="Arial" w:hAnsi="Arial" w:cs="Arial"/>
                <w:bCs/>
                <w:iCs/>
                <w:sz w:val="22"/>
                <w:szCs w:val="22"/>
              </w:rPr>
              <w:t xml:space="preserve">Cllr Mr Huntley stated that he had a disclosable pecuniary interest in item </w:t>
            </w:r>
            <w:r w:rsidR="00E54A4E">
              <w:rPr>
                <w:rFonts w:ascii="Arial" w:hAnsi="Arial" w:cs="Arial"/>
                <w:bCs/>
                <w:iCs/>
                <w:sz w:val="22"/>
                <w:szCs w:val="22"/>
              </w:rPr>
              <w:t>9</w:t>
            </w:r>
            <w:r>
              <w:rPr>
                <w:rFonts w:ascii="Arial" w:hAnsi="Arial" w:cs="Arial"/>
                <w:bCs/>
                <w:iCs/>
                <w:sz w:val="22"/>
                <w:szCs w:val="22"/>
              </w:rPr>
              <w:t xml:space="preserve"> </w:t>
            </w:r>
            <w:r w:rsidRPr="00317839">
              <w:rPr>
                <w:rFonts w:ascii="Arial" w:hAnsi="Arial" w:cs="Arial"/>
                <w:bCs/>
                <w:iCs/>
                <w:sz w:val="22"/>
                <w:szCs w:val="22"/>
              </w:rPr>
              <w:t xml:space="preserve">(Flooding &amp; Coastal Erosion) as </w:t>
            </w:r>
            <w:r>
              <w:rPr>
                <w:rFonts w:ascii="Arial" w:hAnsi="Arial" w:cs="Arial"/>
                <w:bCs/>
                <w:iCs/>
                <w:sz w:val="22"/>
                <w:szCs w:val="22"/>
              </w:rPr>
              <w:t>he has</w:t>
            </w:r>
            <w:r w:rsidRPr="00317839">
              <w:rPr>
                <w:rFonts w:ascii="Arial" w:hAnsi="Arial" w:cs="Arial"/>
                <w:bCs/>
                <w:iCs/>
                <w:sz w:val="22"/>
                <w:szCs w:val="22"/>
              </w:rPr>
              <w:t xml:space="preserve"> a beneficial interest in that part of Pagham which is within the area of a serious risk of flooding arising from changing tidal patterns and erosion of the foreshore (the Area) and any decision take might relate to action to be taken regarding measures taken to protect the Area and requested that it be recorded in the Minutes that they will be taking part in the debate and voting on the item as authorised by the Dispensation granted by Pagham Parish Council at their meeting on 31</w:t>
            </w:r>
            <w:r w:rsidRPr="00317839">
              <w:rPr>
                <w:rFonts w:ascii="Arial" w:hAnsi="Arial" w:cs="Arial"/>
                <w:bCs/>
                <w:iCs/>
                <w:sz w:val="22"/>
                <w:szCs w:val="22"/>
                <w:vertAlign w:val="superscript"/>
              </w:rPr>
              <w:t>st</w:t>
            </w:r>
            <w:r w:rsidRPr="00317839">
              <w:rPr>
                <w:rFonts w:ascii="Arial" w:hAnsi="Arial" w:cs="Arial"/>
                <w:bCs/>
                <w:iCs/>
                <w:sz w:val="22"/>
                <w:szCs w:val="22"/>
              </w:rPr>
              <w:t xml:space="preserve"> July 2012 (minute 61.12c)</w:t>
            </w:r>
            <w:r>
              <w:rPr>
                <w:rFonts w:ascii="Arial" w:hAnsi="Arial" w:cs="Arial"/>
                <w:bCs/>
                <w:iCs/>
                <w:sz w:val="22"/>
                <w:szCs w:val="22"/>
              </w:rPr>
              <w:t>. Mr Huntley was also a trustee of the Pagham Flood Defence Trust.</w:t>
            </w:r>
          </w:p>
          <w:p w14:paraId="12B65ECD" w14:textId="77777777" w:rsidR="0084776C" w:rsidRDefault="0084776C" w:rsidP="00313EA2">
            <w:pPr>
              <w:jc w:val="both"/>
              <w:rPr>
                <w:rFonts w:ascii="Arial" w:hAnsi="Arial" w:cs="Arial"/>
                <w:sz w:val="22"/>
                <w:szCs w:val="22"/>
              </w:rPr>
            </w:pPr>
            <w:r>
              <w:rPr>
                <w:rFonts w:ascii="Arial" w:hAnsi="Arial" w:cs="Arial"/>
                <w:sz w:val="22"/>
                <w:szCs w:val="22"/>
              </w:rPr>
              <w:t>Cllr Mr Atkins stated that he had an interest in agenda item</w:t>
            </w:r>
            <w:r w:rsidR="00E54A4E">
              <w:rPr>
                <w:rFonts w:ascii="Arial" w:hAnsi="Arial" w:cs="Arial"/>
                <w:sz w:val="22"/>
                <w:szCs w:val="22"/>
              </w:rPr>
              <w:t xml:space="preserve"> 9</w:t>
            </w:r>
            <w:r>
              <w:rPr>
                <w:rFonts w:ascii="Arial" w:hAnsi="Arial" w:cs="Arial"/>
                <w:sz w:val="22"/>
                <w:szCs w:val="22"/>
              </w:rPr>
              <w:t xml:space="preserve"> (Coastal Erosion) as Chairman of the Pagham Flood Defence Trust. </w:t>
            </w:r>
          </w:p>
          <w:p w14:paraId="4719562F" w14:textId="77777777" w:rsidR="00E54A4E" w:rsidRDefault="00E54A4E" w:rsidP="00313EA2">
            <w:pPr>
              <w:jc w:val="both"/>
              <w:rPr>
                <w:rFonts w:ascii="Arial" w:hAnsi="Arial" w:cs="Arial"/>
                <w:sz w:val="22"/>
                <w:szCs w:val="22"/>
              </w:rPr>
            </w:pPr>
            <w:r>
              <w:rPr>
                <w:rFonts w:ascii="Arial" w:hAnsi="Arial" w:cs="Arial"/>
                <w:sz w:val="22"/>
                <w:szCs w:val="22"/>
              </w:rPr>
              <w:t>Cllr Mrs Salter stated that she had an interest in a payment being authorised at item 11.2</w:t>
            </w:r>
          </w:p>
          <w:p w14:paraId="13D7683C" w14:textId="0A170F3E" w:rsidR="00E54A4E" w:rsidRPr="00313EA2" w:rsidRDefault="00E54A4E" w:rsidP="00313EA2">
            <w:pPr>
              <w:jc w:val="both"/>
              <w:rPr>
                <w:rFonts w:ascii="Arial" w:hAnsi="Arial" w:cs="Arial"/>
                <w:sz w:val="22"/>
                <w:szCs w:val="22"/>
              </w:rPr>
            </w:pPr>
            <w:r>
              <w:rPr>
                <w:rFonts w:ascii="Arial" w:hAnsi="Arial" w:cs="Arial"/>
                <w:sz w:val="22"/>
                <w:szCs w:val="22"/>
              </w:rPr>
              <w:t xml:space="preserve">Cllrs Mr Huntley, Mrs </w:t>
            </w:r>
            <w:proofErr w:type="gramStart"/>
            <w:r>
              <w:rPr>
                <w:rFonts w:ascii="Arial" w:hAnsi="Arial" w:cs="Arial"/>
                <w:sz w:val="22"/>
                <w:szCs w:val="22"/>
              </w:rPr>
              <w:t>Behr</w:t>
            </w:r>
            <w:proofErr w:type="gramEnd"/>
            <w:r>
              <w:rPr>
                <w:rFonts w:ascii="Arial" w:hAnsi="Arial" w:cs="Arial"/>
                <w:sz w:val="22"/>
                <w:szCs w:val="22"/>
              </w:rPr>
              <w:t xml:space="preserve"> and Mr Carr declared interests as trustees of Pagham Village Hall in agenda item 11.3</w:t>
            </w:r>
          </w:p>
        </w:tc>
      </w:tr>
      <w:tr w:rsidR="0084776C" w:rsidRPr="000C027A" w14:paraId="12BE3A75" w14:textId="77777777" w:rsidTr="005D466E">
        <w:tc>
          <w:tcPr>
            <w:tcW w:w="1464" w:type="dxa"/>
          </w:tcPr>
          <w:p w14:paraId="5453A576" w14:textId="57C36579" w:rsidR="0084776C" w:rsidRPr="000C027A" w:rsidRDefault="0084776C" w:rsidP="00313EA2">
            <w:pPr>
              <w:rPr>
                <w:rFonts w:ascii="Arial" w:hAnsi="Arial" w:cs="Arial"/>
                <w:b/>
                <w:bCs/>
                <w:sz w:val="22"/>
                <w:szCs w:val="22"/>
              </w:rPr>
            </w:pPr>
          </w:p>
        </w:tc>
        <w:tc>
          <w:tcPr>
            <w:tcW w:w="7552" w:type="dxa"/>
          </w:tcPr>
          <w:p w14:paraId="27FF932F" w14:textId="27D6067C" w:rsidR="0084776C" w:rsidRPr="00ED0517" w:rsidRDefault="0084776C" w:rsidP="00313EA2">
            <w:pPr>
              <w:jc w:val="both"/>
              <w:rPr>
                <w:rFonts w:ascii="Arial" w:hAnsi="Arial" w:cs="Arial"/>
                <w:b/>
                <w:kern w:val="28"/>
                <w:sz w:val="22"/>
                <w:szCs w:val="22"/>
              </w:rPr>
            </w:pPr>
          </w:p>
        </w:tc>
      </w:tr>
      <w:tr w:rsidR="0084776C" w:rsidRPr="000C027A" w14:paraId="6B3EA9AC" w14:textId="77777777" w:rsidTr="005D466E">
        <w:tc>
          <w:tcPr>
            <w:tcW w:w="1464" w:type="dxa"/>
          </w:tcPr>
          <w:p w14:paraId="68CE4386" w14:textId="000629C9" w:rsidR="0084776C" w:rsidRPr="000C027A" w:rsidRDefault="0084776C" w:rsidP="002E6C5A">
            <w:pPr>
              <w:rPr>
                <w:rFonts w:ascii="Arial" w:hAnsi="Arial" w:cs="Arial"/>
                <w:b/>
                <w:bCs/>
                <w:sz w:val="22"/>
                <w:szCs w:val="22"/>
              </w:rPr>
            </w:pPr>
            <w:r>
              <w:rPr>
                <w:rFonts w:ascii="Arial" w:hAnsi="Arial" w:cs="Arial"/>
                <w:b/>
                <w:bCs/>
                <w:sz w:val="22"/>
                <w:szCs w:val="22"/>
              </w:rPr>
              <w:t>C</w:t>
            </w:r>
            <w:r w:rsidRPr="000C027A">
              <w:rPr>
                <w:rFonts w:ascii="Arial" w:hAnsi="Arial" w:cs="Arial"/>
                <w:b/>
                <w:bCs/>
                <w:sz w:val="22"/>
                <w:szCs w:val="22"/>
              </w:rPr>
              <w:t>/2</w:t>
            </w:r>
            <w:r>
              <w:rPr>
                <w:rFonts w:ascii="Arial" w:hAnsi="Arial" w:cs="Arial"/>
                <w:b/>
                <w:bCs/>
                <w:sz w:val="22"/>
                <w:szCs w:val="22"/>
              </w:rPr>
              <w:t>2/019</w:t>
            </w:r>
          </w:p>
        </w:tc>
        <w:tc>
          <w:tcPr>
            <w:tcW w:w="7552" w:type="dxa"/>
          </w:tcPr>
          <w:p w14:paraId="4C015C4C" w14:textId="712CD761" w:rsidR="0084776C" w:rsidRPr="000C027A" w:rsidRDefault="0084776C" w:rsidP="002E6C5A">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84776C" w:rsidRPr="000C027A" w14:paraId="689C87EC" w14:textId="77777777" w:rsidTr="005D466E">
        <w:tc>
          <w:tcPr>
            <w:tcW w:w="1464" w:type="dxa"/>
          </w:tcPr>
          <w:p w14:paraId="26D55FD0" w14:textId="5819005A" w:rsidR="0084776C" w:rsidRPr="000C027A" w:rsidRDefault="0084776C" w:rsidP="002E6C5A">
            <w:pPr>
              <w:rPr>
                <w:rFonts w:ascii="Arial" w:hAnsi="Arial" w:cs="Arial"/>
                <w:sz w:val="22"/>
                <w:szCs w:val="22"/>
              </w:rPr>
            </w:pPr>
            <w:r>
              <w:rPr>
                <w:rFonts w:ascii="Arial" w:hAnsi="Arial" w:cs="Arial"/>
                <w:sz w:val="22"/>
                <w:szCs w:val="22"/>
              </w:rPr>
              <w:t>C</w:t>
            </w:r>
            <w:r w:rsidRPr="000C027A">
              <w:rPr>
                <w:rFonts w:ascii="Arial" w:hAnsi="Arial" w:cs="Arial"/>
                <w:sz w:val="22"/>
                <w:szCs w:val="22"/>
              </w:rPr>
              <w:t>/2</w:t>
            </w:r>
            <w:r>
              <w:rPr>
                <w:rFonts w:ascii="Arial" w:hAnsi="Arial" w:cs="Arial"/>
                <w:sz w:val="22"/>
                <w:szCs w:val="22"/>
              </w:rPr>
              <w:t>2/019</w:t>
            </w:r>
            <w:r w:rsidRPr="000C027A">
              <w:rPr>
                <w:rFonts w:ascii="Arial" w:hAnsi="Arial" w:cs="Arial"/>
                <w:sz w:val="22"/>
                <w:szCs w:val="22"/>
              </w:rPr>
              <w:t>.1</w:t>
            </w:r>
          </w:p>
        </w:tc>
        <w:tc>
          <w:tcPr>
            <w:tcW w:w="7552" w:type="dxa"/>
          </w:tcPr>
          <w:p w14:paraId="62C98913" w14:textId="209BECCB" w:rsidR="0084776C" w:rsidRPr="000C027A" w:rsidRDefault="00E54A4E" w:rsidP="002E6C5A">
            <w:pPr>
              <w:jc w:val="both"/>
              <w:rPr>
                <w:rFonts w:ascii="Arial" w:hAnsi="Arial" w:cs="Arial"/>
                <w:sz w:val="22"/>
                <w:szCs w:val="22"/>
              </w:rPr>
            </w:pPr>
            <w:r>
              <w:rPr>
                <w:rFonts w:ascii="Arial" w:hAnsi="Arial" w:cs="Arial"/>
                <w:sz w:val="22"/>
                <w:szCs w:val="22"/>
              </w:rPr>
              <w:t xml:space="preserve">Two </w:t>
            </w:r>
            <w:r w:rsidR="0084776C">
              <w:rPr>
                <w:rFonts w:ascii="Arial" w:hAnsi="Arial" w:cs="Arial"/>
                <w:sz w:val="22"/>
                <w:szCs w:val="22"/>
              </w:rPr>
              <w:t>members of the public were present.</w:t>
            </w:r>
          </w:p>
        </w:tc>
      </w:tr>
      <w:tr w:rsidR="0084776C" w:rsidRPr="000C027A" w14:paraId="18B2FC95" w14:textId="77777777" w:rsidTr="005D466E">
        <w:tc>
          <w:tcPr>
            <w:tcW w:w="1464" w:type="dxa"/>
          </w:tcPr>
          <w:p w14:paraId="0438BD88" w14:textId="77777777" w:rsidR="0084776C" w:rsidRPr="000C027A" w:rsidRDefault="0084776C" w:rsidP="002E6C5A">
            <w:pPr>
              <w:rPr>
                <w:rFonts w:ascii="Arial" w:hAnsi="Arial" w:cs="Arial"/>
                <w:sz w:val="22"/>
                <w:szCs w:val="22"/>
              </w:rPr>
            </w:pPr>
          </w:p>
        </w:tc>
        <w:tc>
          <w:tcPr>
            <w:tcW w:w="7552" w:type="dxa"/>
          </w:tcPr>
          <w:p w14:paraId="0FCBCE38" w14:textId="77777777" w:rsidR="0084776C" w:rsidRPr="000C027A" w:rsidRDefault="0084776C" w:rsidP="002E6C5A">
            <w:pPr>
              <w:rPr>
                <w:rFonts w:ascii="Arial" w:hAnsi="Arial" w:cs="Arial"/>
                <w:sz w:val="22"/>
                <w:szCs w:val="22"/>
              </w:rPr>
            </w:pPr>
          </w:p>
        </w:tc>
      </w:tr>
      <w:tr w:rsidR="0084776C" w:rsidRPr="000C027A" w14:paraId="0147A8A7" w14:textId="77777777" w:rsidTr="005D466E">
        <w:tc>
          <w:tcPr>
            <w:tcW w:w="1464" w:type="dxa"/>
          </w:tcPr>
          <w:p w14:paraId="2590A97C" w14:textId="06DC8E99" w:rsidR="0084776C" w:rsidRPr="000C027A" w:rsidRDefault="0084776C" w:rsidP="002E6C5A">
            <w:pPr>
              <w:rPr>
                <w:rFonts w:ascii="Arial" w:hAnsi="Arial" w:cs="Arial"/>
                <w:sz w:val="22"/>
                <w:szCs w:val="22"/>
              </w:rPr>
            </w:pPr>
          </w:p>
        </w:tc>
        <w:tc>
          <w:tcPr>
            <w:tcW w:w="7552" w:type="dxa"/>
          </w:tcPr>
          <w:p w14:paraId="39C2CD38" w14:textId="56573CA4" w:rsidR="0084776C" w:rsidRPr="00695993" w:rsidRDefault="0084776C" w:rsidP="002E6C5A">
            <w:pPr>
              <w:rPr>
                <w:rFonts w:ascii="Arial" w:hAnsi="Arial" w:cs="Arial"/>
                <w:i/>
                <w:sz w:val="22"/>
                <w:szCs w:val="22"/>
              </w:rPr>
            </w:pPr>
          </w:p>
        </w:tc>
      </w:tr>
      <w:tr w:rsidR="0084776C" w:rsidRPr="000C027A" w14:paraId="376BC6FC" w14:textId="77777777" w:rsidTr="005D466E">
        <w:tc>
          <w:tcPr>
            <w:tcW w:w="1464" w:type="dxa"/>
          </w:tcPr>
          <w:p w14:paraId="4F1C7A62" w14:textId="3ADE2F58" w:rsidR="0084776C" w:rsidRPr="000C027A" w:rsidRDefault="0084776C" w:rsidP="002E6C5A">
            <w:pPr>
              <w:rPr>
                <w:rFonts w:ascii="Arial" w:hAnsi="Arial" w:cs="Arial"/>
                <w:sz w:val="22"/>
                <w:szCs w:val="22"/>
              </w:rPr>
            </w:pPr>
            <w:r>
              <w:rPr>
                <w:rFonts w:ascii="Arial" w:hAnsi="Arial" w:cs="Arial"/>
                <w:b/>
                <w:bCs/>
                <w:sz w:val="22"/>
                <w:szCs w:val="22"/>
              </w:rPr>
              <w:t>C/22/020</w:t>
            </w:r>
          </w:p>
        </w:tc>
        <w:tc>
          <w:tcPr>
            <w:tcW w:w="7552" w:type="dxa"/>
          </w:tcPr>
          <w:p w14:paraId="128FF30C" w14:textId="13699016" w:rsidR="0084776C" w:rsidRPr="000C027A" w:rsidRDefault="0084776C" w:rsidP="002E6C5A">
            <w:pPr>
              <w:rPr>
                <w:rFonts w:ascii="Arial" w:hAnsi="Arial" w:cs="Arial"/>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E54A4E">
              <w:rPr>
                <w:rFonts w:ascii="Arial" w:hAnsi="Arial" w:cs="Arial"/>
                <w:b/>
                <w:color w:val="000000"/>
                <w:kern w:val="28"/>
                <w:sz w:val="22"/>
                <w:szCs w:val="22"/>
              </w:rPr>
              <w:t>31</w:t>
            </w:r>
            <w:r w:rsidR="00E54A4E" w:rsidRPr="00E54A4E">
              <w:rPr>
                <w:rFonts w:ascii="Arial" w:hAnsi="Arial" w:cs="Arial"/>
                <w:b/>
                <w:color w:val="000000"/>
                <w:kern w:val="28"/>
                <w:sz w:val="22"/>
                <w:szCs w:val="22"/>
                <w:vertAlign w:val="superscript"/>
              </w:rPr>
              <w:t>st</w:t>
            </w:r>
            <w:r w:rsidR="00E54A4E">
              <w:rPr>
                <w:rFonts w:ascii="Arial" w:hAnsi="Arial" w:cs="Arial"/>
                <w:b/>
                <w:color w:val="000000"/>
                <w:kern w:val="28"/>
                <w:sz w:val="22"/>
                <w:szCs w:val="22"/>
              </w:rPr>
              <w:t xml:space="preserve"> May</w:t>
            </w:r>
            <w:r>
              <w:rPr>
                <w:rFonts w:ascii="Arial" w:hAnsi="Arial" w:cs="Arial"/>
                <w:b/>
                <w:color w:val="000000"/>
                <w:kern w:val="28"/>
                <w:sz w:val="22"/>
                <w:szCs w:val="22"/>
              </w:rPr>
              <w:t xml:space="preserve"> 2022</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84776C" w:rsidRPr="000C027A" w14:paraId="547A38DC" w14:textId="77777777" w:rsidTr="005D466E">
        <w:tc>
          <w:tcPr>
            <w:tcW w:w="1464" w:type="dxa"/>
          </w:tcPr>
          <w:p w14:paraId="2CF13D1B" w14:textId="3665E222" w:rsidR="0084776C" w:rsidRPr="0091246B" w:rsidRDefault="0084776C" w:rsidP="002E6C5A">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2/021</w:t>
            </w:r>
            <w:r w:rsidRPr="005073F5">
              <w:rPr>
                <w:rFonts w:ascii="Arial" w:hAnsi="Arial" w:cs="Arial"/>
                <w:sz w:val="22"/>
                <w:szCs w:val="22"/>
              </w:rPr>
              <w:t>.1</w:t>
            </w:r>
          </w:p>
        </w:tc>
        <w:tc>
          <w:tcPr>
            <w:tcW w:w="7552" w:type="dxa"/>
          </w:tcPr>
          <w:p w14:paraId="3DC1F253" w14:textId="490239AA" w:rsidR="0084776C" w:rsidRPr="00313EA2" w:rsidRDefault="0084776C" w:rsidP="002E6C5A">
            <w:pPr>
              <w:widowControl w:val="0"/>
              <w:overflowPunct w:val="0"/>
              <w:autoSpaceDE w:val="0"/>
              <w:autoSpaceDN w:val="0"/>
              <w:adjustRightInd w:val="0"/>
              <w:spacing w:line="280" w:lineRule="atLeast"/>
              <w:rPr>
                <w:rFonts w:ascii="Arial" w:hAnsi="Arial" w:cs="Arial"/>
                <w:b/>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84776C" w:rsidRPr="000C027A" w14:paraId="6357E715" w14:textId="77777777" w:rsidTr="005D466E">
        <w:tc>
          <w:tcPr>
            <w:tcW w:w="1464" w:type="dxa"/>
          </w:tcPr>
          <w:p w14:paraId="15D88925" w14:textId="756B00F4" w:rsidR="0084776C" w:rsidRPr="0091246B" w:rsidRDefault="0084776C" w:rsidP="002E6C5A">
            <w:pPr>
              <w:rPr>
                <w:rFonts w:ascii="Arial" w:hAnsi="Arial" w:cs="Arial"/>
                <w:b/>
                <w:bCs/>
                <w:sz w:val="22"/>
                <w:szCs w:val="22"/>
              </w:rPr>
            </w:pPr>
          </w:p>
        </w:tc>
        <w:tc>
          <w:tcPr>
            <w:tcW w:w="7552" w:type="dxa"/>
          </w:tcPr>
          <w:p w14:paraId="2F121261" w14:textId="25107472" w:rsidR="0084776C" w:rsidRPr="005E1F50" w:rsidRDefault="0084776C" w:rsidP="002E6C5A">
            <w:pPr>
              <w:widowControl w:val="0"/>
              <w:overflowPunct w:val="0"/>
              <w:autoSpaceDE w:val="0"/>
              <w:autoSpaceDN w:val="0"/>
              <w:adjustRightInd w:val="0"/>
              <w:spacing w:line="280" w:lineRule="atLeast"/>
              <w:rPr>
                <w:rFonts w:ascii="Arial" w:hAnsi="Arial" w:cs="Arial"/>
                <w:b/>
                <w:sz w:val="22"/>
                <w:szCs w:val="22"/>
              </w:rPr>
            </w:pPr>
          </w:p>
        </w:tc>
      </w:tr>
      <w:tr w:rsidR="0084776C" w:rsidRPr="000C027A" w14:paraId="57104586" w14:textId="77777777" w:rsidTr="005D466E">
        <w:tc>
          <w:tcPr>
            <w:tcW w:w="1464" w:type="dxa"/>
          </w:tcPr>
          <w:p w14:paraId="64874ADD" w14:textId="79BF29CF" w:rsidR="0084776C" w:rsidRPr="000C027A" w:rsidRDefault="0084776C" w:rsidP="002E6C5A">
            <w:pPr>
              <w:rPr>
                <w:rFonts w:ascii="Arial" w:hAnsi="Arial" w:cs="Arial"/>
                <w:sz w:val="22"/>
                <w:szCs w:val="22"/>
              </w:rPr>
            </w:pPr>
            <w:r>
              <w:rPr>
                <w:rFonts w:ascii="Arial" w:hAnsi="Arial" w:cs="Arial"/>
                <w:b/>
                <w:bCs/>
                <w:sz w:val="22"/>
                <w:szCs w:val="22"/>
              </w:rPr>
              <w:t>C/22/022</w:t>
            </w:r>
          </w:p>
        </w:tc>
        <w:tc>
          <w:tcPr>
            <w:tcW w:w="7552" w:type="dxa"/>
          </w:tcPr>
          <w:p w14:paraId="354FF254" w14:textId="0402B533" w:rsidR="0084776C" w:rsidRPr="001E7076" w:rsidRDefault="0084776C" w:rsidP="002E6C5A">
            <w:pPr>
              <w:rPr>
                <w:rFonts w:ascii="Arial" w:hAnsi="Arial" w:cs="Arial"/>
                <w:bCs/>
                <w:color w:val="000000"/>
                <w:kern w:val="28"/>
                <w:sz w:val="22"/>
                <w:szCs w:val="22"/>
              </w:rPr>
            </w:pPr>
            <w:r w:rsidRPr="000C027A">
              <w:rPr>
                <w:rFonts w:ascii="Arial" w:hAnsi="Arial" w:cs="Arial"/>
                <w:b/>
                <w:bCs/>
                <w:sz w:val="22"/>
                <w:szCs w:val="22"/>
              </w:rPr>
              <w:t>Matters arising from the Minutes</w:t>
            </w:r>
          </w:p>
        </w:tc>
      </w:tr>
      <w:tr w:rsidR="0084776C" w:rsidRPr="000C027A" w14:paraId="47BF6CC5" w14:textId="77777777" w:rsidTr="005D466E">
        <w:tc>
          <w:tcPr>
            <w:tcW w:w="1464" w:type="dxa"/>
          </w:tcPr>
          <w:p w14:paraId="3E48F449" w14:textId="10275515" w:rsidR="0084776C" w:rsidRPr="0091246B" w:rsidRDefault="0084776C" w:rsidP="002E6C5A">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2/011</w:t>
            </w:r>
            <w:r w:rsidRPr="005073F5">
              <w:rPr>
                <w:rFonts w:ascii="Arial" w:hAnsi="Arial" w:cs="Arial"/>
                <w:sz w:val="22"/>
                <w:szCs w:val="22"/>
              </w:rPr>
              <w:t>.1</w:t>
            </w:r>
          </w:p>
        </w:tc>
        <w:tc>
          <w:tcPr>
            <w:tcW w:w="7552" w:type="dxa"/>
          </w:tcPr>
          <w:p w14:paraId="0FD05E54" w14:textId="27112F3C" w:rsidR="0084776C" w:rsidRPr="00313EA2" w:rsidRDefault="0084776C" w:rsidP="002E6C5A">
            <w:pPr>
              <w:rPr>
                <w:rFonts w:ascii="Arial" w:hAnsi="Arial" w:cs="Arial"/>
                <w:b/>
                <w:color w:val="000000"/>
                <w:kern w:val="28"/>
                <w:sz w:val="22"/>
                <w:szCs w:val="22"/>
              </w:rPr>
            </w:pPr>
            <w:r>
              <w:rPr>
                <w:rFonts w:ascii="Arial" w:hAnsi="Arial" w:cs="Arial"/>
                <w:sz w:val="22"/>
                <w:szCs w:val="22"/>
              </w:rPr>
              <w:t>None.</w:t>
            </w:r>
          </w:p>
        </w:tc>
      </w:tr>
      <w:tr w:rsidR="0084776C" w:rsidRPr="000C027A" w14:paraId="74F162D7" w14:textId="77777777" w:rsidTr="005D466E">
        <w:tc>
          <w:tcPr>
            <w:tcW w:w="1464" w:type="dxa"/>
          </w:tcPr>
          <w:p w14:paraId="15BC9A82" w14:textId="21EDD567" w:rsidR="0084776C" w:rsidRPr="0091246B" w:rsidRDefault="0084776C" w:rsidP="002E6C5A">
            <w:pPr>
              <w:rPr>
                <w:rFonts w:ascii="Arial" w:hAnsi="Arial" w:cs="Arial"/>
                <w:b/>
                <w:bCs/>
                <w:sz w:val="22"/>
                <w:szCs w:val="22"/>
              </w:rPr>
            </w:pPr>
          </w:p>
        </w:tc>
        <w:tc>
          <w:tcPr>
            <w:tcW w:w="7552" w:type="dxa"/>
          </w:tcPr>
          <w:p w14:paraId="7F803800" w14:textId="594DE397" w:rsidR="0084776C" w:rsidRPr="00695993" w:rsidRDefault="0084776C" w:rsidP="00695993">
            <w:pPr>
              <w:overflowPunct w:val="0"/>
              <w:autoSpaceDE w:val="0"/>
              <w:autoSpaceDN w:val="0"/>
              <w:adjustRightInd w:val="0"/>
              <w:spacing w:line="280" w:lineRule="atLeast"/>
              <w:rPr>
                <w:rFonts w:ascii="Arial" w:hAnsi="Arial" w:cs="Arial"/>
                <w:sz w:val="22"/>
                <w:szCs w:val="22"/>
              </w:rPr>
            </w:pPr>
          </w:p>
        </w:tc>
      </w:tr>
      <w:tr w:rsidR="0084776C" w:rsidRPr="000C027A" w14:paraId="746D69E6" w14:textId="77777777" w:rsidTr="005D466E">
        <w:tc>
          <w:tcPr>
            <w:tcW w:w="1464" w:type="dxa"/>
          </w:tcPr>
          <w:p w14:paraId="6355B0F7" w14:textId="3511019F" w:rsidR="0084776C" w:rsidRPr="0091246B" w:rsidRDefault="0084776C" w:rsidP="002E6C5A">
            <w:pPr>
              <w:rPr>
                <w:rFonts w:ascii="Arial" w:hAnsi="Arial" w:cs="Arial"/>
                <w:b/>
                <w:bCs/>
                <w:sz w:val="22"/>
                <w:szCs w:val="22"/>
              </w:rPr>
            </w:pPr>
            <w:r>
              <w:rPr>
                <w:rFonts w:ascii="Arial" w:hAnsi="Arial" w:cs="Arial"/>
                <w:b/>
                <w:bCs/>
                <w:sz w:val="22"/>
                <w:szCs w:val="22"/>
              </w:rPr>
              <w:t>C/22/023</w:t>
            </w:r>
          </w:p>
        </w:tc>
        <w:tc>
          <w:tcPr>
            <w:tcW w:w="7552" w:type="dxa"/>
          </w:tcPr>
          <w:p w14:paraId="6972CE9E" w14:textId="6C5F5583" w:rsidR="0084776C" w:rsidRPr="0084776C" w:rsidRDefault="0084776C" w:rsidP="00695993">
            <w:pPr>
              <w:overflowPunct w:val="0"/>
              <w:autoSpaceDE w:val="0"/>
              <w:autoSpaceDN w:val="0"/>
              <w:adjustRightInd w:val="0"/>
              <w:spacing w:line="280" w:lineRule="atLeast"/>
              <w:rPr>
                <w:rFonts w:ascii="Arial" w:hAnsi="Arial" w:cs="Arial"/>
                <w:b/>
                <w:bCs/>
                <w:sz w:val="22"/>
                <w:szCs w:val="22"/>
              </w:rPr>
            </w:pPr>
            <w:r w:rsidRPr="0084776C">
              <w:rPr>
                <w:rFonts w:ascii="Arial" w:hAnsi="Arial" w:cs="Arial"/>
                <w:b/>
                <w:bCs/>
                <w:sz w:val="22"/>
                <w:szCs w:val="22"/>
              </w:rPr>
              <w:t xml:space="preserve">Operation London Bridge – to consider adoption of an action plan </w:t>
            </w:r>
            <w:r w:rsidRPr="0084776C">
              <w:rPr>
                <w:rFonts w:ascii="Arial" w:hAnsi="Arial" w:cs="Arial"/>
                <w:b/>
                <w:bCs/>
                <w:i/>
                <w:iCs/>
                <w:sz w:val="22"/>
                <w:szCs w:val="22"/>
              </w:rPr>
              <w:t>(draft circulated)</w:t>
            </w:r>
          </w:p>
        </w:tc>
      </w:tr>
      <w:tr w:rsidR="0084776C" w:rsidRPr="000C027A" w14:paraId="6FD287ED" w14:textId="77777777" w:rsidTr="005D466E">
        <w:tc>
          <w:tcPr>
            <w:tcW w:w="1464" w:type="dxa"/>
          </w:tcPr>
          <w:p w14:paraId="248488FA" w14:textId="4CF1898B" w:rsidR="0084776C" w:rsidRPr="0084776C" w:rsidRDefault="0084776C" w:rsidP="002E6C5A">
            <w:pPr>
              <w:rPr>
                <w:rFonts w:ascii="Arial" w:hAnsi="Arial" w:cs="Arial"/>
                <w:sz w:val="22"/>
                <w:szCs w:val="22"/>
              </w:rPr>
            </w:pPr>
            <w:r>
              <w:rPr>
                <w:rFonts w:ascii="Arial" w:hAnsi="Arial" w:cs="Arial"/>
                <w:sz w:val="22"/>
                <w:szCs w:val="22"/>
              </w:rPr>
              <w:t>C/22/023.1</w:t>
            </w:r>
          </w:p>
        </w:tc>
        <w:tc>
          <w:tcPr>
            <w:tcW w:w="7552" w:type="dxa"/>
          </w:tcPr>
          <w:p w14:paraId="0B87B25E" w14:textId="22428255" w:rsidR="0084776C" w:rsidRPr="00695993" w:rsidRDefault="0084776C" w:rsidP="00695993">
            <w:pPr>
              <w:overflowPunct w:val="0"/>
              <w:autoSpaceDE w:val="0"/>
              <w:autoSpaceDN w:val="0"/>
              <w:adjustRightInd w:val="0"/>
              <w:spacing w:line="280" w:lineRule="atLeast"/>
              <w:rPr>
                <w:rFonts w:ascii="Arial" w:hAnsi="Arial" w:cs="Arial"/>
                <w:sz w:val="22"/>
                <w:szCs w:val="22"/>
              </w:rPr>
            </w:pPr>
            <w:r>
              <w:rPr>
                <w:rFonts w:ascii="Arial" w:hAnsi="Arial" w:cs="Arial"/>
                <w:sz w:val="22"/>
                <w:szCs w:val="22"/>
              </w:rPr>
              <w:t>The Clerk summarised the circulated report setting out a course of action for the Council and recommended actions for 3</w:t>
            </w:r>
            <w:r w:rsidRPr="0084776C">
              <w:rPr>
                <w:rFonts w:ascii="Arial" w:hAnsi="Arial" w:cs="Arial"/>
                <w:sz w:val="22"/>
                <w:szCs w:val="22"/>
                <w:vertAlign w:val="superscript"/>
              </w:rPr>
              <w:t>rd</w:t>
            </w:r>
            <w:r>
              <w:rPr>
                <w:rFonts w:ascii="Arial" w:hAnsi="Arial" w:cs="Arial"/>
                <w:sz w:val="22"/>
                <w:szCs w:val="22"/>
              </w:rPr>
              <w:t xml:space="preserve"> parties </w:t>
            </w:r>
            <w:r w:rsidR="009A3111">
              <w:rPr>
                <w:rFonts w:ascii="Arial" w:hAnsi="Arial" w:cs="Arial"/>
                <w:sz w:val="22"/>
                <w:szCs w:val="22"/>
              </w:rPr>
              <w:t xml:space="preserve">to take.  It was RESOLVED to note the report, adopt the </w:t>
            </w:r>
            <w:proofErr w:type="gramStart"/>
            <w:r w:rsidR="009A3111">
              <w:rPr>
                <w:rFonts w:ascii="Arial" w:hAnsi="Arial" w:cs="Arial"/>
                <w:sz w:val="22"/>
                <w:szCs w:val="22"/>
              </w:rPr>
              <w:t>plan</w:t>
            </w:r>
            <w:proofErr w:type="gramEnd"/>
            <w:r w:rsidR="009A3111">
              <w:rPr>
                <w:rFonts w:ascii="Arial" w:hAnsi="Arial" w:cs="Arial"/>
                <w:sz w:val="22"/>
                <w:szCs w:val="22"/>
              </w:rPr>
              <w:t xml:space="preserve"> and instruct the Clerk to liaise with St Thomas a Becket church and the Village Hall Trust regarding condolence book and flag arrangements.  </w:t>
            </w:r>
          </w:p>
        </w:tc>
      </w:tr>
      <w:tr w:rsidR="0084776C" w:rsidRPr="000C027A" w14:paraId="3A4A449F" w14:textId="77777777" w:rsidTr="005D466E">
        <w:tc>
          <w:tcPr>
            <w:tcW w:w="1464" w:type="dxa"/>
          </w:tcPr>
          <w:p w14:paraId="7AB58FBF" w14:textId="3A7F9C6A" w:rsidR="0084776C" w:rsidRPr="0091246B" w:rsidRDefault="009A3111" w:rsidP="002E6C5A">
            <w:pPr>
              <w:rPr>
                <w:rFonts w:ascii="Arial" w:hAnsi="Arial" w:cs="Arial"/>
                <w:b/>
                <w:bCs/>
                <w:sz w:val="22"/>
                <w:szCs w:val="22"/>
              </w:rPr>
            </w:pPr>
            <w:r>
              <w:rPr>
                <w:rFonts w:ascii="Arial" w:hAnsi="Arial" w:cs="Arial"/>
                <w:b/>
                <w:bCs/>
                <w:sz w:val="22"/>
                <w:szCs w:val="22"/>
              </w:rPr>
              <w:lastRenderedPageBreak/>
              <w:t>C/22/024</w:t>
            </w:r>
          </w:p>
        </w:tc>
        <w:tc>
          <w:tcPr>
            <w:tcW w:w="7552" w:type="dxa"/>
          </w:tcPr>
          <w:p w14:paraId="22588DF2" w14:textId="7DB98AB7" w:rsidR="0084776C" w:rsidRPr="009A3111" w:rsidRDefault="009A3111" w:rsidP="00695993">
            <w:pPr>
              <w:overflowPunct w:val="0"/>
              <w:autoSpaceDE w:val="0"/>
              <w:autoSpaceDN w:val="0"/>
              <w:adjustRightInd w:val="0"/>
              <w:spacing w:line="280" w:lineRule="atLeast"/>
              <w:rPr>
                <w:rFonts w:ascii="Arial" w:hAnsi="Arial" w:cs="Arial"/>
                <w:b/>
                <w:bCs/>
                <w:sz w:val="22"/>
                <w:szCs w:val="22"/>
              </w:rPr>
            </w:pPr>
            <w:r w:rsidRPr="009A3111">
              <w:rPr>
                <w:rFonts w:ascii="Arial" w:hAnsi="Arial" w:cs="Arial"/>
                <w:b/>
                <w:bCs/>
                <w:sz w:val="22"/>
                <w:szCs w:val="22"/>
              </w:rPr>
              <w:t>Request to consider an application for a change of speed limit on Pagham Road to 40mph</w:t>
            </w:r>
          </w:p>
        </w:tc>
      </w:tr>
      <w:tr w:rsidR="009A3111" w:rsidRPr="000C027A" w14:paraId="76982E75" w14:textId="77777777" w:rsidTr="005D466E">
        <w:tc>
          <w:tcPr>
            <w:tcW w:w="1464" w:type="dxa"/>
          </w:tcPr>
          <w:p w14:paraId="11290A82" w14:textId="2B4A2D28" w:rsidR="009A3111" w:rsidRPr="009A3111" w:rsidRDefault="009A3111" w:rsidP="002E6C5A">
            <w:pPr>
              <w:rPr>
                <w:rFonts w:ascii="Arial" w:hAnsi="Arial" w:cs="Arial"/>
                <w:sz w:val="22"/>
                <w:szCs w:val="22"/>
              </w:rPr>
            </w:pPr>
            <w:r w:rsidRPr="009A3111">
              <w:rPr>
                <w:rFonts w:ascii="Arial" w:hAnsi="Arial" w:cs="Arial"/>
                <w:sz w:val="22"/>
                <w:szCs w:val="22"/>
              </w:rPr>
              <w:t>C/22/024.1</w:t>
            </w:r>
          </w:p>
        </w:tc>
        <w:tc>
          <w:tcPr>
            <w:tcW w:w="7552" w:type="dxa"/>
          </w:tcPr>
          <w:p w14:paraId="3321A82A" w14:textId="77777777" w:rsidR="00E27F7D" w:rsidRDefault="009A3111" w:rsidP="00695993">
            <w:pPr>
              <w:overflowPunct w:val="0"/>
              <w:autoSpaceDE w:val="0"/>
              <w:autoSpaceDN w:val="0"/>
              <w:adjustRightInd w:val="0"/>
              <w:spacing w:line="280" w:lineRule="atLeast"/>
              <w:rPr>
                <w:rFonts w:ascii="Arial" w:hAnsi="Arial" w:cs="Arial"/>
                <w:sz w:val="22"/>
                <w:szCs w:val="22"/>
              </w:rPr>
            </w:pPr>
            <w:r>
              <w:rPr>
                <w:rFonts w:ascii="Arial" w:hAnsi="Arial" w:cs="Arial"/>
                <w:sz w:val="22"/>
                <w:szCs w:val="22"/>
              </w:rPr>
              <w:t xml:space="preserve">A request had been received from a resident to consider an application to reduce the speed limit on Pagham Road in the Parish.  The Clerk confirmed that North </w:t>
            </w:r>
            <w:proofErr w:type="spellStart"/>
            <w:r>
              <w:rPr>
                <w:rFonts w:ascii="Arial" w:hAnsi="Arial" w:cs="Arial"/>
                <w:sz w:val="22"/>
                <w:szCs w:val="22"/>
              </w:rPr>
              <w:t>Mundham</w:t>
            </w:r>
            <w:proofErr w:type="spellEnd"/>
            <w:r>
              <w:rPr>
                <w:rFonts w:ascii="Arial" w:hAnsi="Arial" w:cs="Arial"/>
                <w:sz w:val="22"/>
                <w:szCs w:val="22"/>
              </w:rPr>
              <w:t xml:space="preserve"> Parish Council had successfully applied for a TRO reducing the speed through their parish to </w:t>
            </w:r>
            <w:proofErr w:type="gramStart"/>
            <w:r>
              <w:rPr>
                <w:rFonts w:ascii="Arial" w:hAnsi="Arial" w:cs="Arial"/>
                <w:sz w:val="22"/>
                <w:szCs w:val="22"/>
              </w:rPr>
              <w:t>40mph</w:t>
            </w:r>
            <w:proofErr w:type="gramEnd"/>
            <w:r>
              <w:rPr>
                <w:rFonts w:ascii="Arial" w:hAnsi="Arial" w:cs="Arial"/>
                <w:sz w:val="22"/>
                <w:szCs w:val="22"/>
              </w:rPr>
              <w:t xml:space="preserve"> but this would end at the parish boundary.  </w:t>
            </w:r>
            <w:r w:rsidR="00E27F7D">
              <w:rPr>
                <w:rFonts w:ascii="Arial" w:hAnsi="Arial" w:cs="Arial"/>
                <w:sz w:val="22"/>
                <w:szCs w:val="22"/>
              </w:rPr>
              <w:t xml:space="preserve">Evidence of community support had been obtained through an electronic form promoted on their website and Facebook pages.  </w:t>
            </w:r>
          </w:p>
          <w:p w14:paraId="1C080A1A" w14:textId="361B904C" w:rsidR="00E27F7D" w:rsidRDefault="00E27F7D" w:rsidP="00695993">
            <w:pPr>
              <w:overflowPunct w:val="0"/>
              <w:autoSpaceDE w:val="0"/>
              <w:autoSpaceDN w:val="0"/>
              <w:adjustRightInd w:val="0"/>
              <w:spacing w:line="280" w:lineRule="atLeast"/>
              <w:rPr>
                <w:rFonts w:ascii="Arial" w:hAnsi="Arial" w:cs="Arial"/>
                <w:sz w:val="22"/>
                <w:szCs w:val="22"/>
              </w:rPr>
            </w:pPr>
            <w:r>
              <w:rPr>
                <w:rFonts w:ascii="Arial" w:hAnsi="Arial" w:cs="Arial"/>
                <w:sz w:val="22"/>
                <w:szCs w:val="22"/>
              </w:rPr>
              <w:t xml:space="preserve">Accident data shows there have been </w:t>
            </w:r>
            <w:r w:rsidR="005166AB">
              <w:rPr>
                <w:rFonts w:ascii="Arial" w:hAnsi="Arial" w:cs="Arial"/>
                <w:sz w:val="22"/>
                <w:szCs w:val="22"/>
              </w:rPr>
              <w:t>15 slight and 7 serious accidents on Pagham Road since 2018 in the parish.  There is no data to show whether speed is a factor.</w:t>
            </w:r>
          </w:p>
          <w:p w14:paraId="2B533B63" w14:textId="75644C3D" w:rsidR="000232E4" w:rsidRPr="000232E4" w:rsidRDefault="005166AB" w:rsidP="000232E4">
            <w:pPr>
              <w:overflowPunct w:val="0"/>
              <w:autoSpaceDE w:val="0"/>
              <w:autoSpaceDN w:val="0"/>
              <w:adjustRightInd w:val="0"/>
              <w:spacing w:line="280" w:lineRule="atLeast"/>
              <w:rPr>
                <w:rFonts w:ascii="Arial" w:hAnsi="Arial" w:cs="Arial"/>
                <w:sz w:val="22"/>
                <w:szCs w:val="22"/>
              </w:rPr>
            </w:pPr>
            <w:r>
              <w:rPr>
                <w:rFonts w:ascii="Arial" w:hAnsi="Arial" w:cs="Arial"/>
                <w:sz w:val="22"/>
                <w:szCs w:val="22"/>
              </w:rPr>
              <w:t xml:space="preserve">The Councill commissioned a traffic report in </w:t>
            </w:r>
            <w:r w:rsidR="00A9339E">
              <w:rPr>
                <w:rFonts w:ascii="Arial" w:hAnsi="Arial" w:cs="Arial"/>
                <w:sz w:val="22"/>
                <w:szCs w:val="22"/>
              </w:rPr>
              <w:t xml:space="preserve">2017 in connection with proposed housing in the village. The report </w:t>
            </w:r>
            <w:r w:rsidR="00794EAC">
              <w:rPr>
                <w:rFonts w:ascii="Arial" w:hAnsi="Arial" w:cs="Arial"/>
                <w:sz w:val="22"/>
                <w:szCs w:val="22"/>
              </w:rPr>
              <w:t>includes</w:t>
            </w:r>
            <w:r w:rsidR="00A9339E">
              <w:rPr>
                <w:rFonts w:ascii="Arial" w:hAnsi="Arial" w:cs="Arial"/>
                <w:sz w:val="22"/>
                <w:szCs w:val="22"/>
              </w:rPr>
              <w:t xml:space="preserve"> data on average speed </w:t>
            </w:r>
            <w:r w:rsidR="00794EAC">
              <w:rPr>
                <w:rFonts w:ascii="Arial" w:hAnsi="Arial" w:cs="Arial"/>
                <w:sz w:val="22"/>
                <w:szCs w:val="22"/>
              </w:rPr>
              <w:t xml:space="preserve">at various times of day.  For the section </w:t>
            </w:r>
            <w:r w:rsidR="000232E4">
              <w:rPr>
                <w:rFonts w:ascii="Arial" w:hAnsi="Arial" w:cs="Arial"/>
                <w:sz w:val="22"/>
                <w:szCs w:val="22"/>
              </w:rPr>
              <w:t>of Pagham Road north of the Lower Bognor Road between</w:t>
            </w:r>
            <w:r w:rsidR="000232E4">
              <w:t xml:space="preserve"> </w:t>
            </w:r>
            <w:r w:rsidR="000232E4" w:rsidRPr="000232E4">
              <w:rPr>
                <w:rFonts w:ascii="Arial" w:hAnsi="Arial" w:cs="Arial"/>
                <w:sz w:val="22"/>
                <w:szCs w:val="22"/>
              </w:rPr>
              <w:t>5pm and 6pm</w:t>
            </w:r>
            <w:r w:rsidR="000232E4">
              <w:rPr>
                <w:rFonts w:ascii="Arial" w:hAnsi="Arial" w:cs="Arial"/>
                <w:sz w:val="22"/>
                <w:szCs w:val="22"/>
              </w:rPr>
              <w:t xml:space="preserve"> only 1.8% of vehicles</w:t>
            </w:r>
            <w:r w:rsidR="000232E4" w:rsidRPr="000232E4">
              <w:rPr>
                <w:rFonts w:ascii="Arial" w:hAnsi="Arial" w:cs="Arial"/>
                <w:sz w:val="22"/>
                <w:szCs w:val="22"/>
              </w:rPr>
              <w:t xml:space="preserve"> were</w:t>
            </w:r>
          </w:p>
          <w:p w14:paraId="6E9DA86C" w14:textId="29E338BB" w:rsidR="000232E4" w:rsidRPr="000232E4" w:rsidRDefault="000232E4" w:rsidP="000232E4">
            <w:pPr>
              <w:overflowPunct w:val="0"/>
              <w:autoSpaceDE w:val="0"/>
              <w:autoSpaceDN w:val="0"/>
              <w:adjustRightInd w:val="0"/>
              <w:spacing w:line="280" w:lineRule="atLeast"/>
              <w:rPr>
                <w:rFonts w:ascii="Arial" w:hAnsi="Arial" w:cs="Arial"/>
                <w:sz w:val="22"/>
                <w:szCs w:val="22"/>
              </w:rPr>
            </w:pPr>
            <w:r w:rsidRPr="000232E4">
              <w:rPr>
                <w:rFonts w:ascii="Arial" w:hAnsi="Arial" w:cs="Arial"/>
                <w:sz w:val="22"/>
                <w:szCs w:val="22"/>
              </w:rPr>
              <w:t>travelling over 40mph.The mean speed during this hour was 30.5mph. If you compare this figure to 11am-12pm when the traffic volume is</w:t>
            </w:r>
            <w:r>
              <w:rPr>
                <w:rFonts w:ascii="Arial" w:hAnsi="Arial" w:cs="Arial"/>
                <w:sz w:val="22"/>
                <w:szCs w:val="22"/>
              </w:rPr>
              <w:t xml:space="preserve"> c</w:t>
            </w:r>
            <w:r w:rsidRPr="000232E4">
              <w:rPr>
                <w:rFonts w:ascii="Arial" w:hAnsi="Arial" w:cs="Arial"/>
                <w:sz w:val="22"/>
                <w:szCs w:val="22"/>
              </w:rPr>
              <w:t>onsiderably lower the mean speed increases to</w:t>
            </w:r>
            <w:r>
              <w:rPr>
                <w:rFonts w:ascii="Arial" w:hAnsi="Arial" w:cs="Arial"/>
                <w:sz w:val="22"/>
                <w:szCs w:val="22"/>
              </w:rPr>
              <w:t xml:space="preserve"> </w:t>
            </w:r>
            <w:r w:rsidRPr="000232E4">
              <w:rPr>
                <w:rFonts w:ascii="Arial" w:hAnsi="Arial" w:cs="Arial"/>
                <w:sz w:val="22"/>
                <w:szCs w:val="22"/>
              </w:rPr>
              <w:t>41.2mph. Nearly 49% of vehicles travelling southbound over the ATC between 11am-</w:t>
            </w:r>
          </w:p>
          <w:p w14:paraId="3E6CBE2D" w14:textId="77777777" w:rsidR="004D3598" w:rsidRPr="004D3598" w:rsidRDefault="000232E4" w:rsidP="004D3598">
            <w:pPr>
              <w:overflowPunct w:val="0"/>
              <w:autoSpaceDE w:val="0"/>
              <w:autoSpaceDN w:val="0"/>
              <w:adjustRightInd w:val="0"/>
              <w:spacing w:line="280" w:lineRule="atLeast"/>
              <w:rPr>
                <w:rFonts w:ascii="Arial" w:hAnsi="Arial" w:cs="Arial"/>
                <w:sz w:val="22"/>
                <w:szCs w:val="22"/>
              </w:rPr>
            </w:pPr>
            <w:r w:rsidRPr="000232E4">
              <w:rPr>
                <w:rFonts w:ascii="Arial" w:hAnsi="Arial" w:cs="Arial"/>
                <w:sz w:val="22"/>
                <w:szCs w:val="22"/>
              </w:rPr>
              <w:t>12pm were travelling over 40mph.The average speed over the ATC across the seven days was 40.7mph north</w:t>
            </w:r>
            <w:r>
              <w:rPr>
                <w:rFonts w:ascii="Arial" w:hAnsi="Arial" w:cs="Arial"/>
                <w:sz w:val="22"/>
                <w:szCs w:val="22"/>
              </w:rPr>
              <w:t xml:space="preserve">.  For the section of Pagham Road between </w:t>
            </w:r>
            <w:r w:rsidR="004D3598" w:rsidRPr="004D3598">
              <w:rPr>
                <w:rFonts w:ascii="Arial" w:hAnsi="Arial" w:cs="Arial"/>
                <w:sz w:val="22"/>
                <w:szCs w:val="22"/>
              </w:rPr>
              <w:t>Pagham Road between the junctions of Lower Bognor</w:t>
            </w:r>
          </w:p>
          <w:p w14:paraId="5A7B8EA5" w14:textId="75A6A766" w:rsidR="005166AB" w:rsidRDefault="004D3598" w:rsidP="004D3598">
            <w:pPr>
              <w:overflowPunct w:val="0"/>
              <w:autoSpaceDE w:val="0"/>
              <w:autoSpaceDN w:val="0"/>
              <w:adjustRightInd w:val="0"/>
              <w:spacing w:line="280" w:lineRule="atLeast"/>
              <w:rPr>
                <w:rFonts w:ascii="Arial" w:hAnsi="Arial" w:cs="Arial"/>
                <w:sz w:val="22"/>
                <w:szCs w:val="22"/>
              </w:rPr>
            </w:pPr>
            <w:r w:rsidRPr="004D3598">
              <w:rPr>
                <w:rFonts w:ascii="Arial" w:hAnsi="Arial" w:cs="Arial"/>
                <w:sz w:val="22"/>
                <w:szCs w:val="22"/>
              </w:rPr>
              <w:t>Road and Sefter Road</w:t>
            </w:r>
            <w:r>
              <w:t xml:space="preserve"> </w:t>
            </w:r>
            <w:r w:rsidRPr="004D3598">
              <w:rPr>
                <w:rFonts w:ascii="Arial" w:hAnsi="Arial" w:cs="Arial"/>
                <w:sz w:val="22"/>
                <w:szCs w:val="22"/>
              </w:rPr>
              <w:t>The mean speed between 7am and 8am was 42.2mph. If you compare this figure to</w:t>
            </w:r>
            <w:r>
              <w:rPr>
                <w:rFonts w:ascii="Arial" w:hAnsi="Arial" w:cs="Arial"/>
                <w:sz w:val="22"/>
                <w:szCs w:val="22"/>
              </w:rPr>
              <w:t xml:space="preserve"> </w:t>
            </w:r>
            <w:r w:rsidRPr="004D3598">
              <w:rPr>
                <w:rFonts w:ascii="Arial" w:hAnsi="Arial" w:cs="Arial"/>
                <w:sz w:val="22"/>
                <w:szCs w:val="22"/>
              </w:rPr>
              <w:t>11am-12pm when the traffic volume is lower the mean speed increases to 44.4mph</w:t>
            </w:r>
            <w:r>
              <w:rPr>
                <w:rFonts w:ascii="Arial" w:hAnsi="Arial" w:cs="Arial"/>
                <w:sz w:val="22"/>
                <w:szCs w:val="22"/>
              </w:rPr>
              <w:t xml:space="preserve">.  </w:t>
            </w:r>
            <w:r w:rsidR="00651952">
              <w:rPr>
                <w:rFonts w:ascii="Arial" w:hAnsi="Arial" w:cs="Arial"/>
                <w:sz w:val="22"/>
                <w:szCs w:val="22"/>
              </w:rPr>
              <w:t>Members debated at length whether a 40mph was necessary, and whether it was necessary the whole length of Pagham Road from the parish boundary to the village.  On a majority vote it was agreed that the Clerk should pursue the matter with West Sussex County Council.</w:t>
            </w:r>
          </w:p>
          <w:p w14:paraId="6E84C576" w14:textId="432FCE3E" w:rsidR="00E27F7D" w:rsidRPr="00695993" w:rsidRDefault="00E27F7D" w:rsidP="00695993">
            <w:pPr>
              <w:overflowPunct w:val="0"/>
              <w:autoSpaceDE w:val="0"/>
              <w:autoSpaceDN w:val="0"/>
              <w:adjustRightInd w:val="0"/>
              <w:spacing w:line="280" w:lineRule="atLeast"/>
              <w:rPr>
                <w:rFonts w:ascii="Arial" w:hAnsi="Arial" w:cs="Arial"/>
                <w:sz w:val="22"/>
                <w:szCs w:val="22"/>
              </w:rPr>
            </w:pPr>
          </w:p>
        </w:tc>
      </w:tr>
      <w:tr w:rsidR="009A3111" w:rsidRPr="000C027A" w14:paraId="38FFCC2C" w14:textId="77777777" w:rsidTr="005D466E">
        <w:tc>
          <w:tcPr>
            <w:tcW w:w="1464" w:type="dxa"/>
          </w:tcPr>
          <w:p w14:paraId="473B429A" w14:textId="77777777" w:rsidR="009A3111" w:rsidRPr="0091246B" w:rsidRDefault="009A3111" w:rsidP="002E6C5A">
            <w:pPr>
              <w:rPr>
                <w:rFonts w:ascii="Arial" w:hAnsi="Arial" w:cs="Arial"/>
                <w:b/>
                <w:bCs/>
                <w:sz w:val="22"/>
                <w:szCs w:val="22"/>
              </w:rPr>
            </w:pPr>
          </w:p>
        </w:tc>
        <w:tc>
          <w:tcPr>
            <w:tcW w:w="7552" w:type="dxa"/>
          </w:tcPr>
          <w:p w14:paraId="4776F0C7" w14:textId="77777777" w:rsidR="009A3111" w:rsidRPr="00695993" w:rsidRDefault="009A3111" w:rsidP="00695993">
            <w:pPr>
              <w:overflowPunct w:val="0"/>
              <w:autoSpaceDE w:val="0"/>
              <w:autoSpaceDN w:val="0"/>
              <w:adjustRightInd w:val="0"/>
              <w:spacing w:line="280" w:lineRule="atLeast"/>
              <w:rPr>
                <w:rFonts w:ascii="Arial" w:hAnsi="Arial" w:cs="Arial"/>
                <w:sz w:val="22"/>
                <w:szCs w:val="22"/>
              </w:rPr>
            </w:pPr>
          </w:p>
        </w:tc>
      </w:tr>
      <w:tr w:rsidR="0084776C" w:rsidRPr="000C027A" w14:paraId="7C56E44C" w14:textId="77777777" w:rsidTr="005D466E">
        <w:tc>
          <w:tcPr>
            <w:tcW w:w="1464" w:type="dxa"/>
          </w:tcPr>
          <w:p w14:paraId="4E375B15" w14:textId="77777777" w:rsidR="0084776C" w:rsidRPr="0091246B" w:rsidRDefault="0084776C" w:rsidP="002E6C5A">
            <w:pPr>
              <w:rPr>
                <w:rFonts w:ascii="Arial" w:hAnsi="Arial" w:cs="Arial"/>
                <w:b/>
                <w:bCs/>
                <w:sz w:val="22"/>
                <w:szCs w:val="22"/>
              </w:rPr>
            </w:pPr>
          </w:p>
        </w:tc>
        <w:tc>
          <w:tcPr>
            <w:tcW w:w="7552" w:type="dxa"/>
          </w:tcPr>
          <w:p w14:paraId="3CAE0DDE" w14:textId="77777777" w:rsidR="0084776C" w:rsidRPr="00695993" w:rsidRDefault="0084776C" w:rsidP="00695993">
            <w:pPr>
              <w:overflowPunct w:val="0"/>
              <w:autoSpaceDE w:val="0"/>
              <w:autoSpaceDN w:val="0"/>
              <w:adjustRightInd w:val="0"/>
              <w:spacing w:line="280" w:lineRule="atLeast"/>
              <w:rPr>
                <w:rFonts w:ascii="Arial" w:hAnsi="Arial" w:cs="Arial"/>
                <w:sz w:val="22"/>
                <w:szCs w:val="22"/>
              </w:rPr>
            </w:pPr>
          </w:p>
        </w:tc>
      </w:tr>
      <w:tr w:rsidR="0084776C" w:rsidRPr="000C027A" w14:paraId="11465B3F" w14:textId="77777777" w:rsidTr="005D466E">
        <w:tc>
          <w:tcPr>
            <w:tcW w:w="1464" w:type="dxa"/>
          </w:tcPr>
          <w:p w14:paraId="6B69C245" w14:textId="1AB41A0E" w:rsidR="0084776C" w:rsidRPr="0091246B" w:rsidRDefault="0084776C" w:rsidP="002E6C5A">
            <w:pPr>
              <w:rPr>
                <w:rFonts w:ascii="Arial" w:hAnsi="Arial" w:cs="Arial"/>
                <w:b/>
                <w:bCs/>
                <w:sz w:val="22"/>
                <w:szCs w:val="22"/>
              </w:rPr>
            </w:pPr>
            <w:r>
              <w:rPr>
                <w:rFonts w:ascii="Arial" w:hAnsi="Arial" w:cs="Arial"/>
                <w:b/>
                <w:bCs/>
                <w:sz w:val="22"/>
                <w:szCs w:val="22"/>
              </w:rPr>
              <w:t>C/22/0</w:t>
            </w:r>
            <w:r w:rsidR="00FD00A3">
              <w:rPr>
                <w:rFonts w:ascii="Arial" w:hAnsi="Arial" w:cs="Arial"/>
                <w:b/>
                <w:bCs/>
                <w:sz w:val="22"/>
                <w:szCs w:val="22"/>
              </w:rPr>
              <w:t>25</w:t>
            </w:r>
          </w:p>
        </w:tc>
        <w:tc>
          <w:tcPr>
            <w:tcW w:w="7552" w:type="dxa"/>
          </w:tcPr>
          <w:p w14:paraId="534ECE1F" w14:textId="4655B5B9" w:rsidR="0084776C" w:rsidRPr="000C027A" w:rsidRDefault="0084776C" w:rsidP="00695993">
            <w:pPr>
              <w:rPr>
                <w:rFonts w:ascii="Arial" w:hAnsi="Arial" w:cs="Arial"/>
                <w:b/>
                <w:color w:val="000000"/>
                <w:kern w:val="28"/>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84776C" w:rsidRPr="000C027A" w14:paraId="7861BEE7" w14:textId="77777777" w:rsidTr="005D466E">
        <w:tc>
          <w:tcPr>
            <w:tcW w:w="1464" w:type="dxa"/>
          </w:tcPr>
          <w:p w14:paraId="513A7260" w14:textId="1DBF90D2" w:rsidR="0084776C" w:rsidRPr="0091246B" w:rsidRDefault="0084776C" w:rsidP="002E6C5A">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w:t>
            </w:r>
            <w:r w:rsidR="00FD00A3">
              <w:rPr>
                <w:rFonts w:ascii="Arial" w:hAnsi="Arial" w:cs="Arial"/>
                <w:sz w:val="22"/>
                <w:szCs w:val="22"/>
              </w:rPr>
              <w:t>25</w:t>
            </w:r>
            <w:r w:rsidRPr="005073F5">
              <w:rPr>
                <w:rFonts w:ascii="Arial" w:hAnsi="Arial" w:cs="Arial"/>
                <w:sz w:val="22"/>
                <w:szCs w:val="22"/>
              </w:rPr>
              <w:t>.1</w:t>
            </w:r>
          </w:p>
        </w:tc>
        <w:tc>
          <w:tcPr>
            <w:tcW w:w="7552" w:type="dxa"/>
          </w:tcPr>
          <w:p w14:paraId="28EBC467" w14:textId="77777777" w:rsidR="0084776C" w:rsidRDefault="0084776C" w:rsidP="009803F6">
            <w:pPr>
              <w:rPr>
                <w:rFonts w:ascii="Arial" w:hAnsi="Arial" w:cs="Arial"/>
                <w:sz w:val="22"/>
                <w:szCs w:val="22"/>
              </w:rPr>
            </w:pPr>
            <w:bookmarkStart w:id="0" w:name="_Hlk64449576"/>
            <w:r w:rsidRPr="00612685">
              <w:rPr>
                <w:rFonts w:ascii="Arial" w:hAnsi="Arial" w:cs="Arial"/>
                <w:sz w:val="22"/>
                <w:szCs w:val="22"/>
              </w:rPr>
              <w:t>Chairman’s Report</w:t>
            </w:r>
            <w:r>
              <w:rPr>
                <w:rFonts w:ascii="Arial" w:hAnsi="Arial" w:cs="Arial"/>
                <w:sz w:val="22"/>
                <w:szCs w:val="22"/>
              </w:rPr>
              <w:t xml:space="preserve"> – </w:t>
            </w:r>
            <w:bookmarkEnd w:id="0"/>
            <w:r w:rsidR="00651952">
              <w:rPr>
                <w:rFonts w:ascii="Arial" w:hAnsi="Arial" w:cs="Arial"/>
                <w:sz w:val="22"/>
                <w:szCs w:val="22"/>
              </w:rPr>
              <w:t>the Chairman reported he and Cllr Mrs Salter had visited The Inglenook hotel to discuss a proposal from residents to apply for a community highways scheme to push out the kerb next to the Inglenook.  The Council’s support for the scheme had been requested and it was important to hear views from all sides.  Council was keen to add planters onto the pavements should the scheme go ahe</w:t>
            </w:r>
            <w:r w:rsidR="009803F6">
              <w:rPr>
                <w:rFonts w:ascii="Arial" w:hAnsi="Arial" w:cs="Arial"/>
                <w:sz w:val="22"/>
                <w:szCs w:val="22"/>
              </w:rPr>
              <w:t xml:space="preserve">ad.  </w:t>
            </w:r>
          </w:p>
          <w:p w14:paraId="4A429BD9" w14:textId="09F8CD61" w:rsidR="00F80FA3" w:rsidRPr="00313EA2" w:rsidRDefault="00F80FA3" w:rsidP="009803F6">
            <w:pPr>
              <w:rPr>
                <w:rFonts w:ascii="Arial" w:hAnsi="Arial" w:cs="Arial"/>
                <w:b/>
                <w:sz w:val="22"/>
                <w:szCs w:val="22"/>
              </w:rPr>
            </w:pPr>
          </w:p>
        </w:tc>
      </w:tr>
      <w:tr w:rsidR="0084776C" w:rsidRPr="000C027A" w14:paraId="2B180E99" w14:textId="77777777" w:rsidTr="005D466E">
        <w:tc>
          <w:tcPr>
            <w:tcW w:w="1464" w:type="dxa"/>
          </w:tcPr>
          <w:p w14:paraId="58E59369" w14:textId="0030FD96" w:rsidR="0084776C" w:rsidRPr="0091246B" w:rsidRDefault="0084776C" w:rsidP="002E6C5A">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w:t>
            </w:r>
            <w:r w:rsidR="00FD00A3">
              <w:rPr>
                <w:rFonts w:ascii="Arial" w:hAnsi="Arial" w:cs="Arial"/>
                <w:sz w:val="22"/>
                <w:szCs w:val="22"/>
              </w:rPr>
              <w:t>25</w:t>
            </w:r>
            <w:r w:rsidRPr="005073F5">
              <w:rPr>
                <w:rFonts w:ascii="Arial" w:hAnsi="Arial" w:cs="Arial"/>
                <w:sz w:val="22"/>
                <w:szCs w:val="22"/>
              </w:rPr>
              <w:t>.</w:t>
            </w:r>
            <w:r>
              <w:rPr>
                <w:rFonts w:ascii="Arial" w:hAnsi="Arial" w:cs="Arial"/>
                <w:sz w:val="22"/>
                <w:szCs w:val="22"/>
              </w:rPr>
              <w:t>2</w:t>
            </w:r>
          </w:p>
        </w:tc>
        <w:tc>
          <w:tcPr>
            <w:tcW w:w="7552" w:type="dxa"/>
          </w:tcPr>
          <w:p w14:paraId="6A3A6562" w14:textId="77777777" w:rsidR="0084776C" w:rsidRDefault="0084776C" w:rsidP="00F80FA3">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w:t>
            </w:r>
            <w:proofErr w:type="gramStart"/>
            <w:r>
              <w:rPr>
                <w:rFonts w:ascii="Arial" w:hAnsi="Arial" w:cs="Arial"/>
                <w:sz w:val="22"/>
                <w:szCs w:val="22"/>
              </w:rPr>
              <w:t xml:space="preserve">–  </w:t>
            </w:r>
            <w:r w:rsidR="00F80FA3">
              <w:rPr>
                <w:rFonts w:ascii="Arial" w:hAnsi="Arial" w:cs="Arial"/>
                <w:sz w:val="22"/>
                <w:szCs w:val="22"/>
              </w:rPr>
              <w:t>none</w:t>
            </w:r>
            <w:proofErr w:type="gramEnd"/>
            <w:r w:rsidR="00F80FA3">
              <w:rPr>
                <w:rFonts w:ascii="Arial" w:hAnsi="Arial" w:cs="Arial"/>
                <w:sz w:val="22"/>
                <w:szCs w:val="22"/>
              </w:rPr>
              <w:t xml:space="preserve"> </w:t>
            </w:r>
          </w:p>
          <w:p w14:paraId="7A5507C5" w14:textId="0FD7F0B7" w:rsidR="00F80FA3" w:rsidRPr="00F80FA3" w:rsidRDefault="00F80FA3" w:rsidP="00F80FA3">
            <w:pPr>
              <w:rPr>
                <w:rFonts w:ascii="Arial" w:hAnsi="Arial" w:cs="Arial"/>
                <w:sz w:val="22"/>
                <w:szCs w:val="22"/>
              </w:rPr>
            </w:pPr>
          </w:p>
        </w:tc>
      </w:tr>
      <w:tr w:rsidR="0084776C" w:rsidRPr="000C027A" w14:paraId="0606355A" w14:textId="77777777" w:rsidTr="005D466E">
        <w:tc>
          <w:tcPr>
            <w:tcW w:w="1464" w:type="dxa"/>
          </w:tcPr>
          <w:p w14:paraId="54F4CB23" w14:textId="25DA72BD" w:rsidR="0084776C" w:rsidRPr="0091246B" w:rsidRDefault="0084776C" w:rsidP="002E6C5A">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w:t>
            </w:r>
            <w:r w:rsidR="00FD00A3">
              <w:rPr>
                <w:rFonts w:ascii="Arial" w:hAnsi="Arial" w:cs="Arial"/>
                <w:sz w:val="22"/>
                <w:szCs w:val="22"/>
              </w:rPr>
              <w:t>25</w:t>
            </w:r>
            <w:r w:rsidRPr="005073F5">
              <w:rPr>
                <w:rFonts w:ascii="Arial" w:hAnsi="Arial" w:cs="Arial"/>
                <w:sz w:val="22"/>
                <w:szCs w:val="22"/>
              </w:rPr>
              <w:t>.</w:t>
            </w:r>
            <w:r>
              <w:rPr>
                <w:rFonts w:ascii="Arial" w:hAnsi="Arial" w:cs="Arial"/>
                <w:sz w:val="22"/>
                <w:szCs w:val="22"/>
              </w:rPr>
              <w:t>3</w:t>
            </w:r>
          </w:p>
        </w:tc>
        <w:tc>
          <w:tcPr>
            <w:tcW w:w="7552" w:type="dxa"/>
          </w:tcPr>
          <w:p w14:paraId="30C158E8" w14:textId="766A1657" w:rsidR="00B15719" w:rsidRDefault="0084776C" w:rsidP="000C43AF">
            <w:pPr>
              <w:rPr>
                <w:rFonts w:ascii="Arial" w:hAnsi="Arial" w:cs="Arial"/>
                <w:sz w:val="22"/>
                <w:szCs w:val="22"/>
              </w:rPr>
            </w:pPr>
            <w:r w:rsidRPr="00612685">
              <w:rPr>
                <w:rFonts w:ascii="Arial" w:hAnsi="Arial" w:cs="Arial"/>
                <w:sz w:val="22"/>
                <w:szCs w:val="22"/>
              </w:rPr>
              <w:t>District Council report</w:t>
            </w:r>
            <w:r>
              <w:rPr>
                <w:rFonts w:ascii="Arial" w:hAnsi="Arial" w:cs="Arial"/>
                <w:sz w:val="22"/>
                <w:szCs w:val="22"/>
              </w:rPr>
              <w:t xml:space="preserve"> </w:t>
            </w:r>
            <w:proofErr w:type="gramStart"/>
            <w:r>
              <w:rPr>
                <w:rFonts w:ascii="Arial" w:hAnsi="Arial" w:cs="Arial"/>
                <w:sz w:val="22"/>
                <w:szCs w:val="22"/>
              </w:rPr>
              <w:t>–</w:t>
            </w:r>
            <w:r w:rsidR="00F80FA3">
              <w:rPr>
                <w:rFonts w:ascii="Arial" w:hAnsi="Arial" w:cs="Arial"/>
                <w:sz w:val="22"/>
                <w:szCs w:val="22"/>
              </w:rPr>
              <w:t xml:space="preserve">  Cllrs</w:t>
            </w:r>
            <w:proofErr w:type="gramEnd"/>
            <w:r w:rsidR="00F80FA3">
              <w:rPr>
                <w:rFonts w:ascii="Arial" w:hAnsi="Arial" w:cs="Arial"/>
                <w:sz w:val="22"/>
                <w:szCs w:val="22"/>
              </w:rPr>
              <w:t xml:space="preserve"> Mr Huntley and Mrs Hamilton remain concerned at the lack of resource in the enforcement department.  They were keeping an eye on planning matters </w:t>
            </w:r>
            <w:proofErr w:type="gramStart"/>
            <w:r w:rsidR="00F80FA3">
              <w:rPr>
                <w:rFonts w:ascii="Arial" w:hAnsi="Arial" w:cs="Arial"/>
                <w:sz w:val="22"/>
                <w:szCs w:val="22"/>
              </w:rPr>
              <w:t>in particular during</w:t>
            </w:r>
            <w:proofErr w:type="gramEnd"/>
            <w:r w:rsidR="00F80FA3">
              <w:rPr>
                <w:rFonts w:ascii="Arial" w:hAnsi="Arial" w:cs="Arial"/>
                <w:sz w:val="22"/>
                <w:szCs w:val="22"/>
              </w:rPr>
              <w:t xml:space="preserve"> the summer months to ensure nothing was missed.</w:t>
            </w:r>
          </w:p>
          <w:p w14:paraId="4E21E976" w14:textId="0FD50742" w:rsidR="000C43AF" w:rsidRPr="00313EA2" w:rsidRDefault="000C43AF" w:rsidP="000C43AF">
            <w:pPr>
              <w:rPr>
                <w:rFonts w:ascii="Arial" w:hAnsi="Arial" w:cs="Arial"/>
                <w:b/>
                <w:sz w:val="22"/>
                <w:szCs w:val="22"/>
              </w:rPr>
            </w:pPr>
          </w:p>
        </w:tc>
      </w:tr>
      <w:tr w:rsidR="0084776C" w:rsidRPr="000C027A" w14:paraId="09E8E5BD" w14:textId="77777777" w:rsidTr="005D466E">
        <w:tc>
          <w:tcPr>
            <w:tcW w:w="1464" w:type="dxa"/>
          </w:tcPr>
          <w:p w14:paraId="53274D83" w14:textId="6A739703" w:rsidR="0084776C" w:rsidRPr="0091246B" w:rsidRDefault="0084776C" w:rsidP="002E6C5A">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2/0</w:t>
            </w:r>
            <w:r w:rsidR="00FD00A3">
              <w:rPr>
                <w:rFonts w:ascii="Arial" w:hAnsi="Arial" w:cs="Arial"/>
                <w:sz w:val="22"/>
                <w:szCs w:val="22"/>
              </w:rPr>
              <w:t>25</w:t>
            </w:r>
            <w:r w:rsidRPr="005073F5">
              <w:rPr>
                <w:rFonts w:ascii="Arial" w:hAnsi="Arial" w:cs="Arial"/>
                <w:sz w:val="22"/>
                <w:szCs w:val="22"/>
              </w:rPr>
              <w:t>.</w:t>
            </w:r>
            <w:r>
              <w:rPr>
                <w:rFonts w:ascii="Arial" w:hAnsi="Arial" w:cs="Arial"/>
                <w:sz w:val="22"/>
                <w:szCs w:val="22"/>
              </w:rPr>
              <w:t>4</w:t>
            </w:r>
          </w:p>
        </w:tc>
        <w:tc>
          <w:tcPr>
            <w:tcW w:w="7552" w:type="dxa"/>
          </w:tcPr>
          <w:p w14:paraId="13BE76A3" w14:textId="5EE7F0CE" w:rsidR="0084776C" w:rsidRDefault="0084776C" w:rsidP="000C43AF">
            <w:pPr>
              <w:rPr>
                <w:rFonts w:ascii="Arial" w:hAnsi="Arial" w:cs="Arial"/>
                <w:sz w:val="22"/>
                <w:szCs w:val="22"/>
              </w:rPr>
            </w:pPr>
            <w:r w:rsidRPr="00612685">
              <w:rPr>
                <w:rFonts w:ascii="Arial" w:hAnsi="Arial" w:cs="Arial"/>
                <w:sz w:val="22"/>
                <w:szCs w:val="22"/>
              </w:rPr>
              <w:t>County Council Report</w:t>
            </w:r>
            <w:r>
              <w:rPr>
                <w:rFonts w:ascii="Arial" w:hAnsi="Arial" w:cs="Arial"/>
                <w:sz w:val="22"/>
                <w:szCs w:val="22"/>
              </w:rPr>
              <w:t xml:space="preserve"> –</w:t>
            </w:r>
          </w:p>
          <w:p w14:paraId="030DE994" w14:textId="2DC25C47" w:rsidR="00B15719" w:rsidRDefault="00B15719" w:rsidP="000C43AF">
            <w:pPr>
              <w:rPr>
                <w:rFonts w:ascii="Arial" w:hAnsi="Arial" w:cs="Arial"/>
                <w:sz w:val="22"/>
                <w:szCs w:val="22"/>
              </w:rPr>
            </w:pPr>
            <w:r>
              <w:rPr>
                <w:rFonts w:ascii="Arial" w:hAnsi="Arial" w:cs="Arial"/>
                <w:sz w:val="22"/>
                <w:szCs w:val="22"/>
              </w:rPr>
              <w:t>Noted that following the sad death of Cllr John Charles, a by-election would be held for Felpham.</w:t>
            </w:r>
          </w:p>
          <w:p w14:paraId="145AD2C8" w14:textId="617BA988" w:rsidR="00B15719" w:rsidRDefault="00B15719" w:rsidP="000C43AF">
            <w:pPr>
              <w:rPr>
                <w:rFonts w:ascii="Arial" w:hAnsi="Arial" w:cs="Arial"/>
                <w:sz w:val="22"/>
                <w:szCs w:val="22"/>
              </w:rPr>
            </w:pPr>
            <w:r>
              <w:rPr>
                <w:rFonts w:ascii="Arial" w:hAnsi="Arial" w:cs="Arial"/>
                <w:sz w:val="22"/>
                <w:szCs w:val="22"/>
              </w:rPr>
              <w:t>A new High Sherriff had been appointed – James Whitmore.</w:t>
            </w:r>
          </w:p>
          <w:p w14:paraId="6023B0A7" w14:textId="454E751A" w:rsidR="00B15719" w:rsidRDefault="002D6849" w:rsidP="000C43AF">
            <w:pPr>
              <w:rPr>
                <w:rFonts w:ascii="Arial" w:hAnsi="Arial" w:cs="Arial"/>
                <w:sz w:val="22"/>
                <w:szCs w:val="22"/>
              </w:rPr>
            </w:pPr>
            <w:r>
              <w:rPr>
                <w:rFonts w:ascii="Arial" w:hAnsi="Arial" w:cs="Arial"/>
                <w:sz w:val="22"/>
                <w:szCs w:val="22"/>
              </w:rPr>
              <w:lastRenderedPageBreak/>
              <w:t>WSCC were advertising family activities over the summer.  These could be booked via the Family Information Service.  Many were free for families eligible for free school meals.  Details were on the WSCC website.</w:t>
            </w:r>
          </w:p>
          <w:p w14:paraId="25D57B53" w14:textId="210D3BDE" w:rsidR="000C43AF" w:rsidRPr="000C027A" w:rsidRDefault="000C43AF" w:rsidP="000C43AF">
            <w:pPr>
              <w:rPr>
                <w:rFonts w:ascii="Arial" w:hAnsi="Arial" w:cs="Arial"/>
                <w:b/>
                <w:color w:val="000000"/>
                <w:kern w:val="28"/>
                <w:sz w:val="22"/>
                <w:szCs w:val="22"/>
              </w:rPr>
            </w:pPr>
          </w:p>
        </w:tc>
      </w:tr>
      <w:tr w:rsidR="0084776C" w:rsidRPr="000C027A" w14:paraId="5BFE0473" w14:textId="77777777" w:rsidTr="005D466E">
        <w:tc>
          <w:tcPr>
            <w:tcW w:w="1464" w:type="dxa"/>
          </w:tcPr>
          <w:p w14:paraId="46C23B2F" w14:textId="4B4585B8" w:rsidR="0084776C" w:rsidRPr="0091246B" w:rsidRDefault="0084776C" w:rsidP="002E6C5A">
            <w:pPr>
              <w:rPr>
                <w:rFonts w:ascii="Arial" w:hAnsi="Arial" w:cs="Arial"/>
                <w:b/>
                <w:bCs/>
                <w:sz w:val="22"/>
                <w:szCs w:val="22"/>
              </w:rPr>
            </w:pPr>
            <w:r>
              <w:rPr>
                <w:rFonts w:ascii="Arial" w:hAnsi="Arial" w:cs="Arial"/>
                <w:sz w:val="22"/>
                <w:szCs w:val="22"/>
              </w:rPr>
              <w:lastRenderedPageBreak/>
              <w:t>C/22/0</w:t>
            </w:r>
            <w:r w:rsidR="00FD00A3">
              <w:rPr>
                <w:rFonts w:ascii="Arial" w:hAnsi="Arial" w:cs="Arial"/>
                <w:sz w:val="22"/>
                <w:szCs w:val="22"/>
              </w:rPr>
              <w:t>25</w:t>
            </w:r>
            <w:r>
              <w:rPr>
                <w:rFonts w:ascii="Arial" w:hAnsi="Arial" w:cs="Arial"/>
                <w:sz w:val="22"/>
                <w:szCs w:val="22"/>
              </w:rPr>
              <w:t>.5</w:t>
            </w:r>
          </w:p>
        </w:tc>
        <w:tc>
          <w:tcPr>
            <w:tcW w:w="7552" w:type="dxa"/>
          </w:tcPr>
          <w:p w14:paraId="4DA7941A" w14:textId="77777777" w:rsidR="000C43AF" w:rsidRDefault="0084776C" w:rsidP="002E6C5A">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r w:rsidR="000C43AF">
              <w:rPr>
                <w:rFonts w:ascii="Arial" w:hAnsi="Arial" w:cs="Arial"/>
                <w:sz w:val="22"/>
                <w:szCs w:val="22"/>
              </w:rPr>
              <w:t xml:space="preserve">– </w:t>
            </w:r>
          </w:p>
          <w:p w14:paraId="69FAA248" w14:textId="13ABE975" w:rsidR="0084776C" w:rsidRDefault="000C43AF" w:rsidP="002E6C5A">
            <w:pPr>
              <w:rPr>
                <w:rFonts w:ascii="Arial" w:hAnsi="Arial" w:cs="Arial"/>
                <w:sz w:val="22"/>
                <w:szCs w:val="22"/>
              </w:rPr>
            </w:pPr>
            <w:r>
              <w:rPr>
                <w:rFonts w:ascii="Arial" w:hAnsi="Arial" w:cs="Arial"/>
                <w:sz w:val="22"/>
                <w:szCs w:val="22"/>
              </w:rPr>
              <w:t>Pagham Village Hall Trust</w:t>
            </w:r>
            <w:r w:rsidR="002D6849">
              <w:rPr>
                <w:rFonts w:ascii="Arial" w:hAnsi="Arial" w:cs="Arial"/>
                <w:sz w:val="22"/>
                <w:szCs w:val="22"/>
              </w:rPr>
              <w:t xml:space="preserve"> – nothing to report</w:t>
            </w:r>
          </w:p>
          <w:p w14:paraId="4527EFD1" w14:textId="77777777" w:rsidR="00D85160" w:rsidRDefault="00D85160" w:rsidP="002E6C5A">
            <w:pPr>
              <w:rPr>
                <w:rFonts w:ascii="Arial" w:hAnsi="Arial" w:cs="Arial"/>
                <w:sz w:val="22"/>
                <w:szCs w:val="22"/>
              </w:rPr>
            </w:pPr>
          </w:p>
          <w:p w14:paraId="0B8C001B" w14:textId="2827F540" w:rsidR="000C43AF" w:rsidRDefault="000C43AF" w:rsidP="002E6C5A">
            <w:pPr>
              <w:rPr>
                <w:rFonts w:ascii="Arial" w:hAnsi="Arial" w:cs="Arial"/>
                <w:sz w:val="22"/>
                <w:szCs w:val="22"/>
              </w:rPr>
            </w:pPr>
            <w:r>
              <w:rPr>
                <w:rFonts w:ascii="Arial" w:hAnsi="Arial" w:cs="Arial"/>
                <w:sz w:val="22"/>
                <w:szCs w:val="22"/>
              </w:rPr>
              <w:t>Pagham &amp; Aldwick Advisory Group</w:t>
            </w:r>
            <w:r w:rsidR="002D6849">
              <w:rPr>
                <w:rFonts w:ascii="Arial" w:hAnsi="Arial" w:cs="Arial"/>
                <w:sz w:val="22"/>
                <w:szCs w:val="22"/>
              </w:rPr>
              <w:t xml:space="preserve"> – covered in Planning Committee minutes</w:t>
            </w:r>
          </w:p>
          <w:p w14:paraId="1FF8674D" w14:textId="77777777" w:rsidR="00D85160" w:rsidRDefault="00D85160" w:rsidP="002E6C5A">
            <w:pPr>
              <w:rPr>
                <w:rFonts w:ascii="Arial" w:hAnsi="Arial" w:cs="Arial"/>
                <w:sz w:val="22"/>
                <w:szCs w:val="22"/>
              </w:rPr>
            </w:pPr>
          </w:p>
          <w:p w14:paraId="798FC034" w14:textId="179FC0A7" w:rsidR="000C43AF" w:rsidRDefault="000C43AF" w:rsidP="002E6C5A">
            <w:pPr>
              <w:rPr>
                <w:rFonts w:ascii="Arial" w:hAnsi="Arial" w:cs="Arial"/>
                <w:sz w:val="22"/>
                <w:szCs w:val="22"/>
              </w:rPr>
            </w:pPr>
            <w:r>
              <w:rPr>
                <w:rFonts w:ascii="Arial" w:hAnsi="Arial" w:cs="Arial"/>
                <w:sz w:val="22"/>
                <w:szCs w:val="22"/>
              </w:rPr>
              <w:t>Joint Advisory Group</w:t>
            </w:r>
            <w:r w:rsidR="002D6849">
              <w:rPr>
                <w:rFonts w:ascii="Arial" w:hAnsi="Arial" w:cs="Arial"/>
                <w:sz w:val="22"/>
                <w:szCs w:val="22"/>
              </w:rPr>
              <w:t xml:space="preserve"> – Cllr Mrs Behr had attended.  She had raised issues at the Co-Op at Pagham with the police representatives.  The message was to report </w:t>
            </w:r>
            <w:r w:rsidR="009D40FC">
              <w:rPr>
                <w:rFonts w:ascii="Arial" w:hAnsi="Arial" w:cs="Arial"/>
                <w:sz w:val="22"/>
                <w:szCs w:val="22"/>
              </w:rPr>
              <w:t>all incidents of antisocial behaviour.</w:t>
            </w:r>
          </w:p>
          <w:p w14:paraId="66AE8BAD" w14:textId="77777777" w:rsidR="00D85160" w:rsidRDefault="00D85160" w:rsidP="002E6C5A">
            <w:pPr>
              <w:rPr>
                <w:rFonts w:ascii="Arial" w:hAnsi="Arial" w:cs="Arial"/>
                <w:sz w:val="22"/>
                <w:szCs w:val="22"/>
              </w:rPr>
            </w:pPr>
          </w:p>
          <w:p w14:paraId="75C9C401" w14:textId="77777777" w:rsidR="0084776C" w:rsidRDefault="000C43AF" w:rsidP="00D85160">
            <w:pPr>
              <w:rPr>
                <w:rFonts w:ascii="Arial" w:hAnsi="Arial" w:cs="Arial"/>
                <w:color w:val="1F2025"/>
                <w:sz w:val="22"/>
                <w:szCs w:val="22"/>
                <w:shd w:val="clear" w:color="auto" w:fill="FFFFFF"/>
              </w:rPr>
            </w:pPr>
            <w:r>
              <w:rPr>
                <w:rFonts w:ascii="Arial" w:hAnsi="Arial" w:cs="Arial"/>
                <w:sz w:val="22"/>
                <w:szCs w:val="22"/>
              </w:rPr>
              <w:t>Police liaison</w:t>
            </w:r>
            <w:r w:rsidR="009D40FC">
              <w:rPr>
                <w:rFonts w:ascii="Arial" w:hAnsi="Arial" w:cs="Arial"/>
                <w:sz w:val="22"/>
                <w:szCs w:val="22"/>
              </w:rPr>
              <w:t xml:space="preserve"> </w:t>
            </w:r>
            <w:r w:rsidR="00BE7D81">
              <w:rPr>
                <w:rFonts w:ascii="Arial" w:hAnsi="Arial" w:cs="Arial"/>
                <w:sz w:val="22"/>
                <w:szCs w:val="22"/>
              </w:rPr>
              <w:t>–</w:t>
            </w:r>
            <w:r w:rsidR="009D40FC">
              <w:rPr>
                <w:rFonts w:ascii="Arial" w:hAnsi="Arial" w:cs="Arial"/>
                <w:sz w:val="22"/>
                <w:szCs w:val="22"/>
              </w:rPr>
              <w:t xml:space="preserve"> </w:t>
            </w:r>
            <w:r w:rsidR="00BE7D81">
              <w:rPr>
                <w:rFonts w:ascii="Arial" w:hAnsi="Arial" w:cs="Arial"/>
                <w:sz w:val="22"/>
                <w:szCs w:val="22"/>
              </w:rPr>
              <w:t xml:space="preserve">Cllr Mr Manion had attended the liaison group.  He reported Chief Constable Jo Shiner had been in attendance, and Mr Manion had reported incidents of antisocial behaviour and speeding in Pagham.  He noted an increase in unmarked police cars/bikes in the area.  He asked that anyone who witnessed e-scooters being ridden illegally to report the problem.  </w:t>
            </w:r>
            <w:r w:rsidR="00D85160">
              <w:rPr>
                <w:rFonts w:ascii="Arial" w:hAnsi="Arial" w:cs="Arial"/>
                <w:sz w:val="22"/>
                <w:szCs w:val="22"/>
              </w:rPr>
              <w:t xml:space="preserve">Police advise is it illegal to use e-scooters on the road or in public spaces as it is </w:t>
            </w:r>
            <w:r w:rsidR="00D85160" w:rsidRPr="00D85160">
              <w:rPr>
                <w:rFonts w:ascii="Arial" w:hAnsi="Arial" w:cs="Arial"/>
                <w:color w:val="1F2025"/>
                <w:sz w:val="22"/>
                <w:szCs w:val="22"/>
                <w:shd w:val="clear" w:color="auto" w:fill="FFFFFF"/>
              </w:rPr>
              <w:t>not currently possible to get insurance for privately owned e-scooters</w:t>
            </w:r>
            <w:r w:rsidR="00D85160">
              <w:rPr>
                <w:rFonts w:ascii="Arial" w:hAnsi="Arial" w:cs="Arial"/>
                <w:color w:val="1F2025"/>
                <w:sz w:val="22"/>
                <w:szCs w:val="22"/>
                <w:shd w:val="clear" w:color="auto" w:fill="FFFFFF"/>
              </w:rPr>
              <w:t>.</w:t>
            </w:r>
          </w:p>
          <w:p w14:paraId="24654468" w14:textId="75B32CC7" w:rsidR="00D85160" w:rsidRPr="000C027A" w:rsidRDefault="00D85160" w:rsidP="00D85160">
            <w:pPr>
              <w:rPr>
                <w:rFonts w:ascii="Arial" w:hAnsi="Arial" w:cs="Arial"/>
                <w:b/>
                <w:color w:val="000000"/>
                <w:kern w:val="28"/>
                <w:sz w:val="22"/>
                <w:szCs w:val="22"/>
              </w:rPr>
            </w:pPr>
          </w:p>
        </w:tc>
      </w:tr>
      <w:tr w:rsidR="0084776C" w:rsidRPr="000C027A" w14:paraId="2202D15B" w14:textId="77777777" w:rsidTr="005D466E">
        <w:tc>
          <w:tcPr>
            <w:tcW w:w="1464" w:type="dxa"/>
          </w:tcPr>
          <w:p w14:paraId="3AFD923C" w14:textId="4F308929" w:rsidR="0084776C" w:rsidRPr="0091246B" w:rsidRDefault="0084776C" w:rsidP="002E6C5A">
            <w:pPr>
              <w:rPr>
                <w:rFonts w:ascii="Arial" w:hAnsi="Arial" w:cs="Arial"/>
                <w:b/>
                <w:bCs/>
                <w:sz w:val="22"/>
                <w:szCs w:val="22"/>
              </w:rPr>
            </w:pPr>
          </w:p>
        </w:tc>
        <w:tc>
          <w:tcPr>
            <w:tcW w:w="7552" w:type="dxa"/>
          </w:tcPr>
          <w:p w14:paraId="2CDFD533" w14:textId="140ABE0B" w:rsidR="0084776C" w:rsidRPr="00695993" w:rsidRDefault="0084776C" w:rsidP="002E6C5A">
            <w:pPr>
              <w:rPr>
                <w:rFonts w:ascii="Arial" w:hAnsi="Arial" w:cs="Arial"/>
                <w:bCs/>
                <w:color w:val="000000"/>
                <w:kern w:val="28"/>
                <w:sz w:val="22"/>
                <w:szCs w:val="22"/>
              </w:rPr>
            </w:pPr>
          </w:p>
        </w:tc>
      </w:tr>
      <w:tr w:rsidR="0084776C" w:rsidRPr="000C027A" w14:paraId="50EBF24C" w14:textId="77777777" w:rsidTr="005D466E">
        <w:tc>
          <w:tcPr>
            <w:tcW w:w="1464" w:type="dxa"/>
          </w:tcPr>
          <w:p w14:paraId="763FECAB" w14:textId="4BEE6809" w:rsidR="0084776C" w:rsidRPr="000C027A" w:rsidRDefault="0084776C" w:rsidP="002E6C5A">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2/0</w:t>
            </w:r>
            <w:r w:rsidR="00FD00A3">
              <w:rPr>
                <w:rFonts w:ascii="Arial" w:hAnsi="Arial" w:cs="Arial"/>
                <w:b/>
                <w:bCs/>
                <w:sz w:val="22"/>
                <w:szCs w:val="22"/>
              </w:rPr>
              <w:t>26</w:t>
            </w:r>
          </w:p>
        </w:tc>
        <w:tc>
          <w:tcPr>
            <w:tcW w:w="7552" w:type="dxa"/>
          </w:tcPr>
          <w:p w14:paraId="0D6759C7" w14:textId="7D2697CA" w:rsidR="0084776C" w:rsidRPr="000C027A" w:rsidRDefault="0084776C" w:rsidP="002E6C5A">
            <w:pPr>
              <w:widowControl w:val="0"/>
              <w:overflowPunct w:val="0"/>
              <w:autoSpaceDE w:val="0"/>
              <w:autoSpaceDN w:val="0"/>
              <w:adjustRightInd w:val="0"/>
              <w:rPr>
                <w:rFonts w:ascii="Arial" w:hAnsi="Arial" w:cs="Arial"/>
                <w:b/>
                <w:color w:val="000000"/>
                <w:kern w:val="28"/>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84776C" w:rsidRPr="000C027A" w14:paraId="49D13FEC" w14:textId="77777777" w:rsidTr="005D466E">
        <w:tc>
          <w:tcPr>
            <w:tcW w:w="1464" w:type="dxa"/>
          </w:tcPr>
          <w:p w14:paraId="199B605A" w14:textId="555E6AE3" w:rsidR="0084776C" w:rsidRPr="000C027A" w:rsidRDefault="0084776C" w:rsidP="002E6C5A">
            <w:pPr>
              <w:rPr>
                <w:rFonts w:ascii="Arial" w:hAnsi="Arial" w:cs="Arial"/>
                <w:b/>
                <w:bCs/>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2/0</w:t>
            </w:r>
            <w:r w:rsidR="00FD00A3">
              <w:rPr>
                <w:rFonts w:ascii="Arial" w:hAnsi="Arial" w:cs="Arial"/>
                <w:sz w:val="22"/>
                <w:szCs w:val="22"/>
              </w:rPr>
              <w:t>26</w:t>
            </w:r>
            <w:r w:rsidRPr="00FC584E">
              <w:rPr>
                <w:rFonts w:ascii="Arial" w:hAnsi="Arial" w:cs="Arial"/>
                <w:sz w:val="22"/>
                <w:szCs w:val="22"/>
              </w:rPr>
              <w:t>.1</w:t>
            </w:r>
          </w:p>
        </w:tc>
        <w:tc>
          <w:tcPr>
            <w:tcW w:w="7552" w:type="dxa"/>
          </w:tcPr>
          <w:p w14:paraId="47FE93F6" w14:textId="4EC8867F" w:rsidR="0084776C" w:rsidRDefault="00D85160" w:rsidP="002E6C5A">
            <w:pPr>
              <w:rPr>
                <w:rFonts w:ascii="Arial" w:hAnsi="Arial" w:cs="Arial"/>
                <w:sz w:val="22"/>
                <w:szCs w:val="22"/>
              </w:rPr>
            </w:pPr>
            <w:r>
              <w:rPr>
                <w:rFonts w:ascii="Arial" w:hAnsi="Arial" w:cs="Arial"/>
                <w:sz w:val="22"/>
                <w:szCs w:val="22"/>
              </w:rPr>
              <w:t>The Annual Meeting of the Pagham Flood Defence Trust would take place on 5</w:t>
            </w:r>
            <w:r w:rsidRPr="00D85160">
              <w:rPr>
                <w:rFonts w:ascii="Arial" w:hAnsi="Arial" w:cs="Arial"/>
                <w:sz w:val="22"/>
                <w:szCs w:val="22"/>
                <w:vertAlign w:val="superscript"/>
              </w:rPr>
              <w:t>th</w:t>
            </w:r>
            <w:r>
              <w:rPr>
                <w:rFonts w:ascii="Arial" w:hAnsi="Arial" w:cs="Arial"/>
                <w:sz w:val="22"/>
                <w:szCs w:val="22"/>
              </w:rPr>
              <w:t xml:space="preserve"> August at 7pm.</w:t>
            </w:r>
          </w:p>
          <w:p w14:paraId="78CC1F14" w14:textId="08C6A6ED" w:rsidR="0084776C" w:rsidRPr="00317839" w:rsidRDefault="0084776C" w:rsidP="002E6C5A">
            <w:pPr>
              <w:widowControl w:val="0"/>
              <w:overflowPunct w:val="0"/>
              <w:autoSpaceDE w:val="0"/>
              <w:autoSpaceDN w:val="0"/>
              <w:adjustRightInd w:val="0"/>
              <w:rPr>
                <w:rFonts w:ascii="Arial" w:hAnsi="Arial" w:cs="Arial"/>
                <w:color w:val="000000"/>
                <w:kern w:val="28"/>
                <w:sz w:val="22"/>
                <w:szCs w:val="22"/>
              </w:rPr>
            </w:pPr>
          </w:p>
        </w:tc>
      </w:tr>
      <w:tr w:rsidR="0084776C" w:rsidRPr="000C027A" w14:paraId="2A3D0AF1" w14:textId="77777777" w:rsidTr="005D466E">
        <w:tc>
          <w:tcPr>
            <w:tcW w:w="1464" w:type="dxa"/>
          </w:tcPr>
          <w:p w14:paraId="7B8E0BBC" w14:textId="0C7F113F" w:rsidR="0084776C" w:rsidRPr="000C027A" w:rsidRDefault="0084776C" w:rsidP="002E6C5A">
            <w:pPr>
              <w:rPr>
                <w:rFonts w:ascii="Arial" w:hAnsi="Arial" w:cs="Arial"/>
                <w:sz w:val="22"/>
                <w:szCs w:val="22"/>
              </w:rPr>
            </w:pPr>
          </w:p>
        </w:tc>
        <w:tc>
          <w:tcPr>
            <w:tcW w:w="7552" w:type="dxa"/>
          </w:tcPr>
          <w:p w14:paraId="136524AF" w14:textId="01C55F4E" w:rsidR="0084776C" w:rsidRPr="000C027A" w:rsidRDefault="0084776C" w:rsidP="002E6C5A">
            <w:pPr>
              <w:rPr>
                <w:rFonts w:ascii="Arial" w:hAnsi="Arial" w:cs="Arial"/>
                <w:sz w:val="22"/>
                <w:szCs w:val="22"/>
              </w:rPr>
            </w:pPr>
          </w:p>
        </w:tc>
      </w:tr>
      <w:tr w:rsidR="0084776C" w:rsidRPr="000C027A" w14:paraId="7F40C39E" w14:textId="77777777" w:rsidTr="005D466E">
        <w:tc>
          <w:tcPr>
            <w:tcW w:w="1464" w:type="dxa"/>
          </w:tcPr>
          <w:p w14:paraId="02D99054" w14:textId="068FCFA3" w:rsidR="0084776C" w:rsidRPr="000C027A" w:rsidRDefault="0084776C" w:rsidP="002E6C5A">
            <w:pPr>
              <w:rPr>
                <w:rFonts w:ascii="Arial" w:hAnsi="Arial" w:cs="Arial"/>
                <w:sz w:val="22"/>
                <w:szCs w:val="22"/>
              </w:rPr>
            </w:pPr>
            <w:r>
              <w:rPr>
                <w:rFonts w:ascii="Arial" w:hAnsi="Arial" w:cs="Arial"/>
                <w:b/>
                <w:bCs/>
                <w:sz w:val="22"/>
                <w:szCs w:val="22"/>
              </w:rPr>
              <w:t>C/22/0</w:t>
            </w:r>
            <w:r w:rsidR="00FD00A3">
              <w:rPr>
                <w:rFonts w:ascii="Arial" w:hAnsi="Arial" w:cs="Arial"/>
                <w:b/>
                <w:bCs/>
                <w:sz w:val="22"/>
                <w:szCs w:val="22"/>
              </w:rPr>
              <w:t>27</w:t>
            </w:r>
          </w:p>
        </w:tc>
        <w:tc>
          <w:tcPr>
            <w:tcW w:w="7552" w:type="dxa"/>
          </w:tcPr>
          <w:p w14:paraId="6F8292A5" w14:textId="0B5F0790" w:rsidR="0084776C" w:rsidRPr="000C027A" w:rsidRDefault="0084776C" w:rsidP="002E6C5A">
            <w:pPr>
              <w:rPr>
                <w:rFonts w:ascii="Arial" w:hAnsi="Arial" w:cs="Arial"/>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r>
              <w:rPr>
                <w:rFonts w:ascii="Arial" w:hAnsi="Arial" w:cs="Arial"/>
                <w:sz w:val="22"/>
                <w:szCs w:val="22"/>
              </w:rPr>
              <w:t>, and to ratify any decisions taken by any Advisory Groups pursuant to the Scheme of Delegation dated 4</w:t>
            </w:r>
            <w:r w:rsidRPr="007C5180">
              <w:rPr>
                <w:rFonts w:ascii="Arial" w:hAnsi="Arial" w:cs="Arial"/>
                <w:sz w:val="22"/>
                <w:szCs w:val="22"/>
                <w:vertAlign w:val="superscript"/>
              </w:rPr>
              <w:t>th</w:t>
            </w:r>
            <w:r>
              <w:rPr>
                <w:rFonts w:ascii="Arial" w:hAnsi="Arial" w:cs="Arial"/>
                <w:sz w:val="22"/>
                <w:szCs w:val="22"/>
              </w:rPr>
              <w:t xml:space="preserve"> May 2021.</w:t>
            </w:r>
          </w:p>
        </w:tc>
      </w:tr>
      <w:tr w:rsidR="0084776C" w:rsidRPr="000C027A" w14:paraId="67D10D2C" w14:textId="77777777" w:rsidTr="005D466E">
        <w:tc>
          <w:tcPr>
            <w:tcW w:w="1464" w:type="dxa"/>
          </w:tcPr>
          <w:p w14:paraId="729D8918" w14:textId="1048B496" w:rsidR="0084776C" w:rsidRPr="000C027A" w:rsidRDefault="0084776C" w:rsidP="002E6C5A">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2</w:t>
            </w:r>
            <w:r w:rsidRPr="002E6C5A">
              <w:rPr>
                <w:rFonts w:ascii="Arial" w:hAnsi="Arial" w:cs="Arial"/>
                <w:sz w:val="22"/>
                <w:szCs w:val="22"/>
              </w:rPr>
              <w:t>/0</w:t>
            </w:r>
            <w:r w:rsidR="00FD00A3">
              <w:rPr>
                <w:rFonts w:ascii="Arial" w:hAnsi="Arial" w:cs="Arial"/>
                <w:sz w:val="22"/>
                <w:szCs w:val="22"/>
              </w:rPr>
              <w:t>27</w:t>
            </w:r>
            <w:r w:rsidRPr="002E6C5A">
              <w:rPr>
                <w:rFonts w:ascii="Arial" w:hAnsi="Arial" w:cs="Arial"/>
                <w:sz w:val="22"/>
                <w:szCs w:val="22"/>
              </w:rPr>
              <w:t>.1</w:t>
            </w:r>
          </w:p>
        </w:tc>
        <w:tc>
          <w:tcPr>
            <w:tcW w:w="7552" w:type="dxa"/>
          </w:tcPr>
          <w:p w14:paraId="1CB32744" w14:textId="24ADAFB9" w:rsidR="0084776C" w:rsidRPr="00B263E4" w:rsidRDefault="0084776C" w:rsidP="007C5180">
            <w:pPr>
              <w:widowControl w:val="0"/>
              <w:overflowPunct w:val="0"/>
              <w:autoSpaceDE w:val="0"/>
              <w:autoSpaceDN w:val="0"/>
              <w:adjustRightInd w:val="0"/>
              <w:rPr>
                <w:rFonts w:ascii="Arial" w:hAnsi="Arial" w:cs="Arial"/>
                <w:color w:val="000000"/>
                <w:sz w:val="22"/>
                <w:szCs w:val="22"/>
              </w:rPr>
            </w:pPr>
            <w:r w:rsidRPr="00B263E4">
              <w:rPr>
                <w:rFonts w:ascii="Arial" w:hAnsi="Arial" w:cs="Arial"/>
                <w:sz w:val="22"/>
                <w:szCs w:val="22"/>
              </w:rPr>
              <w:t>Planning Committee meetings and Planning Committee Advisory Group meetings held on</w:t>
            </w:r>
            <w:r w:rsidR="000C43AF">
              <w:rPr>
                <w:rFonts w:ascii="Arial" w:hAnsi="Arial" w:cs="Arial"/>
                <w:sz w:val="22"/>
                <w:szCs w:val="22"/>
              </w:rPr>
              <w:t xml:space="preserve"> 14</w:t>
            </w:r>
            <w:r w:rsidR="000C43AF" w:rsidRPr="000C43AF">
              <w:rPr>
                <w:rFonts w:ascii="Arial" w:hAnsi="Arial" w:cs="Arial"/>
                <w:sz w:val="22"/>
                <w:szCs w:val="22"/>
                <w:vertAlign w:val="superscript"/>
              </w:rPr>
              <w:t>th</w:t>
            </w:r>
            <w:r w:rsidR="000C43AF">
              <w:rPr>
                <w:rFonts w:ascii="Arial" w:hAnsi="Arial" w:cs="Arial"/>
                <w:sz w:val="22"/>
                <w:szCs w:val="22"/>
              </w:rPr>
              <w:t xml:space="preserve"> June 2022, 28</w:t>
            </w:r>
            <w:r w:rsidR="000C43AF" w:rsidRPr="000C43AF">
              <w:rPr>
                <w:rFonts w:ascii="Arial" w:hAnsi="Arial" w:cs="Arial"/>
                <w:sz w:val="22"/>
                <w:szCs w:val="22"/>
                <w:vertAlign w:val="superscript"/>
              </w:rPr>
              <w:t>th</w:t>
            </w:r>
            <w:r w:rsidR="000C43AF">
              <w:rPr>
                <w:rFonts w:ascii="Arial" w:hAnsi="Arial" w:cs="Arial"/>
                <w:sz w:val="22"/>
                <w:szCs w:val="22"/>
              </w:rPr>
              <w:t xml:space="preserve"> June </w:t>
            </w:r>
            <w:proofErr w:type="gramStart"/>
            <w:r w:rsidR="000C43AF">
              <w:rPr>
                <w:rFonts w:ascii="Arial" w:hAnsi="Arial" w:cs="Arial"/>
                <w:sz w:val="22"/>
                <w:szCs w:val="22"/>
              </w:rPr>
              <w:t>2022</w:t>
            </w:r>
            <w:proofErr w:type="gramEnd"/>
            <w:r w:rsidR="000C43AF">
              <w:rPr>
                <w:rFonts w:ascii="Arial" w:hAnsi="Arial" w:cs="Arial"/>
                <w:sz w:val="22"/>
                <w:szCs w:val="22"/>
              </w:rPr>
              <w:t xml:space="preserve"> and 12</w:t>
            </w:r>
            <w:r w:rsidR="000C43AF" w:rsidRPr="000C43AF">
              <w:rPr>
                <w:rFonts w:ascii="Arial" w:hAnsi="Arial" w:cs="Arial"/>
                <w:sz w:val="22"/>
                <w:szCs w:val="22"/>
                <w:vertAlign w:val="superscript"/>
              </w:rPr>
              <w:t>th</w:t>
            </w:r>
            <w:r w:rsidR="000C43AF">
              <w:rPr>
                <w:rFonts w:ascii="Arial" w:hAnsi="Arial" w:cs="Arial"/>
                <w:sz w:val="22"/>
                <w:szCs w:val="22"/>
              </w:rPr>
              <w:t xml:space="preserve"> July 2022</w:t>
            </w:r>
          </w:p>
          <w:p w14:paraId="20A151EF" w14:textId="1FF62955" w:rsidR="0084776C" w:rsidRPr="000C027A" w:rsidRDefault="0084776C" w:rsidP="002E6C5A">
            <w:pPr>
              <w:rPr>
                <w:rFonts w:ascii="Arial" w:hAnsi="Arial" w:cs="Arial"/>
                <w:b/>
                <w:bCs/>
                <w:sz w:val="22"/>
                <w:szCs w:val="22"/>
              </w:rPr>
            </w:pPr>
            <w:r>
              <w:rPr>
                <w:rFonts w:ascii="Arial" w:hAnsi="Arial" w:cs="Arial"/>
                <w:sz w:val="22"/>
                <w:szCs w:val="22"/>
              </w:rPr>
              <w:t xml:space="preserve">The meeting notes/minutes were duly </w:t>
            </w:r>
            <w:proofErr w:type="gramStart"/>
            <w:r>
              <w:rPr>
                <w:rFonts w:ascii="Arial" w:hAnsi="Arial" w:cs="Arial"/>
                <w:sz w:val="22"/>
                <w:szCs w:val="22"/>
              </w:rPr>
              <w:t>noted</w:t>
            </w:r>
            <w:proofErr w:type="gramEnd"/>
            <w:r>
              <w:rPr>
                <w:rFonts w:ascii="Arial" w:hAnsi="Arial" w:cs="Arial"/>
                <w:sz w:val="22"/>
                <w:szCs w:val="22"/>
              </w:rPr>
              <w:t xml:space="preserve"> and all decisions made pursuant to the Scheme of Delegation were ratified.</w:t>
            </w:r>
          </w:p>
        </w:tc>
      </w:tr>
      <w:tr w:rsidR="0084776C" w:rsidRPr="000C027A" w14:paraId="4E4B8D7C" w14:textId="77777777" w:rsidTr="005D466E">
        <w:tc>
          <w:tcPr>
            <w:tcW w:w="1464" w:type="dxa"/>
          </w:tcPr>
          <w:p w14:paraId="13B45262" w14:textId="1DBAD8C4" w:rsidR="0084776C" w:rsidRPr="000C027A" w:rsidRDefault="0084776C" w:rsidP="002E6C5A">
            <w:pPr>
              <w:rPr>
                <w:rFonts w:ascii="Arial" w:hAnsi="Arial" w:cs="Arial"/>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2</w:t>
            </w:r>
            <w:r w:rsidRPr="00812FFC">
              <w:rPr>
                <w:rFonts w:ascii="Arial" w:hAnsi="Arial" w:cs="Arial"/>
                <w:sz w:val="22"/>
                <w:szCs w:val="22"/>
              </w:rPr>
              <w:t>/</w:t>
            </w:r>
            <w:r>
              <w:rPr>
                <w:rFonts w:ascii="Arial" w:hAnsi="Arial" w:cs="Arial"/>
                <w:sz w:val="22"/>
                <w:szCs w:val="22"/>
              </w:rPr>
              <w:t>0</w:t>
            </w:r>
            <w:r w:rsidR="00FD00A3">
              <w:rPr>
                <w:rFonts w:ascii="Arial" w:hAnsi="Arial" w:cs="Arial"/>
                <w:sz w:val="22"/>
                <w:szCs w:val="22"/>
              </w:rPr>
              <w:t>27</w:t>
            </w:r>
            <w:r w:rsidRPr="00812FFC">
              <w:rPr>
                <w:rFonts w:ascii="Arial" w:hAnsi="Arial" w:cs="Arial"/>
                <w:sz w:val="22"/>
                <w:szCs w:val="22"/>
              </w:rPr>
              <w:t>.</w:t>
            </w:r>
            <w:r>
              <w:rPr>
                <w:rFonts w:ascii="Arial" w:hAnsi="Arial" w:cs="Arial"/>
                <w:sz w:val="22"/>
                <w:szCs w:val="22"/>
              </w:rPr>
              <w:t>2</w:t>
            </w:r>
          </w:p>
        </w:tc>
        <w:tc>
          <w:tcPr>
            <w:tcW w:w="7552" w:type="dxa"/>
          </w:tcPr>
          <w:p w14:paraId="07C93D91" w14:textId="7FE2CBFE" w:rsidR="0084776C" w:rsidRPr="000C027A" w:rsidRDefault="0084776C" w:rsidP="002E6C5A">
            <w:pPr>
              <w:rPr>
                <w:rFonts w:ascii="Arial" w:hAnsi="Arial" w:cs="Arial"/>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 xml:space="preserve">Committee </w:t>
            </w:r>
            <w:r w:rsidRPr="00812FFC">
              <w:rPr>
                <w:rFonts w:ascii="Arial" w:hAnsi="Arial" w:cs="Arial"/>
                <w:sz w:val="22"/>
                <w:szCs w:val="22"/>
              </w:rPr>
              <w:t>meeting held on</w:t>
            </w:r>
            <w:r>
              <w:rPr>
                <w:rFonts w:ascii="Arial" w:hAnsi="Arial" w:cs="Arial"/>
                <w:sz w:val="22"/>
                <w:szCs w:val="22"/>
              </w:rPr>
              <w:t xml:space="preserve"> 24th May 2022</w:t>
            </w:r>
            <w:r>
              <w:rPr>
                <w:rFonts w:ascii="Arial" w:hAnsi="Arial" w:cs="Arial"/>
                <w:color w:val="000000"/>
                <w:sz w:val="22"/>
                <w:szCs w:val="22"/>
              </w:rPr>
              <w:t xml:space="preserve">. </w:t>
            </w:r>
            <w:r w:rsidR="000C43AF">
              <w:rPr>
                <w:rFonts w:ascii="Arial" w:hAnsi="Arial" w:cs="Arial"/>
                <w:sz w:val="22"/>
                <w:szCs w:val="22"/>
              </w:rPr>
              <w:t>None held since last meeting.</w:t>
            </w:r>
          </w:p>
        </w:tc>
      </w:tr>
      <w:tr w:rsidR="0084776C" w:rsidRPr="000C027A" w14:paraId="73F79CC5" w14:textId="77777777" w:rsidTr="005D466E">
        <w:tc>
          <w:tcPr>
            <w:tcW w:w="1464" w:type="dxa"/>
          </w:tcPr>
          <w:p w14:paraId="24F974F0" w14:textId="043754E4" w:rsidR="0084776C" w:rsidRPr="000C027A" w:rsidRDefault="0084776C" w:rsidP="002E6C5A">
            <w:pPr>
              <w:rPr>
                <w:rFonts w:ascii="Arial" w:hAnsi="Arial" w:cs="Arial"/>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2</w:t>
            </w:r>
            <w:r w:rsidRPr="00812FFC">
              <w:rPr>
                <w:rFonts w:ascii="Arial" w:hAnsi="Arial" w:cs="Arial"/>
                <w:sz w:val="22"/>
                <w:szCs w:val="22"/>
              </w:rPr>
              <w:t>/</w:t>
            </w:r>
            <w:r>
              <w:rPr>
                <w:rFonts w:ascii="Arial" w:hAnsi="Arial" w:cs="Arial"/>
                <w:sz w:val="22"/>
                <w:szCs w:val="22"/>
              </w:rPr>
              <w:t>0</w:t>
            </w:r>
            <w:r w:rsidR="00FD00A3">
              <w:rPr>
                <w:rFonts w:ascii="Arial" w:hAnsi="Arial" w:cs="Arial"/>
                <w:sz w:val="22"/>
                <w:szCs w:val="22"/>
              </w:rPr>
              <w:t>27</w:t>
            </w:r>
            <w:r>
              <w:rPr>
                <w:rFonts w:ascii="Arial" w:hAnsi="Arial" w:cs="Arial"/>
                <w:sz w:val="22"/>
                <w:szCs w:val="22"/>
              </w:rPr>
              <w:t>.3</w:t>
            </w:r>
          </w:p>
        </w:tc>
        <w:tc>
          <w:tcPr>
            <w:tcW w:w="7552" w:type="dxa"/>
          </w:tcPr>
          <w:p w14:paraId="37870352" w14:textId="77777777" w:rsidR="000C43AF" w:rsidRDefault="0084776C" w:rsidP="000C43AF">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held on </w:t>
            </w:r>
            <w:r w:rsidR="000C43AF">
              <w:rPr>
                <w:rFonts w:ascii="Arial" w:hAnsi="Arial" w:cs="Arial"/>
                <w:sz w:val="22"/>
                <w:szCs w:val="22"/>
              </w:rPr>
              <w:t>28</w:t>
            </w:r>
            <w:r w:rsidR="000C43AF" w:rsidRPr="000C43AF">
              <w:rPr>
                <w:rFonts w:ascii="Arial" w:hAnsi="Arial" w:cs="Arial"/>
                <w:sz w:val="22"/>
                <w:szCs w:val="22"/>
                <w:vertAlign w:val="superscript"/>
              </w:rPr>
              <w:t>th</w:t>
            </w:r>
            <w:r w:rsidR="000C43AF">
              <w:rPr>
                <w:rFonts w:ascii="Arial" w:hAnsi="Arial" w:cs="Arial"/>
                <w:sz w:val="22"/>
                <w:szCs w:val="22"/>
              </w:rPr>
              <w:t xml:space="preserve"> June 2022 </w:t>
            </w:r>
          </w:p>
          <w:p w14:paraId="1107D15D" w14:textId="0451A2B6" w:rsidR="0084776C" w:rsidRPr="000C027A" w:rsidRDefault="0084776C" w:rsidP="000C43AF">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The minutes were </w:t>
            </w:r>
            <w:proofErr w:type="gramStart"/>
            <w:r>
              <w:rPr>
                <w:rFonts w:ascii="Arial" w:hAnsi="Arial" w:cs="Arial"/>
                <w:sz w:val="22"/>
                <w:szCs w:val="22"/>
              </w:rPr>
              <w:t>duly noted</w:t>
            </w:r>
            <w:proofErr w:type="gramEnd"/>
            <w:r w:rsidR="002B2580">
              <w:rPr>
                <w:rFonts w:ascii="Arial" w:hAnsi="Arial" w:cs="Arial"/>
                <w:sz w:val="22"/>
                <w:szCs w:val="22"/>
              </w:rPr>
              <w:t>.  The Clerk &amp; Chairman had resolved the issues with the new reporting style since the move to Receipts and Payments accounting.</w:t>
            </w:r>
          </w:p>
        </w:tc>
      </w:tr>
      <w:tr w:rsidR="0084776C" w:rsidRPr="000C027A" w14:paraId="2F937A10" w14:textId="77777777" w:rsidTr="005D466E">
        <w:tc>
          <w:tcPr>
            <w:tcW w:w="1464" w:type="dxa"/>
          </w:tcPr>
          <w:p w14:paraId="7D71FEA3" w14:textId="0C66D00F" w:rsidR="0084776C" w:rsidRPr="000C027A" w:rsidRDefault="0084776C" w:rsidP="002E6C5A">
            <w:pPr>
              <w:rPr>
                <w:rFonts w:ascii="Arial" w:hAnsi="Arial" w:cs="Arial"/>
                <w:sz w:val="22"/>
                <w:szCs w:val="22"/>
              </w:rPr>
            </w:pPr>
            <w:bookmarkStart w:id="1" w:name="_Hlk42059846"/>
          </w:p>
        </w:tc>
        <w:tc>
          <w:tcPr>
            <w:tcW w:w="7552" w:type="dxa"/>
          </w:tcPr>
          <w:p w14:paraId="1942B7D7" w14:textId="0B99AC95" w:rsidR="0084776C" w:rsidRPr="00612685" w:rsidRDefault="0084776C" w:rsidP="000507C8">
            <w:pPr>
              <w:rPr>
                <w:rFonts w:ascii="Arial" w:hAnsi="Arial" w:cs="Arial"/>
                <w:sz w:val="22"/>
                <w:szCs w:val="22"/>
              </w:rPr>
            </w:pPr>
          </w:p>
        </w:tc>
      </w:tr>
      <w:tr w:rsidR="0084776C" w:rsidRPr="00811D93" w14:paraId="4EC2D1AE" w14:textId="77777777" w:rsidTr="005D466E">
        <w:tc>
          <w:tcPr>
            <w:tcW w:w="1464" w:type="dxa"/>
          </w:tcPr>
          <w:p w14:paraId="26782FC7" w14:textId="1BBFCF12" w:rsidR="0084776C" w:rsidRPr="00812FFC" w:rsidRDefault="0084776C" w:rsidP="002E6C5A">
            <w:pPr>
              <w:rPr>
                <w:rFonts w:ascii="Arial" w:hAnsi="Arial" w:cs="Arial"/>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2/0</w:t>
            </w:r>
            <w:r w:rsidR="00FD00A3">
              <w:rPr>
                <w:rFonts w:ascii="Arial" w:hAnsi="Arial" w:cs="Arial"/>
                <w:b/>
                <w:bCs/>
                <w:sz w:val="22"/>
                <w:szCs w:val="22"/>
              </w:rPr>
              <w:t>28</w:t>
            </w:r>
          </w:p>
        </w:tc>
        <w:tc>
          <w:tcPr>
            <w:tcW w:w="7552" w:type="dxa"/>
          </w:tcPr>
          <w:p w14:paraId="6BCDBC6F" w14:textId="4AF973B1" w:rsidR="0084776C" w:rsidRPr="00612685" w:rsidRDefault="0084776C" w:rsidP="00C905B4">
            <w:pPr>
              <w:rPr>
                <w:rFonts w:ascii="Arial" w:hAnsi="Arial" w:cs="Arial"/>
                <w:sz w:val="22"/>
                <w:szCs w:val="22"/>
              </w:rPr>
            </w:pPr>
            <w:r w:rsidRPr="00812FFC">
              <w:rPr>
                <w:rFonts w:ascii="Arial" w:hAnsi="Arial" w:cs="Arial"/>
                <w:b/>
                <w:color w:val="000000"/>
                <w:sz w:val="22"/>
                <w:szCs w:val="22"/>
              </w:rPr>
              <w:t>Finance</w:t>
            </w:r>
          </w:p>
        </w:tc>
      </w:tr>
      <w:tr w:rsidR="0084776C" w:rsidRPr="00811D93" w14:paraId="75D46801" w14:textId="77777777" w:rsidTr="005D466E">
        <w:tc>
          <w:tcPr>
            <w:tcW w:w="1464" w:type="dxa"/>
          </w:tcPr>
          <w:p w14:paraId="569F5903" w14:textId="7D1E61A7" w:rsidR="0084776C" w:rsidRDefault="0084776C" w:rsidP="002E6C5A">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2/0</w:t>
            </w:r>
            <w:r w:rsidR="00FD00A3">
              <w:rPr>
                <w:rFonts w:ascii="Arial" w:hAnsi="Arial" w:cs="Arial"/>
                <w:sz w:val="22"/>
                <w:szCs w:val="22"/>
              </w:rPr>
              <w:t>28</w:t>
            </w:r>
            <w:r>
              <w:rPr>
                <w:rFonts w:ascii="Arial" w:hAnsi="Arial" w:cs="Arial"/>
                <w:sz w:val="22"/>
                <w:szCs w:val="22"/>
              </w:rPr>
              <w:t>.1</w:t>
            </w:r>
          </w:p>
        </w:tc>
        <w:tc>
          <w:tcPr>
            <w:tcW w:w="7552" w:type="dxa"/>
          </w:tcPr>
          <w:p w14:paraId="25D55C94" w14:textId="571B3011" w:rsidR="0084776C" w:rsidRPr="00812FFC" w:rsidRDefault="0084776C" w:rsidP="006B1B1F">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w:t>
            </w:r>
            <w:r w:rsidR="000C43AF">
              <w:rPr>
                <w:rFonts w:ascii="Arial" w:hAnsi="Arial" w:cs="Arial"/>
                <w:color w:val="000000"/>
                <w:sz w:val="22"/>
                <w:szCs w:val="22"/>
              </w:rPr>
              <w:t>May</w:t>
            </w:r>
            <w:r>
              <w:rPr>
                <w:rFonts w:ascii="Arial" w:hAnsi="Arial" w:cs="Arial"/>
                <w:color w:val="000000"/>
                <w:sz w:val="22"/>
                <w:szCs w:val="22"/>
              </w:rPr>
              <w:t xml:space="preserve"> 2022 and 30</w:t>
            </w:r>
            <w:r w:rsidRPr="00B263E4">
              <w:rPr>
                <w:rFonts w:ascii="Arial" w:hAnsi="Arial" w:cs="Arial"/>
                <w:color w:val="000000"/>
                <w:sz w:val="22"/>
                <w:szCs w:val="22"/>
                <w:vertAlign w:val="superscript"/>
              </w:rPr>
              <w:t>th</w:t>
            </w:r>
            <w:r>
              <w:rPr>
                <w:rFonts w:ascii="Arial" w:hAnsi="Arial" w:cs="Arial"/>
                <w:color w:val="000000"/>
                <w:sz w:val="22"/>
                <w:szCs w:val="22"/>
              </w:rPr>
              <w:t xml:space="preserve"> </w:t>
            </w:r>
            <w:r w:rsidR="000C43AF">
              <w:rPr>
                <w:rFonts w:ascii="Arial" w:hAnsi="Arial" w:cs="Arial"/>
                <w:color w:val="000000"/>
                <w:sz w:val="22"/>
                <w:szCs w:val="22"/>
              </w:rPr>
              <w:t>June</w:t>
            </w:r>
            <w:r>
              <w:rPr>
                <w:rFonts w:ascii="Arial" w:hAnsi="Arial" w:cs="Arial"/>
                <w:color w:val="000000"/>
                <w:sz w:val="22"/>
                <w:szCs w:val="22"/>
              </w:rPr>
              <w:t xml:space="preserve"> 2022 </w:t>
            </w:r>
            <w:r w:rsidRPr="00812FFC">
              <w:rPr>
                <w:rFonts w:ascii="Arial" w:hAnsi="Arial" w:cs="Arial"/>
                <w:color w:val="000000"/>
                <w:sz w:val="22"/>
                <w:szCs w:val="22"/>
              </w:rPr>
              <w:t>(previously issued)</w:t>
            </w:r>
          </w:p>
          <w:p w14:paraId="3A269950" w14:textId="6CC1B1DD" w:rsidR="0084776C" w:rsidRPr="00612685" w:rsidRDefault="0084776C" w:rsidP="002E6C5A">
            <w:pPr>
              <w:rPr>
                <w:rFonts w:ascii="Arial" w:hAnsi="Arial" w:cs="Arial"/>
                <w:sz w:val="22"/>
                <w:szCs w:val="22"/>
              </w:rPr>
            </w:pPr>
            <w:r w:rsidRPr="006B0508">
              <w:rPr>
                <w:rFonts w:ascii="Arial" w:hAnsi="Arial" w:cs="Arial"/>
                <w:sz w:val="22"/>
                <w:szCs w:val="22"/>
              </w:rPr>
              <w:t xml:space="preserve">The accounts for the period ending </w:t>
            </w:r>
            <w:r>
              <w:rPr>
                <w:rFonts w:ascii="Arial" w:hAnsi="Arial" w:cs="Arial"/>
                <w:color w:val="000000"/>
                <w:sz w:val="22"/>
                <w:szCs w:val="22"/>
              </w:rPr>
              <w:t>31</w:t>
            </w:r>
            <w:r w:rsidRPr="00EE15C3">
              <w:rPr>
                <w:rFonts w:ascii="Arial" w:hAnsi="Arial" w:cs="Arial"/>
                <w:color w:val="000000"/>
                <w:sz w:val="22"/>
                <w:szCs w:val="22"/>
                <w:vertAlign w:val="superscript"/>
              </w:rPr>
              <w:t>st</w:t>
            </w:r>
            <w:r>
              <w:rPr>
                <w:rFonts w:ascii="Arial" w:hAnsi="Arial" w:cs="Arial"/>
                <w:color w:val="000000"/>
                <w:sz w:val="22"/>
                <w:szCs w:val="22"/>
              </w:rPr>
              <w:t xml:space="preserve"> </w:t>
            </w:r>
            <w:r w:rsidR="000C43AF">
              <w:rPr>
                <w:rFonts w:ascii="Arial" w:hAnsi="Arial" w:cs="Arial"/>
                <w:color w:val="000000"/>
                <w:sz w:val="22"/>
                <w:szCs w:val="22"/>
              </w:rPr>
              <w:t>May</w:t>
            </w:r>
            <w:r>
              <w:rPr>
                <w:rFonts w:ascii="Arial" w:hAnsi="Arial" w:cs="Arial"/>
                <w:color w:val="000000"/>
                <w:sz w:val="22"/>
                <w:szCs w:val="22"/>
              </w:rPr>
              <w:t xml:space="preserve"> 2022 and 30</w:t>
            </w:r>
            <w:r w:rsidRPr="00B263E4">
              <w:rPr>
                <w:rFonts w:ascii="Arial" w:hAnsi="Arial" w:cs="Arial"/>
                <w:color w:val="000000"/>
                <w:sz w:val="22"/>
                <w:szCs w:val="22"/>
                <w:vertAlign w:val="superscript"/>
              </w:rPr>
              <w:t>th</w:t>
            </w:r>
            <w:r>
              <w:rPr>
                <w:rFonts w:ascii="Arial" w:hAnsi="Arial" w:cs="Arial"/>
                <w:color w:val="000000"/>
                <w:sz w:val="22"/>
                <w:szCs w:val="22"/>
              </w:rPr>
              <w:t xml:space="preserve"> </w:t>
            </w:r>
            <w:r w:rsidR="000C43AF">
              <w:rPr>
                <w:rFonts w:ascii="Arial" w:hAnsi="Arial" w:cs="Arial"/>
                <w:color w:val="000000"/>
                <w:sz w:val="22"/>
                <w:szCs w:val="22"/>
              </w:rPr>
              <w:t>J</w:t>
            </w:r>
            <w:r w:rsidR="002B2580">
              <w:rPr>
                <w:rFonts w:ascii="Arial" w:hAnsi="Arial" w:cs="Arial"/>
                <w:color w:val="000000"/>
                <w:sz w:val="22"/>
                <w:szCs w:val="22"/>
              </w:rPr>
              <w:t>u</w:t>
            </w:r>
            <w:r w:rsidR="000C43AF">
              <w:rPr>
                <w:rFonts w:ascii="Arial" w:hAnsi="Arial" w:cs="Arial"/>
                <w:color w:val="000000"/>
                <w:sz w:val="22"/>
                <w:szCs w:val="22"/>
              </w:rPr>
              <w:t>ne</w:t>
            </w:r>
            <w:r>
              <w:rPr>
                <w:rFonts w:ascii="Arial" w:hAnsi="Arial" w:cs="Arial"/>
                <w:color w:val="000000"/>
                <w:sz w:val="22"/>
                <w:szCs w:val="22"/>
              </w:rPr>
              <w:t xml:space="preserve"> 2022</w:t>
            </w:r>
            <w:r>
              <w:rPr>
                <w:rFonts w:ascii="Arial" w:hAnsi="Arial" w:cs="Arial"/>
                <w:sz w:val="22"/>
                <w:szCs w:val="22"/>
              </w:rPr>
              <w:t xml:space="preserve"> </w:t>
            </w:r>
            <w:r w:rsidRPr="006B0508">
              <w:rPr>
                <w:rFonts w:ascii="Arial" w:hAnsi="Arial" w:cs="Arial"/>
                <w:sz w:val="22"/>
                <w:szCs w:val="22"/>
              </w:rPr>
              <w:t>(previously circulated) were presented.  It was RESOLVED to receive and approve the accounts.</w:t>
            </w:r>
          </w:p>
        </w:tc>
      </w:tr>
      <w:tr w:rsidR="0084776C" w:rsidRPr="00811D93" w14:paraId="00CA0AFF" w14:textId="77777777" w:rsidTr="005D466E">
        <w:tc>
          <w:tcPr>
            <w:tcW w:w="1464" w:type="dxa"/>
          </w:tcPr>
          <w:p w14:paraId="04495591" w14:textId="1E2CC621" w:rsidR="0084776C" w:rsidRDefault="0084776C" w:rsidP="002E6C5A">
            <w:pPr>
              <w:rPr>
                <w:rFonts w:ascii="Arial" w:hAnsi="Arial" w:cs="Arial"/>
                <w:sz w:val="22"/>
                <w:szCs w:val="22"/>
              </w:rPr>
            </w:pPr>
            <w:r>
              <w:rPr>
                <w:rFonts w:ascii="Arial" w:hAnsi="Arial" w:cs="Arial"/>
                <w:sz w:val="22"/>
                <w:szCs w:val="22"/>
              </w:rPr>
              <w:t>C/22/0</w:t>
            </w:r>
            <w:r w:rsidR="00FD00A3">
              <w:rPr>
                <w:rFonts w:ascii="Arial" w:hAnsi="Arial" w:cs="Arial"/>
                <w:sz w:val="22"/>
                <w:szCs w:val="22"/>
              </w:rPr>
              <w:t>28</w:t>
            </w:r>
            <w:r>
              <w:rPr>
                <w:rFonts w:ascii="Arial" w:hAnsi="Arial" w:cs="Arial"/>
                <w:sz w:val="22"/>
                <w:szCs w:val="22"/>
              </w:rPr>
              <w:t>.2</w:t>
            </w:r>
          </w:p>
        </w:tc>
        <w:tc>
          <w:tcPr>
            <w:tcW w:w="7552" w:type="dxa"/>
          </w:tcPr>
          <w:p w14:paraId="0C64597F" w14:textId="01DAFF8B" w:rsidR="0084776C" w:rsidRPr="00612685" w:rsidRDefault="0084776C" w:rsidP="002E6C5A">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FD00A3">
              <w:rPr>
                <w:rFonts w:ascii="Arial" w:hAnsi="Arial" w:cs="Arial"/>
                <w:sz w:val="22"/>
                <w:szCs w:val="22"/>
              </w:rPr>
              <w:t>6791.92</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FD00A3">
              <w:rPr>
                <w:rFonts w:ascii="Arial" w:hAnsi="Arial" w:cs="Arial"/>
                <w:sz w:val="22"/>
                <w:szCs w:val="22"/>
              </w:rPr>
              <w:t>18.61</w:t>
            </w:r>
            <w:r w:rsidRPr="00D948F3">
              <w:rPr>
                <w:rFonts w:ascii="Arial" w:hAnsi="Arial" w:cs="Arial"/>
                <w:sz w:val="22"/>
                <w:szCs w:val="22"/>
              </w:rPr>
              <w:t xml:space="preserve"> of VAT).</w:t>
            </w:r>
          </w:p>
        </w:tc>
      </w:tr>
      <w:tr w:rsidR="0084776C" w:rsidRPr="00811D93" w14:paraId="3E222152" w14:textId="77777777" w:rsidTr="005D466E">
        <w:tc>
          <w:tcPr>
            <w:tcW w:w="1464" w:type="dxa"/>
          </w:tcPr>
          <w:p w14:paraId="66D052D1" w14:textId="2B8B7F15" w:rsidR="0084776C" w:rsidRDefault="0084776C" w:rsidP="002E6C5A">
            <w:pPr>
              <w:rPr>
                <w:rFonts w:ascii="Arial" w:hAnsi="Arial" w:cs="Arial"/>
                <w:sz w:val="22"/>
                <w:szCs w:val="22"/>
              </w:rPr>
            </w:pPr>
            <w:r>
              <w:rPr>
                <w:rFonts w:ascii="Arial" w:hAnsi="Arial" w:cs="Arial"/>
                <w:sz w:val="22"/>
                <w:szCs w:val="22"/>
              </w:rPr>
              <w:t>C/22/0</w:t>
            </w:r>
            <w:r w:rsidR="00FD00A3">
              <w:rPr>
                <w:rFonts w:ascii="Arial" w:hAnsi="Arial" w:cs="Arial"/>
                <w:sz w:val="22"/>
                <w:szCs w:val="22"/>
              </w:rPr>
              <w:t>28</w:t>
            </w:r>
            <w:r>
              <w:rPr>
                <w:rFonts w:ascii="Arial" w:hAnsi="Arial" w:cs="Arial"/>
                <w:sz w:val="22"/>
                <w:szCs w:val="22"/>
              </w:rPr>
              <w:t>.3</w:t>
            </w:r>
          </w:p>
        </w:tc>
        <w:tc>
          <w:tcPr>
            <w:tcW w:w="7552" w:type="dxa"/>
          </w:tcPr>
          <w:p w14:paraId="2E31F368" w14:textId="77777777" w:rsidR="0084776C" w:rsidRDefault="00FD00A3" w:rsidP="002E6C5A">
            <w:pPr>
              <w:rPr>
                <w:rFonts w:ascii="Arial" w:hAnsi="Arial" w:cs="Arial"/>
                <w:sz w:val="22"/>
                <w:szCs w:val="22"/>
              </w:rPr>
            </w:pPr>
            <w:r>
              <w:rPr>
                <w:rFonts w:ascii="Arial" w:hAnsi="Arial" w:cs="Arial"/>
                <w:sz w:val="22"/>
                <w:szCs w:val="22"/>
              </w:rPr>
              <w:t>Donations received from the use of The Paddock – to consider whether to share donations made in respect of the use of The Paddock with Pagham Village Hall Trust</w:t>
            </w:r>
          </w:p>
          <w:p w14:paraId="6105FF5B" w14:textId="7C42251E" w:rsidR="00FD00A3" w:rsidRDefault="00FD00A3" w:rsidP="002E6C5A">
            <w:pPr>
              <w:rPr>
                <w:rFonts w:ascii="Arial" w:hAnsi="Arial" w:cs="Arial"/>
                <w:sz w:val="22"/>
                <w:szCs w:val="22"/>
              </w:rPr>
            </w:pPr>
            <w:r>
              <w:rPr>
                <w:rFonts w:ascii="Arial" w:hAnsi="Arial" w:cs="Arial"/>
                <w:sz w:val="22"/>
                <w:szCs w:val="22"/>
              </w:rPr>
              <w:lastRenderedPageBreak/>
              <w:t>RESOLVED</w:t>
            </w:r>
            <w:r w:rsidR="008E7C42">
              <w:rPr>
                <w:rFonts w:ascii="Arial" w:hAnsi="Arial" w:cs="Arial"/>
                <w:sz w:val="22"/>
                <w:szCs w:val="22"/>
              </w:rPr>
              <w:t xml:space="preserve">.  The Clerk would establish whether any bookings had been turned away </w:t>
            </w:r>
            <w:proofErr w:type="gramStart"/>
            <w:r w:rsidR="008E7C42">
              <w:rPr>
                <w:rFonts w:ascii="Arial" w:hAnsi="Arial" w:cs="Arial"/>
                <w:sz w:val="22"/>
                <w:szCs w:val="22"/>
              </w:rPr>
              <w:t>as a result of</w:t>
            </w:r>
            <w:proofErr w:type="gramEnd"/>
            <w:r w:rsidR="008E7C42">
              <w:rPr>
                <w:rFonts w:ascii="Arial" w:hAnsi="Arial" w:cs="Arial"/>
                <w:sz w:val="22"/>
                <w:szCs w:val="22"/>
              </w:rPr>
              <w:t xml:space="preserve"> the fair.  If no revenue had been lost, there would be no offer to share the donation.  It was agreed that any donations from the Paddock would be put towards improving the appearance of the frontage with replacement shrubs now the fence work was complete.  It was also agreed that the Parish Council would like </w:t>
            </w:r>
            <w:proofErr w:type="gramStart"/>
            <w:r w:rsidR="008E7C42">
              <w:rPr>
                <w:rFonts w:ascii="Arial" w:hAnsi="Arial" w:cs="Arial"/>
                <w:sz w:val="22"/>
                <w:szCs w:val="22"/>
              </w:rPr>
              <w:t>offer</w:t>
            </w:r>
            <w:proofErr w:type="gramEnd"/>
            <w:r w:rsidR="008E7C42">
              <w:rPr>
                <w:rFonts w:ascii="Arial" w:hAnsi="Arial" w:cs="Arial"/>
                <w:sz w:val="22"/>
                <w:szCs w:val="22"/>
              </w:rPr>
              <w:t xml:space="preserve"> a lit Xmas tree for the car park.</w:t>
            </w:r>
          </w:p>
        </w:tc>
      </w:tr>
      <w:tr w:rsidR="00FD00A3" w:rsidRPr="00811D93" w14:paraId="73A7F011" w14:textId="77777777" w:rsidTr="005D466E">
        <w:tc>
          <w:tcPr>
            <w:tcW w:w="1464" w:type="dxa"/>
          </w:tcPr>
          <w:p w14:paraId="1C3655F2" w14:textId="77777777" w:rsidR="00FD00A3" w:rsidRDefault="00FD00A3" w:rsidP="002E6C5A">
            <w:pPr>
              <w:rPr>
                <w:rFonts w:ascii="Arial" w:hAnsi="Arial" w:cs="Arial"/>
                <w:b/>
                <w:bCs/>
                <w:sz w:val="22"/>
                <w:szCs w:val="22"/>
              </w:rPr>
            </w:pPr>
          </w:p>
        </w:tc>
        <w:tc>
          <w:tcPr>
            <w:tcW w:w="7552" w:type="dxa"/>
          </w:tcPr>
          <w:p w14:paraId="6B8BF7A2" w14:textId="77777777" w:rsidR="00FD00A3" w:rsidRPr="00F530FB" w:rsidRDefault="00FD00A3" w:rsidP="002E6C5A">
            <w:pPr>
              <w:rPr>
                <w:rFonts w:ascii="Arial" w:hAnsi="Arial" w:cs="Arial"/>
                <w:b/>
                <w:color w:val="000000"/>
                <w:sz w:val="22"/>
                <w:szCs w:val="22"/>
              </w:rPr>
            </w:pPr>
          </w:p>
        </w:tc>
      </w:tr>
      <w:bookmarkEnd w:id="1"/>
      <w:tr w:rsidR="00FD00A3" w:rsidRPr="00811D93" w14:paraId="3411464C" w14:textId="77777777" w:rsidTr="005D466E">
        <w:tc>
          <w:tcPr>
            <w:tcW w:w="1464" w:type="dxa"/>
          </w:tcPr>
          <w:p w14:paraId="34E2D0FE" w14:textId="39112240" w:rsidR="00FD00A3" w:rsidRDefault="00FD00A3" w:rsidP="002E6C5A">
            <w:pPr>
              <w:rPr>
                <w:rFonts w:ascii="Arial" w:hAnsi="Arial" w:cs="Arial"/>
                <w:sz w:val="22"/>
                <w:szCs w:val="22"/>
              </w:rPr>
            </w:pPr>
            <w:r>
              <w:rPr>
                <w:rFonts w:ascii="Arial" w:hAnsi="Arial" w:cs="Arial"/>
                <w:b/>
                <w:bCs/>
                <w:sz w:val="22"/>
                <w:szCs w:val="22"/>
              </w:rPr>
              <w:t>C/22/029</w:t>
            </w:r>
          </w:p>
        </w:tc>
        <w:tc>
          <w:tcPr>
            <w:tcW w:w="7552" w:type="dxa"/>
          </w:tcPr>
          <w:p w14:paraId="7C787444" w14:textId="31CA9F5F" w:rsidR="00FD00A3" w:rsidRDefault="00FD00A3" w:rsidP="002E6C5A">
            <w:pPr>
              <w:rPr>
                <w:rFonts w:ascii="Arial" w:hAnsi="Arial" w:cs="Arial"/>
                <w:sz w:val="22"/>
                <w:szCs w:val="22"/>
              </w:rPr>
            </w:pPr>
            <w:r w:rsidRPr="00F530FB">
              <w:rPr>
                <w:rFonts w:ascii="Arial" w:hAnsi="Arial" w:cs="Arial"/>
                <w:b/>
                <w:color w:val="000000"/>
                <w:sz w:val="22"/>
                <w:szCs w:val="22"/>
              </w:rPr>
              <w:t>Governance</w:t>
            </w:r>
          </w:p>
        </w:tc>
      </w:tr>
      <w:tr w:rsidR="00FD00A3" w:rsidRPr="00812FFC" w14:paraId="4B28D2B7" w14:textId="77777777" w:rsidTr="005D466E">
        <w:tc>
          <w:tcPr>
            <w:tcW w:w="1464" w:type="dxa"/>
          </w:tcPr>
          <w:p w14:paraId="1CC5709E" w14:textId="66386FFD" w:rsidR="00FD00A3" w:rsidRPr="00936202" w:rsidRDefault="00FD00A3" w:rsidP="002E6C5A">
            <w:pPr>
              <w:rPr>
                <w:rFonts w:ascii="Arial" w:hAnsi="Arial" w:cs="Arial"/>
                <w:sz w:val="22"/>
                <w:szCs w:val="22"/>
              </w:rPr>
            </w:pPr>
            <w:r>
              <w:rPr>
                <w:rFonts w:ascii="Arial" w:hAnsi="Arial" w:cs="Arial"/>
                <w:sz w:val="22"/>
                <w:szCs w:val="22"/>
              </w:rPr>
              <w:t>C/22/029.1</w:t>
            </w:r>
          </w:p>
        </w:tc>
        <w:tc>
          <w:tcPr>
            <w:tcW w:w="7552" w:type="dxa"/>
          </w:tcPr>
          <w:p w14:paraId="5D7E239B" w14:textId="5D97782E" w:rsidR="00FD00A3" w:rsidRPr="00936202" w:rsidRDefault="00FD00A3" w:rsidP="002E6C5A">
            <w:pPr>
              <w:rPr>
                <w:rFonts w:ascii="Arial" w:hAnsi="Arial" w:cs="Arial"/>
                <w:sz w:val="22"/>
                <w:szCs w:val="22"/>
              </w:rPr>
            </w:pPr>
            <w:r>
              <w:rPr>
                <w:rFonts w:ascii="Arial" w:hAnsi="Arial" w:cs="Arial"/>
                <w:bCs/>
                <w:color w:val="000000"/>
                <w:sz w:val="22"/>
                <w:szCs w:val="22"/>
              </w:rPr>
              <w:t>None</w:t>
            </w:r>
          </w:p>
        </w:tc>
      </w:tr>
      <w:tr w:rsidR="00FD00A3" w:rsidRPr="00812FFC" w14:paraId="2BE2714C" w14:textId="77777777" w:rsidTr="005D466E">
        <w:tc>
          <w:tcPr>
            <w:tcW w:w="1464" w:type="dxa"/>
          </w:tcPr>
          <w:p w14:paraId="002C0C38" w14:textId="673BC522" w:rsidR="00FD00A3" w:rsidRDefault="00FD00A3" w:rsidP="002E6C5A">
            <w:pPr>
              <w:rPr>
                <w:rFonts w:ascii="Arial" w:hAnsi="Arial" w:cs="Arial"/>
                <w:b/>
                <w:bCs/>
                <w:sz w:val="22"/>
                <w:szCs w:val="22"/>
              </w:rPr>
            </w:pPr>
          </w:p>
        </w:tc>
        <w:tc>
          <w:tcPr>
            <w:tcW w:w="7552" w:type="dxa"/>
          </w:tcPr>
          <w:p w14:paraId="34DD6117" w14:textId="65E0D005" w:rsidR="00FD00A3" w:rsidRPr="003302B9" w:rsidRDefault="00FD00A3" w:rsidP="002E6C5A">
            <w:pPr>
              <w:rPr>
                <w:rFonts w:ascii="Arial" w:hAnsi="Arial" w:cs="Arial"/>
                <w:sz w:val="22"/>
                <w:szCs w:val="22"/>
              </w:rPr>
            </w:pPr>
          </w:p>
        </w:tc>
      </w:tr>
      <w:tr w:rsidR="00FD00A3" w:rsidRPr="00812FFC" w14:paraId="352122B6" w14:textId="77777777" w:rsidTr="005D466E">
        <w:tc>
          <w:tcPr>
            <w:tcW w:w="1464" w:type="dxa"/>
          </w:tcPr>
          <w:p w14:paraId="4B0D7362" w14:textId="459E6C8E" w:rsidR="00FD00A3" w:rsidRPr="00812FFC" w:rsidRDefault="00FD00A3" w:rsidP="002E6C5A">
            <w:pPr>
              <w:rPr>
                <w:rFonts w:ascii="Arial" w:hAnsi="Arial" w:cs="Arial"/>
                <w:b/>
                <w:bCs/>
                <w:sz w:val="22"/>
                <w:szCs w:val="22"/>
              </w:rPr>
            </w:pPr>
            <w:r>
              <w:rPr>
                <w:rFonts w:ascii="Arial" w:hAnsi="Arial" w:cs="Arial"/>
                <w:b/>
                <w:bCs/>
                <w:sz w:val="22"/>
                <w:szCs w:val="22"/>
              </w:rPr>
              <w:t>C/22/030</w:t>
            </w:r>
          </w:p>
        </w:tc>
        <w:tc>
          <w:tcPr>
            <w:tcW w:w="7552" w:type="dxa"/>
          </w:tcPr>
          <w:p w14:paraId="5E105F33" w14:textId="69B76E82" w:rsidR="00FD00A3" w:rsidRPr="00A47AEA" w:rsidRDefault="00FD00A3" w:rsidP="002E6C5A">
            <w:pPr>
              <w:rPr>
                <w:rFonts w:ascii="Arial" w:hAnsi="Arial" w:cs="Arial"/>
                <w:sz w:val="22"/>
                <w:szCs w:val="22"/>
              </w:rPr>
            </w:pPr>
            <w:r w:rsidRPr="00F530FB">
              <w:rPr>
                <w:rFonts w:ascii="Arial" w:hAnsi="Arial" w:cs="Arial"/>
                <w:b/>
                <w:bCs/>
                <w:sz w:val="22"/>
                <w:szCs w:val="22"/>
              </w:rPr>
              <w:t>Date of Next Meeting</w:t>
            </w:r>
          </w:p>
        </w:tc>
      </w:tr>
      <w:tr w:rsidR="00FD00A3" w:rsidRPr="00812FFC" w14:paraId="1587BE00" w14:textId="77777777" w:rsidTr="005D466E">
        <w:tc>
          <w:tcPr>
            <w:tcW w:w="1464" w:type="dxa"/>
          </w:tcPr>
          <w:p w14:paraId="0511467D" w14:textId="42CFAF87" w:rsidR="00FD00A3" w:rsidRPr="00812FFC" w:rsidRDefault="00FD00A3" w:rsidP="002E6C5A">
            <w:pPr>
              <w:rPr>
                <w:rFonts w:ascii="Arial" w:hAnsi="Arial" w:cs="Arial"/>
                <w:b/>
                <w:bCs/>
                <w:sz w:val="22"/>
                <w:szCs w:val="22"/>
              </w:rPr>
            </w:pPr>
            <w:r>
              <w:rPr>
                <w:rFonts w:ascii="Arial" w:hAnsi="Arial" w:cs="Arial"/>
                <w:sz w:val="22"/>
                <w:szCs w:val="22"/>
              </w:rPr>
              <w:t>C/22/016.1</w:t>
            </w:r>
          </w:p>
        </w:tc>
        <w:tc>
          <w:tcPr>
            <w:tcW w:w="7552" w:type="dxa"/>
          </w:tcPr>
          <w:p w14:paraId="02C9DF4A" w14:textId="7268EEF5" w:rsidR="00FD00A3" w:rsidRPr="00812FFC" w:rsidRDefault="00FD00A3" w:rsidP="002E6C5A">
            <w:pPr>
              <w:rPr>
                <w:rFonts w:ascii="Arial" w:hAnsi="Arial" w:cs="Arial"/>
                <w:b/>
                <w:bCs/>
                <w:sz w:val="22"/>
                <w:szCs w:val="22"/>
              </w:rPr>
            </w:pPr>
            <w:r>
              <w:rPr>
                <w:rFonts w:ascii="Arial" w:hAnsi="Arial" w:cs="Arial"/>
                <w:sz w:val="22"/>
                <w:szCs w:val="22"/>
              </w:rPr>
              <w:t>27</w:t>
            </w:r>
            <w:r w:rsidRPr="00FD00A3">
              <w:rPr>
                <w:rFonts w:ascii="Arial" w:hAnsi="Arial" w:cs="Arial"/>
                <w:sz w:val="22"/>
                <w:szCs w:val="22"/>
                <w:vertAlign w:val="superscript"/>
              </w:rPr>
              <w:t>th</w:t>
            </w:r>
            <w:r>
              <w:rPr>
                <w:rFonts w:ascii="Arial" w:hAnsi="Arial" w:cs="Arial"/>
                <w:sz w:val="22"/>
                <w:szCs w:val="22"/>
              </w:rPr>
              <w:t xml:space="preserve"> September 2022</w:t>
            </w:r>
          </w:p>
        </w:tc>
      </w:tr>
      <w:tr w:rsidR="00FD00A3" w:rsidRPr="00812FFC" w14:paraId="4D25583A" w14:textId="77777777" w:rsidTr="005D466E">
        <w:tc>
          <w:tcPr>
            <w:tcW w:w="1464" w:type="dxa"/>
          </w:tcPr>
          <w:p w14:paraId="60D8BBAD" w14:textId="2F2DBFC3" w:rsidR="00FD00A3" w:rsidRPr="002E6C5A" w:rsidRDefault="00FD00A3" w:rsidP="002E6C5A">
            <w:pPr>
              <w:rPr>
                <w:rFonts w:ascii="Arial" w:hAnsi="Arial" w:cs="Arial"/>
                <w:sz w:val="22"/>
                <w:szCs w:val="22"/>
              </w:rPr>
            </w:pPr>
          </w:p>
        </w:tc>
        <w:tc>
          <w:tcPr>
            <w:tcW w:w="7552" w:type="dxa"/>
          </w:tcPr>
          <w:p w14:paraId="75A4C4F8" w14:textId="09225803" w:rsidR="00FD00A3" w:rsidRPr="00812FFC" w:rsidRDefault="00FD00A3" w:rsidP="002E6C5A">
            <w:pPr>
              <w:rPr>
                <w:rFonts w:ascii="Arial" w:hAnsi="Arial" w:cs="Arial"/>
                <w:b/>
                <w:bCs/>
                <w:sz w:val="22"/>
                <w:szCs w:val="22"/>
              </w:rPr>
            </w:pPr>
          </w:p>
        </w:tc>
      </w:tr>
      <w:tr w:rsidR="00FD00A3" w:rsidRPr="00812FFC" w14:paraId="239EE672" w14:textId="77777777" w:rsidTr="005D466E">
        <w:tc>
          <w:tcPr>
            <w:tcW w:w="1464" w:type="dxa"/>
          </w:tcPr>
          <w:p w14:paraId="2CB685E8" w14:textId="0CE31596" w:rsidR="00FD00A3" w:rsidRPr="00812FFC" w:rsidRDefault="00FD00A3" w:rsidP="002E6C5A">
            <w:pPr>
              <w:rPr>
                <w:rFonts w:ascii="Arial" w:hAnsi="Arial" w:cs="Arial"/>
                <w:b/>
                <w:bCs/>
                <w:sz w:val="22"/>
                <w:szCs w:val="22"/>
              </w:rPr>
            </w:pPr>
          </w:p>
        </w:tc>
        <w:tc>
          <w:tcPr>
            <w:tcW w:w="7552" w:type="dxa"/>
          </w:tcPr>
          <w:p w14:paraId="713BF124" w14:textId="21457CD1" w:rsidR="00FD00A3" w:rsidRPr="003764A4" w:rsidRDefault="00FD00A3" w:rsidP="002E6C5A">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9.25</w:t>
            </w:r>
            <w:r w:rsidRPr="00812FFC">
              <w:rPr>
                <w:rFonts w:ascii="Arial" w:hAnsi="Arial" w:cs="Arial"/>
                <w:sz w:val="22"/>
                <w:szCs w:val="22"/>
              </w:rPr>
              <w:t>pm</w:t>
            </w:r>
          </w:p>
        </w:tc>
      </w:tr>
      <w:tr w:rsidR="00FD00A3" w:rsidRPr="00812FFC" w14:paraId="181C2588" w14:textId="77777777" w:rsidTr="005D466E">
        <w:tc>
          <w:tcPr>
            <w:tcW w:w="1464" w:type="dxa"/>
          </w:tcPr>
          <w:p w14:paraId="72B1E437" w14:textId="01D227E2" w:rsidR="00FD00A3" w:rsidRPr="00812FFC" w:rsidRDefault="00FD00A3" w:rsidP="002E6C5A">
            <w:pPr>
              <w:rPr>
                <w:rFonts w:ascii="Arial" w:hAnsi="Arial" w:cs="Arial"/>
                <w:b/>
                <w:bCs/>
                <w:sz w:val="22"/>
                <w:szCs w:val="22"/>
              </w:rPr>
            </w:pPr>
          </w:p>
        </w:tc>
        <w:tc>
          <w:tcPr>
            <w:tcW w:w="7552" w:type="dxa"/>
          </w:tcPr>
          <w:p w14:paraId="2D8D12EF" w14:textId="7650C74A" w:rsidR="00FD00A3" w:rsidRPr="002E6C5A" w:rsidRDefault="00FD00A3" w:rsidP="002E6C5A">
            <w:pPr>
              <w:widowControl w:val="0"/>
              <w:overflowPunct w:val="0"/>
              <w:autoSpaceDE w:val="0"/>
              <w:autoSpaceDN w:val="0"/>
              <w:adjustRightInd w:val="0"/>
              <w:rPr>
                <w:rFonts w:ascii="Arial" w:hAnsi="Arial" w:cs="Arial"/>
                <w:sz w:val="22"/>
                <w:szCs w:val="22"/>
              </w:rPr>
            </w:pPr>
          </w:p>
        </w:tc>
      </w:tr>
      <w:tr w:rsidR="00FD00A3" w:rsidRPr="00812FFC" w14:paraId="3C719CCE" w14:textId="77777777" w:rsidTr="005D466E">
        <w:tc>
          <w:tcPr>
            <w:tcW w:w="1464" w:type="dxa"/>
          </w:tcPr>
          <w:p w14:paraId="17D00E1E" w14:textId="77777777" w:rsidR="00FD00A3" w:rsidRDefault="00FD00A3" w:rsidP="006B1B1F">
            <w:pPr>
              <w:rPr>
                <w:rFonts w:ascii="Arial" w:hAnsi="Arial" w:cs="Arial"/>
                <w:b/>
                <w:bCs/>
                <w:sz w:val="22"/>
                <w:szCs w:val="22"/>
              </w:rPr>
            </w:pPr>
          </w:p>
        </w:tc>
        <w:tc>
          <w:tcPr>
            <w:tcW w:w="7552" w:type="dxa"/>
          </w:tcPr>
          <w:p w14:paraId="23BA483A" w14:textId="77777777" w:rsidR="00FD00A3" w:rsidRPr="00F530FB" w:rsidRDefault="00FD00A3" w:rsidP="006B1B1F">
            <w:pPr>
              <w:widowControl w:val="0"/>
              <w:overflowPunct w:val="0"/>
              <w:autoSpaceDE w:val="0"/>
              <w:autoSpaceDN w:val="0"/>
              <w:adjustRightInd w:val="0"/>
              <w:spacing w:line="287" w:lineRule="atLeast"/>
              <w:rPr>
                <w:rFonts w:ascii="Arial" w:hAnsi="Arial" w:cs="Arial"/>
                <w:b/>
                <w:bCs/>
                <w:sz w:val="22"/>
                <w:szCs w:val="22"/>
              </w:rPr>
            </w:pPr>
          </w:p>
        </w:tc>
      </w:tr>
      <w:tr w:rsidR="00FD00A3" w:rsidRPr="00812FFC" w14:paraId="6D46567B" w14:textId="77777777" w:rsidTr="005D466E">
        <w:tc>
          <w:tcPr>
            <w:tcW w:w="1464" w:type="dxa"/>
          </w:tcPr>
          <w:p w14:paraId="6D996C77" w14:textId="3F611F47" w:rsidR="00FD00A3" w:rsidRDefault="00FD00A3" w:rsidP="006B1B1F">
            <w:pPr>
              <w:rPr>
                <w:rFonts w:ascii="Arial" w:hAnsi="Arial" w:cs="Arial"/>
                <w:b/>
                <w:bCs/>
                <w:sz w:val="22"/>
                <w:szCs w:val="22"/>
              </w:rPr>
            </w:pPr>
          </w:p>
        </w:tc>
        <w:tc>
          <w:tcPr>
            <w:tcW w:w="7552" w:type="dxa"/>
          </w:tcPr>
          <w:p w14:paraId="31E30512" w14:textId="55CDAB45" w:rsidR="00FD00A3" w:rsidRPr="00F530FB" w:rsidRDefault="00FD00A3" w:rsidP="006B1B1F">
            <w:pPr>
              <w:widowControl w:val="0"/>
              <w:overflowPunct w:val="0"/>
              <w:autoSpaceDE w:val="0"/>
              <w:autoSpaceDN w:val="0"/>
              <w:adjustRightInd w:val="0"/>
              <w:spacing w:line="287" w:lineRule="atLeast"/>
              <w:rPr>
                <w:rFonts w:ascii="Arial" w:hAnsi="Arial" w:cs="Arial"/>
                <w:b/>
                <w:bCs/>
                <w:sz w:val="22"/>
                <w:szCs w:val="22"/>
              </w:rPr>
            </w:pPr>
          </w:p>
        </w:tc>
      </w:tr>
      <w:tr w:rsidR="00FD00A3" w:rsidRPr="00812FFC" w14:paraId="65A4ADE7" w14:textId="77777777" w:rsidTr="005D466E">
        <w:tc>
          <w:tcPr>
            <w:tcW w:w="1464" w:type="dxa"/>
          </w:tcPr>
          <w:p w14:paraId="1C94529A" w14:textId="45EC5241" w:rsidR="00FD00A3" w:rsidRPr="00C73946" w:rsidRDefault="00FD00A3" w:rsidP="006B1B1F">
            <w:pPr>
              <w:rPr>
                <w:rFonts w:ascii="Arial" w:hAnsi="Arial" w:cs="Arial"/>
                <w:sz w:val="22"/>
                <w:szCs w:val="22"/>
              </w:rPr>
            </w:pPr>
          </w:p>
        </w:tc>
        <w:tc>
          <w:tcPr>
            <w:tcW w:w="7552" w:type="dxa"/>
          </w:tcPr>
          <w:p w14:paraId="0131916D" w14:textId="25FBBF72" w:rsidR="00FD00A3" w:rsidRPr="006B0508" w:rsidRDefault="00FD00A3" w:rsidP="006B1B1F">
            <w:pPr>
              <w:widowControl w:val="0"/>
              <w:overflowPunct w:val="0"/>
              <w:autoSpaceDE w:val="0"/>
              <w:autoSpaceDN w:val="0"/>
              <w:adjustRightInd w:val="0"/>
              <w:spacing w:line="287" w:lineRule="atLeast"/>
              <w:rPr>
                <w:rFonts w:ascii="Arial" w:hAnsi="Arial" w:cs="Arial"/>
                <w:sz w:val="22"/>
                <w:szCs w:val="22"/>
              </w:rPr>
            </w:pPr>
          </w:p>
        </w:tc>
      </w:tr>
      <w:tr w:rsidR="00FD00A3" w:rsidRPr="00812FFC" w14:paraId="25CF4B88" w14:textId="77777777" w:rsidTr="005D466E">
        <w:tc>
          <w:tcPr>
            <w:tcW w:w="1464" w:type="dxa"/>
          </w:tcPr>
          <w:p w14:paraId="45D6F690" w14:textId="77777777" w:rsidR="00FD00A3" w:rsidRPr="00812FFC" w:rsidRDefault="00FD00A3" w:rsidP="006B1B1F">
            <w:pPr>
              <w:rPr>
                <w:rFonts w:ascii="Arial" w:hAnsi="Arial" w:cs="Arial"/>
                <w:b/>
                <w:bCs/>
                <w:sz w:val="22"/>
                <w:szCs w:val="22"/>
              </w:rPr>
            </w:pPr>
          </w:p>
        </w:tc>
        <w:tc>
          <w:tcPr>
            <w:tcW w:w="7552" w:type="dxa"/>
          </w:tcPr>
          <w:p w14:paraId="62BDC8DA" w14:textId="77777777" w:rsidR="00FD00A3" w:rsidRPr="00812FFC" w:rsidRDefault="00FD00A3" w:rsidP="006B1B1F">
            <w:pPr>
              <w:rPr>
                <w:rFonts w:ascii="Arial" w:hAnsi="Arial" w:cs="Arial"/>
                <w:b/>
                <w:bCs/>
                <w:sz w:val="22"/>
                <w:szCs w:val="22"/>
              </w:rPr>
            </w:pPr>
          </w:p>
        </w:tc>
      </w:tr>
      <w:tr w:rsidR="00FD00A3" w:rsidRPr="00812FFC" w14:paraId="35E70AA2" w14:textId="77777777" w:rsidTr="005D466E">
        <w:tc>
          <w:tcPr>
            <w:tcW w:w="1464" w:type="dxa"/>
          </w:tcPr>
          <w:p w14:paraId="4618E27F" w14:textId="1999CDC5" w:rsidR="00FD00A3" w:rsidRPr="00812FFC" w:rsidRDefault="00FD00A3" w:rsidP="006B1B1F">
            <w:pPr>
              <w:rPr>
                <w:rFonts w:ascii="Arial" w:hAnsi="Arial" w:cs="Arial"/>
                <w:sz w:val="22"/>
                <w:szCs w:val="22"/>
              </w:rPr>
            </w:pPr>
          </w:p>
        </w:tc>
        <w:tc>
          <w:tcPr>
            <w:tcW w:w="7552" w:type="dxa"/>
          </w:tcPr>
          <w:p w14:paraId="43B5F0E3" w14:textId="161C594A" w:rsidR="00FD00A3" w:rsidRPr="00812FFC" w:rsidRDefault="00FD00A3" w:rsidP="006B1B1F">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0C027A">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955A" w14:textId="77777777" w:rsidR="009D3411" w:rsidRDefault="009D3411" w:rsidP="009D3411">
      <w:r>
        <w:separator/>
      </w:r>
    </w:p>
  </w:endnote>
  <w:endnote w:type="continuationSeparator" w:id="0">
    <w:p w14:paraId="532A1FA7" w14:textId="77777777" w:rsidR="009D3411" w:rsidRDefault="009D3411"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9216" w14:textId="77777777" w:rsidR="009D3411" w:rsidRDefault="009D3411" w:rsidP="009D3411">
      <w:r>
        <w:separator/>
      </w:r>
    </w:p>
  </w:footnote>
  <w:footnote w:type="continuationSeparator" w:id="0">
    <w:p w14:paraId="7E8CA53F" w14:textId="77777777" w:rsidR="009D3411" w:rsidRDefault="009D3411"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5708"/>
      <w:docPartObj>
        <w:docPartGallery w:val="Watermarks"/>
        <w:docPartUnique/>
      </w:docPartObj>
    </w:sdtPr>
    <w:sdtContent>
      <w:p w14:paraId="2DEBB2A2" w14:textId="30770DE8" w:rsidR="009D3411" w:rsidRDefault="00ED2A04">
        <w:pPr>
          <w:pStyle w:val="Header"/>
        </w:pPr>
        <w:r>
          <w:rPr>
            <w:noProof/>
          </w:rPr>
          <w:pict w14:anchorId="3F4C4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9"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8"/>
  </w:num>
  <w:num w:numId="2" w16cid:durableId="1902249082">
    <w:abstractNumId w:val="10"/>
  </w:num>
  <w:num w:numId="3" w16cid:durableId="908656647">
    <w:abstractNumId w:val="7"/>
  </w:num>
  <w:num w:numId="4" w16cid:durableId="1964190158">
    <w:abstractNumId w:val="12"/>
  </w:num>
  <w:num w:numId="5" w16cid:durableId="177157178">
    <w:abstractNumId w:val="14"/>
  </w:num>
  <w:num w:numId="6" w16cid:durableId="797380346">
    <w:abstractNumId w:val="1"/>
  </w:num>
  <w:num w:numId="7" w16cid:durableId="42291806">
    <w:abstractNumId w:val="13"/>
  </w:num>
  <w:num w:numId="8" w16cid:durableId="1034236648">
    <w:abstractNumId w:val="5"/>
  </w:num>
  <w:num w:numId="9" w16cid:durableId="846553779">
    <w:abstractNumId w:val="2"/>
  </w:num>
  <w:num w:numId="10" w16cid:durableId="284046309">
    <w:abstractNumId w:val="3"/>
  </w:num>
  <w:num w:numId="11" w16cid:durableId="2085107462">
    <w:abstractNumId w:val="11"/>
  </w:num>
  <w:num w:numId="12" w16cid:durableId="1590649696">
    <w:abstractNumId w:val="4"/>
  </w:num>
  <w:num w:numId="13" w16cid:durableId="199326177">
    <w:abstractNumId w:val="9"/>
  </w:num>
  <w:num w:numId="14" w16cid:durableId="1867059761">
    <w:abstractNumId w:val="6"/>
  </w:num>
  <w:num w:numId="15" w16cid:durableId="310408845">
    <w:abstractNumId w:val="0"/>
  </w:num>
  <w:num w:numId="16" w16cid:durableId="12787542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21498"/>
    <w:rsid w:val="000232E4"/>
    <w:rsid w:val="0004131C"/>
    <w:rsid w:val="00044DC2"/>
    <w:rsid w:val="000507C8"/>
    <w:rsid w:val="000C027A"/>
    <w:rsid w:val="000C43AF"/>
    <w:rsid w:val="000D6758"/>
    <w:rsid w:val="000E30BD"/>
    <w:rsid w:val="000E5169"/>
    <w:rsid w:val="001132C0"/>
    <w:rsid w:val="001218B9"/>
    <w:rsid w:val="00122DAE"/>
    <w:rsid w:val="00122FBC"/>
    <w:rsid w:val="00136DDC"/>
    <w:rsid w:val="0015794A"/>
    <w:rsid w:val="00173DAD"/>
    <w:rsid w:val="00175A29"/>
    <w:rsid w:val="001B5F42"/>
    <w:rsid w:val="001D49E2"/>
    <w:rsid w:val="001E7076"/>
    <w:rsid w:val="001F4682"/>
    <w:rsid w:val="00205AB9"/>
    <w:rsid w:val="00226A2D"/>
    <w:rsid w:val="00244510"/>
    <w:rsid w:val="002452D7"/>
    <w:rsid w:val="00255459"/>
    <w:rsid w:val="002668E3"/>
    <w:rsid w:val="00277B84"/>
    <w:rsid w:val="00282A6E"/>
    <w:rsid w:val="00283426"/>
    <w:rsid w:val="00287755"/>
    <w:rsid w:val="002B2580"/>
    <w:rsid w:val="002B53E6"/>
    <w:rsid w:val="002C18ED"/>
    <w:rsid w:val="002D6849"/>
    <w:rsid w:val="002E399F"/>
    <w:rsid w:val="002E57F1"/>
    <w:rsid w:val="002E6C5A"/>
    <w:rsid w:val="003047AC"/>
    <w:rsid w:val="0030645C"/>
    <w:rsid w:val="00313EA2"/>
    <w:rsid w:val="00317839"/>
    <w:rsid w:val="003302B9"/>
    <w:rsid w:val="00345BEA"/>
    <w:rsid w:val="003764A4"/>
    <w:rsid w:val="00382A92"/>
    <w:rsid w:val="003B5E59"/>
    <w:rsid w:val="00450E33"/>
    <w:rsid w:val="00484874"/>
    <w:rsid w:val="004C158C"/>
    <w:rsid w:val="004D3598"/>
    <w:rsid w:val="004E2A52"/>
    <w:rsid w:val="005166AB"/>
    <w:rsid w:val="005368F9"/>
    <w:rsid w:val="00567B36"/>
    <w:rsid w:val="005C4794"/>
    <w:rsid w:val="005C4DE4"/>
    <w:rsid w:val="005D466E"/>
    <w:rsid w:val="005D70A5"/>
    <w:rsid w:val="005E1F50"/>
    <w:rsid w:val="00612685"/>
    <w:rsid w:val="00615EC9"/>
    <w:rsid w:val="00616E7F"/>
    <w:rsid w:val="00651952"/>
    <w:rsid w:val="00672DEB"/>
    <w:rsid w:val="00695993"/>
    <w:rsid w:val="006B0508"/>
    <w:rsid w:val="006B1B1F"/>
    <w:rsid w:val="006C6338"/>
    <w:rsid w:val="006D0FE2"/>
    <w:rsid w:val="006E4175"/>
    <w:rsid w:val="006F0F2D"/>
    <w:rsid w:val="00704972"/>
    <w:rsid w:val="00743F8C"/>
    <w:rsid w:val="00755FCF"/>
    <w:rsid w:val="00764290"/>
    <w:rsid w:val="007665D7"/>
    <w:rsid w:val="00772B9D"/>
    <w:rsid w:val="00794EAC"/>
    <w:rsid w:val="007A5F6B"/>
    <w:rsid w:val="007C5180"/>
    <w:rsid w:val="007D1655"/>
    <w:rsid w:val="00811D93"/>
    <w:rsid w:val="00812FFC"/>
    <w:rsid w:val="00814E93"/>
    <w:rsid w:val="008237FB"/>
    <w:rsid w:val="00824B46"/>
    <w:rsid w:val="008442A5"/>
    <w:rsid w:val="008466D9"/>
    <w:rsid w:val="0084776C"/>
    <w:rsid w:val="0086331C"/>
    <w:rsid w:val="00882DB6"/>
    <w:rsid w:val="00890F08"/>
    <w:rsid w:val="008A7057"/>
    <w:rsid w:val="008E63A8"/>
    <w:rsid w:val="008E7C42"/>
    <w:rsid w:val="008F20F5"/>
    <w:rsid w:val="00900F14"/>
    <w:rsid w:val="0090335E"/>
    <w:rsid w:val="009106B1"/>
    <w:rsid w:val="00913229"/>
    <w:rsid w:val="00936202"/>
    <w:rsid w:val="00942F39"/>
    <w:rsid w:val="00966F3C"/>
    <w:rsid w:val="00970B3F"/>
    <w:rsid w:val="009803F6"/>
    <w:rsid w:val="009828C9"/>
    <w:rsid w:val="00997E48"/>
    <w:rsid w:val="009A3111"/>
    <w:rsid w:val="009A4C87"/>
    <w:rsid w:val="009C2E46"/>
    <w:rsid w:val="009D3411"/>
    <w:rsid w:val="009D40FC"/>
    <w:rsid w:val="009E404F"/>
    <w:rsid w:val="009F07B6"/>
    <w:rsid w:val="00A100C0"/>
    <w:rsid w:val="00A47AEA"/>
    <w:rsid w:val="00A72745"/>
    <w:rsid w:val="00A90A32"/>
    <w:rsid w:val="00A9339E"/>
    <w:rsid w:val="00AC0409"/>
    <w:rsid w:val="00AC582D"/>
    <w:rsid w:val="00AD3AB5"/>
    <w:rsid w:val="00AE1373"/>
    <w:rsid w:val="00AE3CBA"/>
    <w:rsid w:val="00B0357C"/>
    <w:rsid w:val="00B04FDE"/>
    <w:rsid w:val="00B07F34"/>
    <w:rsid w:val="00B15719"/>
    <w:rsid w:val="00B16EB6"/>
    <w:rsid w:val="00B263E4"/>
    <w:rsid w:val="00B4589C"/>
    <w:rsid w:val="00BB5F38"/>
    <w:rsid w:val="00BE7D81"/>
    <w:rsid w:val="00C22702"/>
    <w:rsid w:val="00C36D63"/>
    <w:rsid w:val="00C73946"/>
    <w:rsid w:val="00C905B3"/>
    <w:rsid w:val="00C905B4"/>
    <w:rsid w:val="00CA6E12"/>
    <w:rsid w:val="00CB65C1"/>
    <w:rsid w:val="00D0730C"/>
    <w:rsid w:val="00D65719"/>
    <w:rsid w:val="00D812EC"/>
    <w:rsid w:val="00D85160"/>
    <w:rsid w:val="00D86B67"/>
    <w:rsid w:val="00D940D2"/>
    <w:rsid w:val="00D948F3"/>
    <w:rsid w:val="00DA3229"/>
    <w:rsid w:val="00DC2C44"/>
    <w:rsid w:val="00DE116D"/>
    <w:rsid w:val="00E066B5"/>
    <w:rsid w:val="00E0707C"/>
    <w:rsid w:val="00E27F7D"/>
    <w:rsid w:val="00E3218B"/>
    <w:rsid w:val="00E54A4E"/>
    <w:rsid w:val="00EA620B"/>
    <w:rsid w:val="00EC4A8E"/>
    <w:rsid w:val="00ED0517"/>
    <w:rsid w:val="00ED2A04"/>
    <w:rsid w:val="00EE15C3"/>
    <w:rsid w:val="00EF2164"/>
    <w:rsid w:val="00F1388D"/>
    <w:rsid w:val="00F22CFF"/>
    <w:rsid w:val="00F4101C"/>
    <w:rsid w:val="00F530FB"/>
    <w:rsid w:val="00F62027"/>
    <w:rsid w:val="00F73F62"/>
    <w:rsid w:val="00F75D28"/>
    <w:rsid w:val="00F80FA3"/>
    <w:rsid w:val="00FC4C25"/>
    <w:rsid w:val="00FD00A3"/>
    <w:rsid w:val="00FD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cp:revision>
  <cp:lastPrinted>2022-08-01T13:48:00Z</cp:lastPrinted>
  <dcterms:created xsi:type="dcterms:W3CDTF">2022-08-03T06:03:00Z</dcterms:created>
  <dcterms:modified xsi:type="dcterms:W3CDTF">2022-08-03T06:03:00Z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