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CF22E" w14:textId="77777777" w:rsidR="000C027A" w:rsidRPr="00453FB8" w:rsidRDefault="000C027A" w:rsidP="000C027A">
      <w:pPr>
        <w:jc w:val="center"/>
        <w:outlineLvl w:val="0"/>
        <w:rPr>
          <w:rFonts w:ascii="Arial" w:hAnsi="Arial" w:cs="Arial"/>
          <w:b/>
          <w:sz w:val="32"/>
          <w:szCs w:val="32"/>
        </w:rPr>
      </w:pPr>
      <w:r w:rsidRPr="00453FB8">
        <w:rPr>
          <w:rFonts w:ascii="Arial" w:hAnsi="Arial" w:cs="Arial"/>
          <w:b/>
          <w:sz w:val="32"/>
          <w:szCs w:val="32"/>
        </w:rPr>
        <w:t xml:space="preserve">Pagham Parish Council                </w:t>
      </w:r>
    </w:p>
    <w:p w14:paraId="4E639E95" w14:textId="73BDF068" w:rsidR="000C027A" w:rsidRPr="00811D93" w:rsidRDefault="000C027A" w:rsidP="000C027A">
      <w:pPr>
        <w:jc w:val="center"/>
        <w:outlineLvl w:val="0"/>
        <w:rPr>
          <w:rFonts w:ascii="Arial" w:hAnsi="Arial" w:cs="Arial"/>
          <w:sz w:val="22"/>
          <w:szCs w:val="22"/>
        </w:rPr>
      </w:pPr>
      <w:r w:rsidRPr="00811D93">
        <w:rPr>
          <w:rFonts w:ascii="Arial" w:hAnsi="Arial" w:cs="Arial"/>
          <w:sz w:val="22"/>
          <w:szCs w:val="22"/>
        </w:rPr>
        <w:t xml:space="preserve">Minutes of the </w:t>
      </w:r>
      <w:r w:rsidRPr="00811D93">
        <w:rPr>
          <w:rFonts w:ascii="Arial" w:hAnsi="Arial" w:cs="Arial"/>
          <w:b/>
          <w:sz w:val="22"/>
          <w:szCs w:val="22"/>
        </w:rPr>
        <w:t>Planning Committee</w:t>
      </w:r>
      <w:r w:rsidRPr="00811D93">
        <w:rPr>
          <w:rFonts w:ascii="Arial" w:hAnsi="Arial" w:cs="Arial"/>
          <w:sz w:val="22"/>
          <w:szCs w:val="22"/>
        </w:rPr>
        <w:t xml:space="preserve"> Meeting held on Tuesday </w:t>
      </w:r>
      <w:r w:rsidR="00846B68">
        <w:rPr>
          <w:rFonts w:ascii="Arial" w:hAnsi="Arial" w:cs="Arial"/>
          <w:sz w:val="22"/>
          <w:szCs w:val="22"/>
        </w:rPr>
        <w:t>27</w:t>
      </w:r>
      <w:r w:rsidR="00846B68" w:rsidRPr="00846B68">
        <w:rPr>
          <w:rFonts w:ascii="Arial" w:hAnsi="Arial" w:cs="Arial"/>
          <w:sz w:val="22"/>
          <w:szCs w:val="22"/>
          <w:vertAlign w:val="superscript"/>
        </w:rPr>
        <w:t>th</w:t>
      </w:r>
      <w:r w:rsidR="00846B68">
        <w:rPr>
          <w:rFonts w:ascii="Arial" w:hAnsi="Arial" w:cs="Arial"/>
          <w:sz w:val="22"/>
          <w:szCs w:val="22"/>
        </w:rPr>
        <w:t xml:space="preserve"> September</w:t>
      </w:r>
      <w:r w:rsidR="00AB35DB">
        <w:rPr>
          <w:rFonts w:ascii="Arial" w:hAnsi="Arial" w:cs="Arial"/>
          <w:sz w:val="22"/>
          <w:szCs w:val="22"/>
        </w:rPr>
        <w:t xml:space="preserve"> 2022 at 7</w:t>
      </w:r>
      <w:r w:rsidR="00370715">
        <w:rPr>
          <w:rFonts w:ascii="Arial" w:hAnsi="Arial" w:cs="Arial"/>
          <w:sz w:val="22"/>
          <w:szCs w:val="22"/>
        </w:rPr>
        <w:t>.15</w:t>
      </w:r>
      <w:r w:rsidR="00AB35DB">
        <w:rPr>
          <w:rFonts w:ascii="Arial" w:hAnsi="Arial" w:cs="Arial"/>
          <w:sz w:val="22"/>
          <w:szCs w:val="22"/>
        </w:rPr>
        <w:t>pm</w:t>
      </w:r>
      <w:r w:rsidRPr="00811D93">
        <w:rPr>
          <w:rFonts w:ascii="Arial" w:hAnsi="Arial" w:cs="Arial"/>
          <w:sz w:val="22"/>
          <w:szCs w:val="22"/>
        </w:rPr>
        <w:t xml:space="preserve"> </w:t>
      </w:r>
      <w:r w:rsidR="00AB35DB">
        <w:rPr>
          <w:rFonts w:ascii="Arial" w:hAnsi="Arial" w:cs="Arial"/>
          <w:sz w:val="22"/>
          <w:szCs w:val="22"/>
        </w:rPr>
        <w:t>in the Small Hall, Pagham Village Hall Pagham Road Pagham PO21 4NJ</w:t>
      </w:r>
    </w:p>
    <w:p w14:paraId="5EC7AC18" w14:textId="77777777" w:rsidR="000C027A" w:rsidRPr="00811D93" w:rsidRDefault="000C027A" w:rsidP="000C027A">
      <w:pPr>
        <w:pBdr>
          <w:bottom w:val="single" w:sz="18" w:space="1" w:color="auto"/>
        </w:pBdr>
        <w:rPr>
          <w:rFonts w:ascii="Arial" w:hAnsi="Arial" w:cs="Arial"/>
          <w:b/>
          <w:sz w:val="22"/>
          <w:szCs w:val="22"/>
        </w:rPr>
      </w:pPr>
    </w:p>
    <w:p w14:paraId="64058984" w14:textId="6527E5C8" w:rsidR="000C027A" w:rsidRPr="00811D93" w:rsidRDefault="000C027A" w:rsidP="000C027A">
      <w:pPr>
        <w:ind w:left="993" w:hanging="993"/>
        <w:rPr>
          <w:rFonts w:ascii="Arial" w:hAnsi="Arial" w:cs="Arial"/>
          <w:sz w:val="22"/>
          <w:szCs w:val="22"/>
        </w:rPr>
      </w:pPr>
      <w:r w:rsidRPr="00811D93">
        <w:rPr>
          <w:rFonts w:ascii="Arial" w:hAnsi="Arial" w:cs="Arial"/>
          <w:sz w:val="22"/>
          <w:szCs w:val="22"/>
        </w:rPr>
        <w:t>Present:   Mr P Atkins</w:t>
      </w:r>
      <w:r w:rsidR="00217593">
        <w:rPr>
          <w:rFonts w:ascii="Arial" w:hAnsi="Arial" w:cs="Arial"/>
          <w:sz w:val="22"/>
          <w:szCs w:val="22"/>
        </w:rPr>
        <w:t xml:space="preserve">, </w:t>
      </w:r>
      <w:r w:rsidR="00846B68">
        <w:rPr>
          <w:rFonts w:ascii="Arial" w:hAnsi="Arial" w:cs="Arial"/>
          <w:sz w:val="22"/>
          <w:szCs w:val="22"/>
        </w:rPr>
        <w:t xml:space="preserve">Mrs Behr, </w:t>
      </w:r>
      <w:r w:rsidR="00847813">
        <w:rPr>
          <w:rFonts w:ascii="Arial" w:hAnsi="Arial" w:cs="Arial"/>
          <w:sz w:val="22"/>
          <w:szCs w:val="22"/>
        </w:rPr>
        <w:t>Mr Carr</w:t>
      </w:r>
      <w:r w:rsidR="007F758A">
        <w:rPr>
          <w:rFonts w:ascii="Arial" w:hAnsi="Arial" w:cs="Arial"/>
          <w:sz w:val="22"/>
          <w:szCs w:val="22"/>
        </w:rPr>
        <w:t>, Mrs Hall</w:t>
      </w:r>
      <w:r w:rsidR="00A943AC">
        <w:rPr>
          <w:rFonts w:ascii="Arial" w:hAnsi="Arial" w:cs="Arial"/>
          <w:sz w:val="22"/>
          <w:szCs w:val="22"/>
        </w:rPr>
        <w:t xml:space="preserve"> (Chairman) </w:t>
      </w:r>
      <w:r w:rsidR="00846B68">
        <w:rPr>
          <w:rFonts w:ascii="Arial" w:hAnsi="Arial" w:cs="Arial"/>
          <w:sz w:val="22"/>
          <w:szCs w:val="22"/>
        </w:rPr>
        <w:t xml:space="preserve">Mrs Hamilton, </w:t>
      </w:r>
      <w:r w:rsidR="007F758A">
        <w:rPr>
          <w:rFonts w:ascii="Arial" w:hAnsi="Arial" w:cs="Arial"/>
          <w:sz w:val="22"/>
          <w:szCs w:val="22"/>
        </w:rPr>
        <w:t>Mr Huntley</w:t>
      </w:r>
      <w:r w:rsidR="00217593">
        <w:rPr>
          <w:rFonts w:ascii="Arial" w:hAnsi="Arial" w:cs="Arial"/>
          <w:sz w:val="22"/>
          <w:szCs w:val="22"/>
        </w:rPr>
        <w:t xml:space="preserve"> &amp; Mrs Salter</w:t>
      </w:r>
    </w:p>
    <w:p w14:paraId="239E909E" w14:textId="151EC64E" w:rsidR="000C027A" w:rsidRPr="00811D93" w:rsidRDefault="000C027A" w:rsidP="000C027A">
      <w:pPr>
        <w:ind w:left="993" w:hanging="993"/>
        <w:rPr>
          <w:rFonts w:ascii="Arial" w:hAnsi="Arial" w:cs="Arial"/>
          <w:sz w:val="22"/>
          <w:szCs w:val="22"/>
        </w:rPr>
      </w:pPr>
    </w:p>
    <w:p w14:paraId="58AA6E0F" w14:textId="42679058" w:rsidR="000C027A" w:rsidRDefault="000C027A" w:rsidP="000C027A">
      <w:pPr>
        <w:ind w:left="993" w:hanging="993"/>
        <w:rPr>
          <w:rFonts w:ascii="Arial" w:hAnsi="Arial" w:cs="Arial"/>
          <w:sz w:val="22"/>
          <w:szCs w:val="22"/>
        </w:rPr>
      </w:pPr>
      <w:r w:rsidRPr="000C027A">
        <w:rPr>
          <w:rFonts w:ascii="Arial" w:hAnsi="Arial" w:cs="Arial"/>
          <w:sz w:val="22"/>
          <w:szCs w:val="22"/>
        </w:rPr>
        <w:t>In Attendance: Mrs Nicola Swann (Clerk &amp; RFO)</w:t>
      </w:r>
    </w:p>
    <w:p w14:paraId="1A194761" w14:textId="360696E8" w:rsidR="00EB0345" w:rsidRDefault="00EB0345" w:rsidP="000C027A">
      <w:pPr>
        <w:ind w:left="993" w:hanging="993"/>
        <w:rPr>
          <w:rFonts w:ascii="Arial" w:hAnsi="Arial" w:cs="Arial"/>
          <w:sz w:val="22"/>
          <w:szCs w:val="22"/>
        </w:rPr>
      </w:pPr>
      <w:r>
        <w:rPr>
          <w:rFonts w:ascii="Arial" w:hAnsi="Arial" w:cs="Arial"/>
          <w:sz w:val="22"/>
          <w:szCs w:val="22"/>
        </w:rPr>
        <w:tab/>
      </w:r>
      <w:r>
        <w:rPr>
          <w:rFonts w:ascii="Arial" w:hAnsi="Arial" w:cs="Arial"/>
          <w:sz w:val="22"/>
          <w:szCs w:val="22"/>
        </w:rPr>
        <w:tab/>
      </w:r>
    </w:p>
    <w:p w14:paraId="6BD12F86" w14:textId="58BCBF9D" w:rsidR="00EB0345" w:rsidRDefault="00EB0345" w:rsidP="000C027A">
      <w:pPr>
        <w:ind w:left="993" w:hanging="993"/>
        <w:rPr>
          <w:rFonts w:ascii="Arial" w:hAnsi="Arial" w:cs="Arial"/>
          <w:sz w:val="22"/>
          <w:szCs w:val="22"/>
        </w:rPr>
      </w:pPr>
      <w:r>
        <w:rPr>
          <w:rFonts w:ascii="Arial" w:hAnsi="Arial" w:cs="Arial"/>
          <w:sz w:val="22"/>
          <w:szCs w:val="22"/>
        </w:rPr>
        <w:tab/>
      </w:r>
      <w:r>
        <w:rPr>
          <w:rFonts w:ascii="Arial" w:hAnsi="Arial" w:cs="Arial"/>
          <w:sz w:val="22"/>
          <w:szCs w:val="22"/>
        </w:rPr>
        <w:tab/>
      </w:r>
    </w:p>
    <w:p w14:paraId="3BDC4F0A" w14:textId="31070415" w:rsidR="000C027A" w:rsidRPr="002A7131" w:rsidRDefault="007F7488" w:rsidP="000C027A">
      <w:pPr>
        <w:ind w:left="993" w:hanging="993"/>
        <w:rPr>
          <w:rFonts w:ascii="Arial" w:hAnsi="Arial" w:cs="Arial"/>
          <w:sz w:val="20"/>
          <w:szCs w:val="20"/>
        </w:rPr>
      </w:pPr>
      <w:r>
        <w:rPr>
          <w:rFonts w:ascii="Arial" w:hAnsi="Arial" w:cs="Arial"/>
          <w:sz w:val="22"/>
          <w:szCs w:val="22"/>
        </w:rPr>
        <w:tab/>
      </w:r>
      <w:r>
        <w:rPr>
          <w:rFonts w:ascii="Arial" w:hAnsi="Arial" w:cs="Arial"/>
          <w:sz w:val="22"/>
          <w:szCs w:val="22"/>
        </w:rPr>
        <w:tab/>
      </w:r>
    </w:p>
    <w:tbl>
      <w:tblPr>
        <w:tblW w:w="0" w:type="auto"/>
        <w:tblLook w:val="04A0" w:firstRow="1" w:lastRow="0" w:firstColumn="1" w:lastColumn="0" w:noHBand="0" w:noVBand="1"/>
      </w:tblPr>
      <w:tblGrid>
        <w:gridCol w:w="1281"/>
        <w:gridCol w:w="7735"/>
      </w:tblGrid>
      <w:tr w:rsidR="00CA6E12" w:rsidRPr="000C027A" w14:paraId="2D036FE6" w14:textId="77777777" w:rsidTr="00565239">
        <w:tc>
          <w:tcPr>
            <w:tcW w:w="1281" w:type="dxa"/>
          </w:tcPr>
          <w:p w14:paraId="68D66BEF" w14:textId="02D0ED15" w:rsidR="00CA6E12" w:rsidRPr="000C027A" w:rsidRDefault="00AB35DB" w:rsidP="00CA6E12">
            <w:pPr>
              <w:rPr>
                <w:rFonts w:ascii="Arial" w:hAnsi="Arial" w:cs="Arial"/>
                <w:b/>
                <w:bCs/>
                <w:sz w:val="22"/>
                <w:szCs w:val="22"/>
              </w:rPr>
            </w:pPr>
            <w:r>
              <w:rPr>
                <w:rFonts w:ascii="Arial" w:hAnsi="Arial" w:cs="Arial"/>
                <w:b/>
                <w:bCs/>
                <w:sz w:val="22"/>
                <w:szCs w:val="22"/>
              </w:rPr>
              <w:t>P.22.0</w:t>
            </w:r>
            <w:r w:rsidR="00356BF0">
              <w:rPr>
                <w:rFonts w:ascii="Arial" w:hAnsi="Arial" w:cs="Arial"/>
                <w:b/>
                <w:bCs/>
                <w:sz w:val="22"/>
                <w:szCs w:val="22"/>
              </w:rPr>
              <w:t>44</w:t>
            </w:r>
          </w:p>
        </w:tc>
        <w:tc>
          <w:tcPr>
            <w:tcW w:w="7735" w:type="dxa"/>
          </w:tcPr>
          <w:p w14:paraId="04F7AF0E" w14:textId="290219AD" w:rsidR="00CA6E12" w:rsidRPr="000C027A" w:rsidRDefault="00CA6E12" w:rsidP="00CA6E12">
            <w:pPr>
              <w:rPr>
                <w:rFonts w:ascii="Arial" w:hAnsi="Arial" w:cs="Arial"/>
                <w:b/>
                <w:bCs/>
                <w:sz w:val="22"/>
                <w:szCs w:val="22"/>
              </w:rPr>
            </w:pPr>
            <w:r w:rsidRPr="000C027A">
              <w:rPr>
                <w:rFonts w:ascii="Arial" w:hAnsi="Arial" w:cs="Arial"/>
                <w:b/>
                <w:bCs/>
                <w:sz w:val="22"/>
                <w:szCs w:val="22"/>
              </w:rPr>
              <w:t>Apologies from Members</w:t>
            </w:r>
          </w:p>
        </w:tc>
      </w:tr>
      <w:tr w:rsidR="00CA6E12" w:rsidRPr="000C027A" w14:paraId="2C92E5B1" w14:textId="77777777" w:rsidTr="00565239">
        <w:tc>
          <w:tcPr>
            <w:tcW w:w="1281" w:type="dxa"/>
          </w:tcPr>
          <w:p w14:paraId="77E88CCA" w14:textId="7F0A1F82" w:rsidR="00CA6E12" w:rsidRPr="000C027A" w:rsidRDefault="00CA6E12" w:rsidP="00CA6E12">
            <w:pPr>
              <w:rPr>
                <w:rFonts w:ascii="Arial" w:hAnsi="Arial" w:cs="Arial"/>
                <w:sz w:val="22"/>
                <w:szCs w:val="22"/>
              </w:rPr>
            </w:pPr>
            <w:r w:rsidRPr="000C027A">
              <w:rPr>
                <w:rFonts w:ascii="Arial" w:hAnsi="Arial" w:cs="Arial"/>
                <w:sz w:val="22"/>
                <w:szCs w:val="22"/>
              </w:rPr>
              <w:t>P</w:t>
            </w:r>
            <w:r w:rsidR="00AB35DB">
              <w:rPr>
                <w:rFonts w:ascii="Arial" w:hAnsi="Arial" w:cs="Arial"/>
                <w:sz w:val="22"/>
                <w:szCs w:val="22"/>
              </w:rPr>
              <w:t>.22.0</w:t>
            </w:r>
            <w:r w:rsidR="00356BF0">
              <w:rPr>
                <w:rFonts w:ascii="Arial" w:hAnsi="Arial" w:cs="Arial"/>
                <w:sz w:val="22"/>
                <w:szCs w:val="22"/>
              </w:rPr>
              <w:t>44</w:t>
            </w:r>
            <w:r w:rsidR="00AB35DB">
              <w:rPr>
                <w:rFonts w:ascii="Arial" w:hAnsi="Arial" w:cs="Arial"/>
                <w:sz w:val="22"/>
                <w:szCs w:val="22"/>
              </w:rPr>
              <w:t>.1</w:t>
            </w:r>
          </w:p>
        </w:tc>
        <w:tc>
          <w:tcPr>
            <w:tcW w:w="7735" w:type="dxa"/>
          </w:tcPr>
          <w:p w14:paraId="2F6E111A" w14:textId="70645FC8" w:rsidR="00CA6E12" w:rsidRPr="000C027A" w:rsidRDefault="00846B68" w:rsidP="00CA6E12">
            <w:pPr>
              <w:rPr>
                <w:rFonts w:ascii="Arial" w:hAnsi="Arial" w:cs="Arial"/>
                <w:sz w:val="22"/>
                <w:szCs w:val="22"/>
              </w:rPr>
            </w:pPr>
            <w:r>
              <w:rPr>
                <w:rFonts w:ascii="Arial" w:hAnsi="Arial" w:cs="Arial"/>
                <w:sz w:val="22"/>
                <w:szCs w:val="22"/>
              </w:rPr>
              <w:t>Cllr</w:t>
            </w:r>
            <w:r w:rsidR="00370715">
              <w:rPr>
                <w:rFonts w:ascii="Arial" w:hAnsi="Arial" w:cs="Arial"/>
                <w:sz w:val="22"/>
                <w:szCs w:val="22"/>
              </w:rPr>
              <w:t xml:space="preserve"> Mrs Spencer</w:t>
            </w:r>
          </w:p>
        </w:tc>
      </w:tr>
      <w:tr w:rsidR="00CA6E12" w:rsidRPr="000C027A" w14:paraId="07944F30" w14:textId="77777777" w:rsidTr="00565239">
        <w:tc>
          <w:tcPr>
            <w:tcW w:w="1281" w:type="dxa"/>
          </w:tcPr>
          <w:p w14:paraId="1A828993" w14:textId="77777777" w:rsidR="00CA6E12" w:rsidRPr="000C027A" w:rsidRDefault="00CA6E12" w:rsidP="00CA6E12">
            <w:pPr>
              <w:rPr>
                <w:rFonts w:ascii="Arial" w:hAnsi="Arial" w:cs="Arial"/>
                <w:sz w:val="22"/>
                <w:szCs w:val="22"/>
              </w:rPr>
            </w:pPr>
          </w:p>
        </w:tc>
        <w:tc>
          <w:tcPr>
            <w:tcW w:w="7735" w:type="dxa"/>
          </w:tcPr>
          <w:p w14:paraId="1CE490D0" w14:textId="77777777" w:rsidR="00CA6E12" w:rsidRPr="000C027A" w:rsidRDefault="00CA6E12" w:rsidP="00CA6E12">
            <w:pPr>
              <w:rPr>
                <w:rFonts w:ascii="Arial" w:hAnsi="Arial" w:cs="Arial"/>
                <w:sz w:val="22"/>
                <w:szCs w:val="22"/>
              </w:rPr>
            </w:pPr>
          </w:p>
        </w:tc>
      </w:tr>
      <w:tr w:rsidR="00CA6E12" w:rsidRPr="000C027A" w14:paraId="12BE3A75" w14:textId="77777777" w:rsidTr="00565239">
        <w:tc>
          <w:tcPr>
            <w:tcW w:w="1281" w:type="dxa"/>
          </w:tcPr>
          <w:p w14:paraId="5453A576" w14:textId="6816B07A" w:rsidR="00CA6E12" w:rsidRPr="000C027A" w:rsidRDefault="00CA6E12" w:rsidP="00CA6E12">
            <w:pPr>
              <w:rPr>
                <w:rFonts w:ascii="Arial" w:hAnsi="Arial" w:cs="Arial"/>
                <w:b/>
                <w:bCs/>
                <w:sz w:val="22"/>
                <w:szCs w:val="22"/>
              </w:rPr>
            </w:pPr>
            <w:r w:rsidRPr="000C027A">
              <w:rPr>
                <w:rFonts w:ascii="Arial" w:hAnsi="Arial" w:cs="Arial"/>
                <w:b/>
                <w:bCs/>
                <w:sz w:val="22"/>
                <w:szCs w:val="22"/>
              </w:rPr>
              <w:t>P</w:t>
            </w:r>
            <w:r w:rsidR="00AB35DB">
              <w:rPr>
                <w:rFonts w:ascii="Arial" w:hAnsi="Arial" w:cs="Arial"/>
                <w:b/>
                <w:bCs/>
                <w:sz w:val="22"/>
                <w:szCs w:val="22"/>
              </w:rPr>
              <w:t>.22.0</w:t>
            </w:r>
            <w:r w:rsidR="00356BF0">
              <w:rPr>
                <w:rFonts w:ascii="Arial" w:hAnsi="Arial" w:cs="Arial"/>
                <w:b/>
                <w:bCs/>
                <w:sz w:val="22"/>
                <w:szCs w:val="22"/>
              </w:rPr>
              <w:t>45</w:t>
            </w:r>
          </w:p>
        </w:tc>
        <w:tc>
          <w:tcPr>
            <w:tcW w:w="7735" w:type="dxa"/>
          </w:tcPr>
          <w:p w14:paraId="27FF932F" w14:textId="6EDE2466" w:rsidR="00CA6E12" w:rsidRPr="003C0680" w:rsidRDefault="00CA6E12" w:rsidP="003C0680">
            <w:pPr>
              <w:jc w:val="both"/>
              <w:rPr>
                <w:rFonts w:ascii="Arial" w:hAnsi="Arial" w:cs="Arial"/>
                <w:b/>
                <w:kern w:val="28"/>
                <w:sz w:val="22"/>
                <w:szCs w:val="22"/>
              </w:rPr>
            </w:pPr>
            <w:r w:rsidRPr="000C027A">
              <w:rPr>
                <w:rFonts w:ascii="Arial" w:hAnsi="Arial" w:cs="Arial"/>
                <w:b/>
                <w:kern w:val="28"/>
                <w:sz w:val="22"/>
                <w:szCs w:val="22"/>
              </w:rPr>
              <w:t xml:space="preserve">To receive declarations of interest by Councillors on any of the agenda items below. </w:t>
            </w:r>
          </w:p>
        </w:tc>
      </w:tr>
      <w:tr w:rsidR="00CA6E12" w:rsidRPr="000C027A" w14:paraId="689C87EC" w14:textId="77777777" w:rsidTr="00565239">
        <w:tc>
          <w:tcPr>
            <w:tcW w:w="1281" w:type="dxa"/>
          </w:tcPr>
          <w:p w14:paraId="26D55FD0" w14:textId="3B26F382" w:rsidR="00CA6E12" w:rsidRPr="000C027A" w:rsidRDefault="00CA6E12" w:rsidP="00CA6E12">
            <w:pPr>
              <w:rPr>
                <w:rFonts w:ascii="Arial" w:hAnsi="Arial" w:cs="Arial"/>
                <w:sz w:val="22"/>
                <w:szCs w:val="22"/>
              </w:rPr>
            </w:pPr>
            <w:r w:rsidRPr="000C027A">
              <w:rPr>
                <w:rFonts w:ascii="Arial" w:hAnsi="Arial" w:cs="Arial"/>
                <w:sz w:val="22"/>
                <w:szCs w:val="22"/>
              </w:rPr>
              <w:t>P</w:t>
            </w:r>
            <w:r w:rsidR="00AB35DB">
              <w:rPr>
                <w:rFonts w:ascii="Arial" w:hAnsi="Arial" w:cs="Arial"/>
                <w:sz w:val="22"/>
                <w:szCs w:val="22"/>
              </w:rPr>
              <w:t>.22.0</w:t>
            </w:r>
            <w:r w:rsidR="00356BF0">
              <w:rPr>
                <w:rFonts w:ascii="Arial" w:hAnsi="Arial" w:cs="Arial"/>
                <w:sz w:val="22"/>
                <w:szCs w:val="22"/>
              </w:rPr>
              <w:t>45</w:t>
            </w:r>
            <w:r w:rsidR="00AB35DB">
              <w:rPr>
                <w:rFonts w:ascii="Arial" w:hAnsi="Arial" w:cs="Arial"/>
                <w:sz w:val="22"/>
                <w:szCs w:val="22"/>
              </w:rPr>
              <w:t>.1</w:t>
            </w:r>
          </w:p>
        </w:tc>
        <w:tc>
          <w:tcPr>
            <w:tcW w:w="7735" w:type="dxa"/>
          </w:tcPr>
          <w:tbl>
            <w:tblPr>
              <w:tblW w:w="0" w:type="auto"/>
              <w:tblLook w:val="04A0" w:firstRow="1" w:lastRow="0" w:firstColumn="1" w:lastColumn="0" w:noHBand="0" w:noVBand="1"/>
            </w:tblPr>
            <w:tblGrid>
              <w:gridCol w:w="7519"/>
            </w:tblGrid>
            <w:tr w:rsidR="00154F19" w:rsidRPr="000C027A" w14:paraId="29C05692" w14:textId="77777777" w:rsidTr="00E76076">
              <w:tc>
                <w:tcPr>
                  <w:tcW w:w="7519" w:type="dxa"/>
                </w:tcPr>
                <w:p w14:paraId="1B97CDD6" w14:textId="5D5DBBDD" w:rsidR="00154F19" w:rsidRPr="000C027A" w:rsidRDefault="00154F19" w:rsidP="00154F19">
                  <w:pPr>
                    <w:rPr>
                      <w:rFonts w:ascii="Arial" w:hAnsi="Arial" w:cs="Arial"/>
                      <w:sz w:val="22"/>
                      <w:szCs w:val="22"/>
                    </w:rPr>
                  </w:pPr>
                  <w:r w:rsidRPr="000C027A">
                    <w:rPr>
                      <w:rFonts w:ascii="Arial" w:hAnsi="Arial" w:cs="Arial"/>
                      <w:bCs/>
                      <w:iCs/>
                      <w:sz w:val="22"/>
                      <w:szCs w:val="22"/>
                    </w:rPr>
                    <w:t>Cllr</w:t>
                  </w:r>
                  <w:r w:rsidR="00846B68">
                    <w:rPr>
                      <w:rFonts w:ascii="Arial" w:hAnsi="Arial" w:cs="Arial"/>
                      <w:bCs/>
                      <w:iCs/>
                      <w:sz w:val="22"/>
                      <w:szCs w:val="22"/>
                    </w:rPr>
                    <w:t>s Mrs Hamilton &amp;</w:t>
                  </w:r>
                  <w:r>
                    <w:rPr>
                      <w:rFonts w:ascii="Arial" w:hAnsi="Arial" w:cs="Arial"/>
                      <w:bCs/>
                      <w:iCs/>
                      <w:sz w:val="22"/>
                      <w:szCs w:val="22"/>
                    </w:rPr>
                    <w:t xml:space="preserve"> </w:t>
                  </w:r>
                  <w:r w:rsidRPr="000C027A">
                    <w:rPr>
                      <w:rFonts w:ascii="Arial" w:hAnsi="Arial" w:cs="Arial"/>
                      <w:bCs/>
                      <w:iCs/>
                      <w:sz w:val="22"/>
                      <w:szCs w:val="22"/>
                    </w:rPr>
                    <w:t>Mr Huntley</w:t>
                  </w:r>
                  <w:r w:rsidR="00AB35DB">
                    <w:rPr>
                      <w:rFonts w:ascii="Arial" w:hAnsi="Arial" w:cs="Arial"/>
                      <w:bCs/>
                      <w:iCs/>
                      <w:sz w:val="22"/>
                      <w:szCs w:val="22"/>
                    </w:rPr>
                    <w:t xml:space="preserve"> in </w:t>
                  </w:r>
                  <w:r w:rsidR="00846B68">
                    <w:rPr>
                      <w:rFonts w:ascii="Arial" w:hAnsi="Arial" w:cs="Arial"/>
                      <w:bCs/>
                      <w:iCs/>
                      <w:sz w:val="22"/>
                      <w:szCs w:val="22"/>
                    </w:rPr>
                    <w:t>their</w:t>
                  </w:r>
                  <w:r w:rsidR="002229C1">
                    <w:rPr>
                      <w:rFonts w:ascii="Arial" w:hAnsi="Arial" w:cs="Arial"/>
                      <w:bCs/>
                      <w:iCs/>
                      <w:sz w:val="22"/>
                      <w:szCs w:val="22"/>
                    </w:rPr>
                    <w:t xml:space="preserve"> </w:t>
                  </w:r>
                  <w:r w:rsidRPr="000C027A">
                    <w:rPr>
                      <w:rFonts w:ascii="Arial" w:hAnsi="Arial" w:cs="Arial"/>
                      <w:bCs/>
                      <w:iCs/>
                      <w:sz w:val="22"/>
                      <w:szCs w:val="22"/>
                    </w:rPr>
                    <w:t>capacity as Arun District Councillor</w:t>
                  </w:r>
                  <w:r w:rsidR="00370715">
                    <w:rPr>
                      <w:rFonts w:ascii="Arial" w:hAnsi="Arial" w:cs="Arial"/>
                      <w:bCs/>
                      <w:iCs/>
                      <w:sz w:val="22"/>
                      <w:szCs w:val="22"/>
                    </w:rPr>
                    <w:t>(s)</w:t>
                  </w:r>
                  <w:r>
                    <w:rPr>
                      <w:rFonts w:ascii="Arial" w:hAnsi="Arial" w:cs="Arial"/>
                      <w:bCs/>
                      <w:iCs/>
                      <w:sz w:val="22"/>
                      <w:szCs w:val="22"/>
                    </w:rPr>
                    <w:t>,</w:t>
                  </w:r>
                  <w:r w:rsidRPr="000C027A">
                    <w:rPr>
                      <w:rFonts w:ascii="Arial" w:hAnsi="Arial" w:cs="Arial"/>
                      <w:bCs/>
                      <w:iCs/>
                      <w:sz w:val="22"/>
                      <w:szCs w:val="22"/>
                    </w:rPr>
                    <w:t xml:space="preserve"> gave the following declaration</w:t>
                  </w:r>
                  <w:r w:rsidRPr="000C027A">
                    <w:rPr>
                      <w:rFonts w:ascii="Arial" w:hAnsi="Arial" w:cs="Arial"/>
                      <w:sz w:val="22"/>
                      <w:szCs w:val="22"/>
                    </w:rPr>
                    <w:t xml:space="preserve"> “I will be considering the matter before me, having regard only to such information as placed before the Parish Council. If I come to consider the matter again at the District Council further information will be available and I will consider all the information available at that time and I may come to a different decision”. </w:t>
                  </w:r>
                </w:p>
              </w:tc>
            </w:tr>
          </w:tbl>
          <w:p w14:paraId="62C98913" w14:textId="677978E4" w:rsidR="00673F9B" w:rsidRPr="006139D7" w:rsidRDefault="00673F9B" w:rsidP="006139D7">
            <w:pPr>
              <w:pStyle w:val="CommentText"/>
            </w:pPr>
          </w:p>
        </w:tc>
      </w:tr>
      <w:tr w:rsidR="00CA6E12" w:rsidRPr="000C027A" w14:paraId="376BC6FC" w14:textId="77777777" w:rsidTr="00565239">
        <w:tc>
          <w:tcPr>
            <w:tcW w:w="1281" w:type="dxa"/>
          </w:tcPr>
          <w:p w14:paraId="4F1C7A62" w14:textId="20542256" w:rsidR="00CA6E12" w:rsidRPr="000C027A" w:rsidRDefault="00CA6E12" w:rsidP="00CA6E12">
            <w:pPr>
              <w:rPr>
                <w:rFonts w:ascii="Arial" w:hAnsi="Arial" w:cs="Arial"/>
                <w:sz w:val="22"/>
                <w:szCs w:val="22"/>
              </w:rPr>
            </w:pPr>
          </w:p>
        </w:tc>
        <w:tc>
          <w:tcPr>
            <w:tcW w:w="7735" w:type="dxa"/>
          </w:tcPr>
          <w:p w14:paraId="128FF30C" w14:textId="4F145E2C" w:rsidR="007A2447" w:rsidRPr="000C027A" w:rsidRDefault="007A2447" w:rsidP="002C5317">
            <w:pPr>
              <w:rPr>
                <w:rFonts w:ascii="Arial" w:hAnsi="Arial" w:cs="Arial"/>
                <w:sz w:val="22"/>
                <w:szCs w:val="22"/>
              </w:rPr>
            </w:pPr>
          </w:p>
        </w:tc>
      </w:tr>
      <w:tr w:rsidR="00CA6E12" w:rsidRPr="000C027A" w14:paraId="0F99EE30" w14:textId="77777777" w:rsidTr="00565239">
        <w:tc>
          <w:tcPr>
            <w:tcW w:w="1281" w:type="dxa"/>
          </w:tcPr>
          <w:p w14:paraId="3CBD9128" w14:textId="4781EEB2" w:rsidR="00CA6E12" w:rsidRPr="0091246B" w:rsidRDefault="00CA6E12" w:rsidP="00CA6E12">
            <w:pPr>
              <w:rPr>
                <w:rFonts w:ascii="Arial" w:hAnsi="Arial" w:cs="Arial"/>
                <w:b/>
                <w:bCs/>
                <w:sz w:val="22"/>
                <w:szCs w:val="22"/>
              </w:rPr>
            </w:pPr>
            <w:r w:rsidRPr="0091246B">
              <w:rPr>
                <w:rFonts w:ascii="Arial" w:hAnsi="Arial" w:cs="Arial"/>
                <w:b/>
                <w:bCs/>
                <w:sz w:val="22"/>
                <w:szCs w:val="22"/>
              </w:rPr>
              <w:t>P</w:t>
            </w:r>
            <w:r w:rsidR="00AB35DB">
              <w:rPr>
                <w:rFonts w:ascii="Arial" w:hAnsi="Arial" w:cs="Arial"/>
                <w:b/>
                <w:bCs/>
                <w:sz w:val="22"/>
                <w:szCs w:val="22"/>
              </w:rPr>
              <w:t>.22.0</w:t>
            </w:r>
            <w:r w:rsidR="00356BF0">
              <w:rPr>
                <w:rFonts w:ascii="Arial" w:hAnsi="Arial" w:cs="Arial"/>
                <w:b/>
                <w:bCs/>
                <w:sz w:val="22"/>
                <w:szCs w:val="22"/>
              </w:rPr>
              <w:t>46</w:t>
            </w:r>
          </w:p>
        </w:tc>
        <w:tc>
          <w:tcPr>
            <w:tcW w:w="7735" w:type="dxa"/>
          </w:tcPr>
          <w:p w14:paraId="4F767CAE" w14:textId="5B274654" w:rsidR="00CA6E12" w:rsidRPr="000C027A" w:rsidRDefault="00CA6E12" w:rsidP="003C0680">
            <w:pPr>
              <w:rPr>
                <w:rFonts w:ascii="Arial" w:hAnsi="Arial" w:cs="Arial"/>
                <w:sz w:val="22"/>
                <w:szCs w:val="22"/>
              </w:rPr>
            </w:pPr>
            <w:r w:rsidRPr="000C027A">
              <w:rPr>
                <w:rFonts w:ascii="Arial" w:hAnsi="Arial" w:cs="Arial"/>
                <w:b/>
                <w:color w:val="000000"/>
                <w:kern w:val="28"/>
                <w:sz w:val="22"/>
                <w:szCs w:val="22"/>
              </w:rPr>
              <w:t>Public Session</w:t>
            </w:r>
            <w:r w:rsidRPr="000C027A">
              <w:rPr>
                <w:rFonts w:ascii="Arial" w:hAnsi="Arial" w:cs="Arial"/>
                <w:color w:val="000000"/>
                <w:kern w:val="28"/>
                <w:sz w:val="22"/>
                <w:szCs w:val="22"/>
              </w:rPr>
              <w:t xml:space="preserve"> </w:t>
            </w:r>
            <w:r w:rsidRPr="000C027A">
              <w:rPr>
                <w:rFonts w:ascii="Arial" w:hAnsi="Arial" w:cs="Arial"/>
                <w:i/>
                <w:sz w:val="22"/>
                <w:szCs w:val="22"/>
              </w:rPr>
              <w:t xml:space="preserve">Questions and comments from Members of the Public Present </w:t>
            </w:r>
          </w:p>
        </w:tc>
      </w:tr>
      <w:tr w:rsidR="00CA6E12" w:rsidRPr="000C027A" w14:paraId="723ED373" w14:textId="77777777" w:rsidTr="00565239">
        <w:tc>
          <w:tcPr>
            <w:tcW w:w="1281" w:type="dxa"/>
          </w:tcPr>
          <w:p w14:paraId="1F536C26" w14:textId="6EA9CF56" w:rsidR="00CA6E12" w:rsidRPr="000C027A" w:rsidRDefault="00CA6E12" w:rsidP="00CA6E12">
            <w:pPr>
              <w:rPr>
                <w:rFonts w:ascii="Arial" w:hAnsi="Arial" w:cs="Arial"/>
                <w:sz w:val="22"/>
                <w:szCs w:val="22"/>
              </w:rPr>
            </w:pPr>
            <w:r w:rsidRPr="000C027A">
              <w:rPr>
                <w:rFonts w:ascii="Arial" w:hAnsi="Arial" w:cs="Arial"/>
                <w:sz w:val="22"/>
                <w:szCs w:val="22"/>
              </w:rPr>
              <w:t>P</w:t>
            </w:r>
            <w:r w:rsidR="00AB35DB">
              <w:rPr>
                <w:rFonts w:ascii="Arial" w:hAnsi="Arial" w:cs="Arial"/>
                <w:sz w:val="22"/>
                <w:szCs w:val="22"/>
              </w:rPr>
              <w:t>.22.0</w:t>
            </w:r>
            <w:r w:rsidR="00356BF0">
              <w:rPr>
                <w:rFonts w:ascii="Arial" w:hAnsi="Arial" w:cs="Arial"/>
                <w:sz w:val="22"/>
                <w:szCs w:val="22"/>
              </w:rPr>
              <w:t>46</w:t>
            </w:r>
            <w:r w:rsidR="00AB35DB">
              <w:rPr>
                <w:rFonts w:ascii="Arial" w:hAnsi="Arial" w:cs="Arial"/>
                <w:sz w:val="22"/>
                <w:szCs w:val="22"/>
              </w:rPr>
              <w:t>.1</w:t>
            </w:r>
          </w:p>
        </w:tc>
        <w:tc>
          <w:tcPr>
            <w:tcW w:w="7735" w:type="dxa"/>
          </w:tcPr>
          <w:p w14:paraId="5E68B6EF" w14:textId="69F5345C" w:rsidR="00CA6E12" w:rsidRPr="000C027A" w:rsidRDefault="00F74CF9" w:rsidP="00CA6E12">
            <w:pPr>
              <w:rPr>
                <w:rFonts w:ascii="Arial" w:hAnsi="Arial" w:cs="Arial"/>
                <w:sz w:val="22"/>
                <w:szCs w:val="22"/>
              </w:rPr>
            </w:pPr>
            <w:r>
              <w:rPr>
                <w:rFonts w:ascii="Arial" w:hAnsi="Arial" w:cs="Arial"/>
                <w:sz w:val="22"/>
                <w:szCs w:val="22"/>
              </w:rPr>
              <w:t>One member</w:t>
            </w:r>
            <w:r w:rsidR="00CA6E12" w:rsidRPr="000C027A">
              <w:rPr>
                <w:rFonts w:ascii="Arial" w:hAnsi="Arial" w:cs="Arial"/>
                <w:sz w:val="22"/>
                <w:szCs w:val="22"/>
              </w:rPr>
              <w:t xml:space="preserve"> of the public w</w:t>
            </w:r>
            <w:r>
              <w:rPr>
                <w:rFonts w:ascii="Arial" w:hAnsi="Arial" w:cs="Arial"/>
                <w:sz w:val="22"/>
                <w:szCs w:val="22"/>
              </w:rPr>
              <w:t>as</w:t>
            </w:r>
            <w:r w:rsidR="00CA6E12" w:rsidRPr="000C027A">
              <w:rPr>
                <w:rFonts w:ascii="Arial" w:hAnsi="Arial" w:cs="Arial"/>
                <w:sz w:val="22"/>
                <w:szCs w:val="22"/>
              </w:rPr>
              <w:t xml:space="preserve"> present.</w:t>
            </w:r>
          </w:p>
        </w:tc>
      </w:tr>
      <w:tr w:rsidR="00CA6E12" w:rsidRPr="000C027A" w14:paraId="553CD3EF" w14:textId="77777777" w:rsidTr="00565239">
        <w:tc>
          <w:tcPr>
            <w:tcW w:w="1281" w:type="dxa"/>
          </w:tcPr>
          <w:p w14:paraId="6F42E0CE" w14:textId="77777777" w:rsidR="00CA6E12" w:rsidRPr="000C027A" w:rsidRDefault="00CA6E12" w:rsidP="00CA6E12">
            <w:pPr>
              <w:rPr>
                <w:rFonts w:ascii="Arial" w:hAnsi="Arial" w:cs="Arial"/>
                <w:sz w:val="22"/>
                <w:szCs w:val="22"/>
              </w:rPr>
            </w:pPr>
          </w:p>
        </w:tc>
        <w:tc>
          <w:tcPr>
            <w:tcW w:w="7735" w:type="dxa"/>
          </w:tcPr>
          <w:p w14:paraId="73B72CC1" w14:textId="77777777" w:rsidR="00CA6E12" w:rsidRPr="000C027A" w:rsidRDefault="00CA6E12" w:rsidP="00CA6E12">
            <w:pPr>
              <w:rPr>
                <w:rFonts w:ascii="Arial" w:hAnsi="Arial" w:cs="Arial"/>
                <w:sz w:val="22"/>
                <w:szCs w:val="22"/>
              </w:rPr>
            </w:pPr>
          </w:p>
        </w:tc>
      </w:tr>
      <w:tr w:rsidR="00CA6E12" w:rsidRPr="000C027A" w14:paraId="49D13FEC" w14:textId="77777777" w:rsidTr="00565239">
        <w:tc>
          <w:tcPr>
            <w:tcW w:w="1281" w:type="dxa"/>
          </w:tcPr>
          <w:p w14:paraId="199B605A" w14:textId="46EB28C5" w:rsidR="00CA6E12" w:rsidRPr="000C027A" w:rsidRDefault="00CA6E12" w:rsidP="00CA6E12">
            <w:pPr>
              <w:rPr>
                <w:rFonts w:ascii="Arial" w:hAnsi="Arial" w:cs="Arial"/>
                <w:b/>
                <w:bCs/>
                <w:sz w:val="22"/>
                <w:szCs w:val="22"/>
              </w:rPr>
            </w:pPr>
            <w:r w:rsidRPr="000C027A">
              <w:rPr>
                <w:rFonts w:ascii="Arial" w:hAnsi="Arial" w:cs="Arial"/>
                <w:b/>
                <w:bCs/>
                <w:sz w:val="22"/>
                <w:szCs w:val="22"/>
              </w:rPr>
              <w:t>P</w:t>
            </w:r>
            <w:r w:rsidR="00AB35DB">
              <w:rPr>
                <w:rFonts w:ascii="Arial" w:hAnsi="Arial" w:cs="Arial"/>
                <w:b/>
                <w:bCs/>
                <w:sz w:val="22"/>
                <w:szCs w:val="22"/>
              </w:rPr>
              <w:t>.22.0</w:t>
            </w:r>
            <w:r w:rsidR="00356BF0">
              <w:rPr>
                <w:rFonts w:ascii="Arial" w:hAnsi="Arial" w:cs="Arial"/>
                <w:b/>
                <w:bCs/>
                <w:sz w:val="22"/>
                <w:szCs w:val="22"/>
              </w:rPr>
              <w:t>47</w:t>
            </w:r>
          </w:p>
        </w:tc>
        <w:tc>
          <w:tcPr>
            <w:tcW w:w="7735" w:type="dxa"/>
          </w:tcPr>
          <w:p w14:paraId="78CC1F14" w14:textId="63BE8CF7" w:rsidR="00CA6E12" w:rsidRPr="000C027A" w:rsidRDefault="00CA6E12" w:rsidP="00E76076">
            <w:pPr>
              <w:widowControl w:val="0"/>
              <w:overflowPunct w:val="0"/>
              <w:autoSpaceDE w:val="0"/>
              <w:autoSpaceDN w:val="0"/>
              <w:adjustRightInd w:val="0"/>
              <w:rPr>
                <w:rFonts w:ascii="Arial" w:hAnsi="Arial" w:cs="Arial"/>
                <w:sz w:val="22"/>
                <w:szCs w:val="22"/>
              </w:rPr>
            </w:pPr>
            <w:r w:rsidRPr="000C027A">
              <w:rPr>
                <w:rFonts w:ascii="Arial" w:hAnsi="Arial" w:cs="Arial"/>
                <w:b/>
                <w:color w:val="000000"/>
                <w:kern w:val="28"/>
                <w:sz w:val="22"/>
                <w:szCs w:val="22"/>
              </w:rPr>
              <w:t xml:space="preserve">To receive and approve </w:t>
            </w:r>
            <w:r w:rsidR="00370715">
              <w:rPr>
                <w:rFonts w:ascii="Arial" w:hAnsi="Arial" w:cs="Arial"/>
                <w:b/>
                <w:color w:val="000000"/>
                <w:sz w:val="22"/>
                <w:szCs w:val="22"/>
              </w:rPr>
              <w:t xml:space="preserve">the minutes of the Planning Committee meeting held on </w:t>
            </w:r>
            <w:r w:rsidR="00846B68">
              <w:rPr>
                <w:rFonts w:ascii="Arial" w:hAnsi="Arial" w:cs="Arial"/>
                <w:b/>
                <w:color w:val="000000"/>
                <w:sz w:val="22"/>
                <w:szCs w:val="22"/>
              </w:rPr>
              <w:t>15</w:t>
            </w:r>
            <w:r w:rsidR="00846B68" w:rsidRPr="00846B68">
              <w:rPr>
                <w:rFonts w:ascii="Arial" w:hAnsi="Arial" w:cs="Arial"/>
                <w:b/>
                <w:color w:val="000000"/>
                <w:sz w:val="22"/>
                <w:szCs w:val="22"/>
                <w:vertAlign w:val="superscript"/>
              </w:rPr>
              <w:t>th</w:t>
            </w:r>
            <w:r w:rsidR="00846B68">
              <w:rPr>
                <w:rFonts w:ascii="Arial" w:hAnsi="Arial" w:cs="Arial"/>
                <w:b/>
                <w:color w:val="000000"/>
                <w:sz w:val="22"/>
                <w:szCs w:val="22"/>
              </w:rPr>
              <w:t xml:space="preserve"> August</w:t>
            </w:r>
            <w:r w:rsidR="00CA2F19">
              <w:rPr>
                <w:rFonts w:ascii="Arial" w:hAnsi="Arial" w:cs="Arial"/>
                <w:b/>
                <w:color w:val="000000"/>
                <w:sz w:val="22"/>
                <w:szCs w:val="22"/>
              </w:rPr>
              <w:t xml:space="preserve"> 2022</w:t>
            </w:r>
            <w:r w:rsidRPr="00370715">
              <w:rPr>
                <w:rFonts w:ascii="Arial" w:hAnsi="Arial" w:cs="Arial"/>
                <w:b/>
                <w:color w:val="000000"/>
                <w:sz w:val="22"/>
                <w:szCs w:val="22"/>
              </w:rPr>
              <w:t xml:space="preserve"> </w:t>
            </w:r>
            <w:r w:rsidRPr="00370715">
              <w:rPr>
                <w:rFonts w:ascii="Arial" w:hAnsi="Arial" w:cs="Arial"/>
                <w:color w:val="000000"/>
                <w:sz w:val="22"/>
                <w:szCs w:val="22"/>
              </w:rPr>
              <w:t>(previously issued)</w:t>
            </w:r>
          </w:p>
        </w:tc>
      </w:tr>
      <w:tr w:rsidR="00CA6E12" w:rsidRPr="000C027A" w14:paraId="2A3D0AF1" w14:textId="77777777" w:rsidTr="00565239">
        <w:tc>
          <w:tcPr>
            <w:tcW w:w="1281" w:type="dxa"/>
          </w:tcPr>
          <w:p w14:paraId="7B8E0BBC" w14:textId="1BD999CC" w:rsidR="00CA6E12" w:rsidRPr="000C027A" w:rsidRDefault="00CA6E12" w:rsidP="00CA6E12">
            <w:pPr>
              <w:rPr>
                <w:rFonts w:ascii="Arial" w:hAnsi="Arial" w:cs="Arial"/>
                <w:sz w:val="22"/>
                <w:szCs w:val="22"/>
              </w:rPr>
            </w:pPr>
            <w:r w:rsidRPr="000C027A">
              <w:rPr>
                <w:rFonts w:ascii="Arial" w:hAnsi="Arial" w:cs="Arial"/>
                <w:sz w:val="22"/>
                <w:szCs w:val="22"/>
              </w:rPr>
              <w:t>P</w:t>
            </w:r>
            <w:r w:rsidR="00AB35DB">
              <w:rPr>
                <w:rFonts w:ascii="Arial" w:hAnsi="Arial" w:cs="Arial"/>
                <w:sz w:val="22"/>
                <w:szCs w:val="22"/>
              </w:rPr>
              <w:t>.22.0</w:t>
            </w:r>
            <w:r w:rsidR="00356BF0">
              <w:rPr>
                <w:rFonts w:ascii="Arial" w:hAnsi="Arial" w:cs="Arial"/>
                <w:sz w:val="22"/>
                <w:szCs w:val="22"/>
              </w:rPr>
              <w:t>47</w:t>
            </w:r>
            <w:r w:rsidRPr="000C027A">
              <w:rPr>
                <w:rFonts w:ascii="Arial" w:hAnsi="Arial" w:cs="Arial"/>
                <w:sz w:val="22"/>
                <w:szCs w:val="22"/>
              </w:rPr>
              <w:t>.1</w:t>
            </w:r>
          </w:p>
        </w:tc>
        <w:tc>
          <w:tcPr>
            <w:tcW w:w="7735" w:type="dxa"/>
          </w:tcPr>
          <w:p w14:paraId="136524AF" w14:textId="2C32D344" w:rsidR="00CA6E12" w:rsidRPr="000C027A" w:rsidRDefault="004467AB" w:rsidP="00CA6E12">
            <w:pPr>
              <w:rPr>
                <w:rFonts w:ascii="Arial" w:hAnsi="Arial" w:cs="Arial"/>
                <w:sz w:val="22"/>
                <w:szCs w:val="22"/>
              </w:rPr>
            </w:pPr>
            <w:r>
              <w:rPr>
                <w:rFonts w:ascii="Arial" w:hAnsi="Arial" w:cs="Arial"/>
                <w:sz w:val="22"/>
                <w:szCs w:val="22"/>
              </w:rPr>
              <w:t>I</w:t>
            </w:r>
            <w:r w:rsidRPr="000C027A">
              <w:rPr>
                <w:rFonts w:ascii="Arial" w:hAnsi="Arial" w:cs="Arial"/>
                <w:sz w:val="22"/>
                <w:szCs w:val="22"/>
              </w:rPr>
              <w:t xml:space="preserve">t was RESOLVED to APPROVE the </w:t>
            </w:r>
            <w:r>
              <w:rPr>
                <w:rFonts w:ascii="Arial" w:hAnsi="Arial" w:cs="Arial"/>
                <w:sz w:val="22"/>
                <w:szCs w:val="22"/>
              </w:rPr>
              <w:t>Minutes</w:t>
            </w:r>
            <w:r w:rsidRPr="000C027A">
              <w:rPr>
                <w:rFonts w:ascii="Arial" w:hAnsi="Arial" w:cs="Arial"/>
                <w:sz w:val="22"/>
                <w:szCs w:val="22"/>
              </w:rPr>
              <w:t xml:space="preserve">, </w:t>
            </w:r>
            <w:r w:rsidRPr="004467AB">
              <w:rPr>
                <w:rFonts w:ascii="Arial" w:hAnsi="Arial" w:cs="Arial"/>
                <w:sz w:val="22"/>
                <w:szCs w:val="22"/>
              </w:rPr>
              <w:t>and the Chairman was authorised to sign them as an accurate record of that meeting</w:t>
            </w:r>
            <w:r>
              <w:rPr>
                <w:rFonts w:ascii="Arial" w:hAnsi="Arial" w:cs="Arial"/>
                <w:sz w:val="22"/>
                <w:szCs w:val="22"/>
              </w:rPr>
              <w:t>.  It was further resolved</w:t>
            </w:r>
            <w:r w:rsidRPr="004467AB">
              <w:rPr>
                <w:rFonts w:ascii="Arial" w:hAnsi="Arial" w:cs="Arial"/>
                <w:sz w:val="22"/>
                <w:szCs w:val="22"/>
              </w:rPr>
              <w:t xml:space="preserve"> </w:t>
            </w:r>
            <w:r w:rsidR="00CA6E12" w:rsidRPr="004467AB">
              <w:rPr>
                <w:rFonts w:ascii="Arial" w:hAnsi="Arial" w:cs="Arial"/>
                <w:sz w:val="22"/>
                <w:szCs w:val="22"/>
              </w:rPr>
              <w:t xml:space="preserve">to APPROVE the </w:t>
            </w:r>
            <w:r>
              <w:rPr>
                <w:rFonts w:ascii="Arial" w:hAnsi="Arial" w:cs="Arial"/>
                <w:sz w:val="22"/>
                <w:szCs w:val="22"/>
              </w:rPr>
              <w:t xml:space="preserve">meeting </w:t>
            </w:r>
            <w:r w:rsidR="00C52F38" w:rsidRPr="004467AB">
              <w:rPr>
                <w:rFonts w:ascii="Arial" w:hAnsi="Arial" w:cs="Arial"/>
                <w:sz w:val="22"/>
                <w:szCs w:val="22"/>
              </w:rPr>
              <w:t>note</w:t>
            </w:r>
            <w:r w:rsidR="00370715" w:rsidRPr="004467AB">
              <w:rPr>
                <w:rFonts w:ascii="Arial" w:hAnsi="Arial" w:cs="Arial"/>
                <w:sz w:val="22"/>
                <w:szCs w:val="22"/>
              </w:rPr>
              <w:t>s.</w:t>
            </w:r>
          </w:p>
        </w:tc>
      </w:tr>
      <w:tr w:rsidR="00CA6E12" w:rsidRPr="000C027A" w14:paraId="7F40C39E" w14:textId="77777777" w:rsidTr="00565239">
        <w:tc>
          <w:tcPr>
            <w:tcW w:w="1281" w:type="dxa"/>
          </w:tcPr>
          <w:p w14:paraId="02D99054" w14:textId="77777777" w:rsidR="00CA6E12" w:rsidRPr="000C027A" w:rsidRDefault="00CA6E12" w:rsidP="00CA6E12">
            <w:pPr>
              <w:rPr>
                <w:rFonts w:ascii="Arial" w:hAnsi="Arial" w:cs="Arial"/>
                <w:sz w:val="22"/>
                <w:szCs w:val="22"/>
              </w:rPr>
            </w:pPr>
          </w:p>
        </w:tc>
        <w:tc>
          <w:tcPr>
            <w:tcW w:w="7735" w:type="dxa"/>
          </w:tcPr>
          <w:p w14:paraId="6F8292A5" w14:textId="77777777" w:rsidR="00CA6E12" w:rsidRPr="000C027A" w:rsidRDefault="00CA6E12" w:rsidP="00CA6E12">
            <w:pPr>
              <w:rPr>
                <w:rFonts w:ascii="Arial" w:hAnsi="Arial" w:cs="Arial"/>
                <w:sz w:val="22"/>
                <w:szCs w:val="22"/>
              </w:rPr>
            </w:pPr>
          </w:p>
        </w:tc>
      </w:tr>
      <w:tr w:rsidR="00CA6E12" w:rsidRPr="000C027A" w14:paraId="67D10D2C" w14:textId="77777777" w:rsidTr="00565239">
        <w:tc>
          <w:tcPr>
            <w:tcW w:w="1281" w:type="dxa"/>
          </w:tcPr>
          <w:p w14:paraId="729D8918" w14:textId="74ED6053" w:rsidR="00CA6E12" w:rsidRPr="000C027A" w:rsidRDefault="00CA6E12" w:rsidP="00CA6E12">
            <w:pPr>
              <w:rPr>
                <w:rFonts w:ascii="Arial" w:hAnsi="Arial" w:cs="Arial"/>
                <w:b/>
                <w:bCs/>
                <w:sz w:val="22"/>
                <w:szCs w:val="22"/>
              </w:rPr>
            </w:pPr>
            <w:r w:rsidRPr="000C027A">
              <w:rPr>
                <w:rFonts w:ascii="Arial" w:hAnsi="Arial" w:cs="Arial"/>
                <w:b/>
                <w:bCs/>
                <w:sz w:val="22"/>
                <w:szCs w:val="22"/>
              </w:rPr>
              <w:t>P</w:t>
            </w:r>
            <w:r w:rsidR="00AB35DB">
              <w:rPr>
                <w:rFonts w:ascii="Arial" w:hAnsi="Arial" w:cs="Arial"/>
                <w:b/>
                <w:bCs/>
                <w:sz w:val="22"/>
                <w:szCs w:val="22"/>
              </w:rPr>
              <w:t>.22.0</w:t>
            </w:r>
            <w:r w:rsidR="00356BF0">
              <w:rPr>
                <w:rFonts w:ascii="Arial" w:hAnsi="Arial" w:cs="Arial"/>
                <w:b/>
                <w:bCs/>
                <w:sz w:val="22"/>
                <w:szCs w:val="22"/>
              </w:rPr>
              <w:t>48</w:t>
            </w:r>
          </w:p>
        </w:tc>
        <w:tc>
          <w:tcPr>
            <w:tcW w:w="7735" w:type="dxa"/>
          </w:tcPr>
          <w:p w14:paraId="20A151EF" w14:textId="147CEC80" w:rsidR="00CA6E12" w:rsidRPr="004467AB" w:rsidRDefault="00CA6E12" w:rsidP="00CA6E12">
            <w:pPr>
              <w:rPr>
                <w:rFonts w:ascii="Arial" w:hAnsi="Arial" w:cs="Arial"/>
                <w:b/>
                <w:bCs/>
                <w:sz w:val="22"/>
                <w:szCs w:val="22"/>
              </w:rPr>
            </w:pPr>
            <w:r w:rsidRPr="004467AB">
              <w:rPr>
                <w:rFonts w:ascii="Arial" w:hAnsi="Arial" w:cs="Arial"/>
                <w:b/>
                <w:bCs/>
                <w:sz w:val="22"/>
                <w:szCs w:val="22"/>
              </w:rPr>
              <w:t>Matters arising from the Minutes</w:t>
            </w:r>
            <w:r w:rsidR="00C52F38" w:rsidRPr="004467AB">
              <w:rPr>
                <w:rFonts w:ascii="Arial" w:hAnsi="Arial" w:cs="Arial"/>
                <w:b/>
                <w:bCs/>
                <w:sz w:val="22"/>
                <w:szCs w:val="22"/>
              </w:rPr>
              <w:t xml:space="preserve"> </w:t>
            </w:r>
            <w:r w:rsidR="004467AB">
              <w:rPr>
                <w:rFonts w:ascii="Arial" w:hAnsi="Arial" w:cs="Arial"/>
                <w:b/>
                <w:bCs/>
                <w:sz w:val="22"/>
                <w:szCs w:val="22"/>
              </w:rPr>
              <w:t xml:space="preserve">and </w:t>
            </w:r>
            <w:r w:rsidR="00C52F38" w:rsidRPr="004467AB">
              <w:rPr>
                <w:rFonts w:ascii="Arial" w:hAnsi="Arial" w:cs="Arial"/>
                <w:b/>
                <w:bCs/>
                <w:sz w:val="22"/>
                <w:szCs w:val="22"/>
              </w:rPr>
              <w:t>meeting notes</w:t>
            </w:r>
          </w:p>
        </w:tc>
      </w:tr>
      <w:tr w:rsidR="00CA6E12" w:rsidRPr="000C027A" w14:paraId="4E4B8D7C" w14:textId="77777777" w:rsidTr="00565239">
        <w:tc>
          <w:tcPr>
            <w:tcW w:w="1281" w:type="dxa"/>
          </w:tcPr>
          <w:p w14:paraId="13B45262" w14:textId="1F648C92" w:rsidR="00CA6E12" w:rsidRPr="000C027A" w:rsidRDefault="00CA6E12" w:rsidP="00CA6E12">
            <w:pPr>
              <w:rPr>
                <w:rFonts w:ascii="Arial" w:hAnsi="Arial" w:cs="Arial"/>
                <w:sz w:val="22"/>
                <w:szCs w:val="22"/>
              </w:rPr>
            </w:pPr>
            <w:r w:rsidRPr="000C027A">
              <w:rPr>
                <w:rFonts w:ascii="Arial" w:hAnsi="Arial" w:cs="Arial"/>
                <w:sz w:val="22"/>
                <w:szCs w:val="22"/>
              </w:rPr>
              <w:t>P</w:t>
            </w:r>
            <w:r w:rsidR="00AB35DB">
              <w:rPr>
                <w:rFonts w:ascii="Arial" w:hAnsi="Arial" w:cs="Arial"/>
                <w:sz w:val="22"/>
                <w:szCs w:val="22"/>
              </w:rPr>
              <w:t>.22.0</w:t>
            </w:r>
            <w:r w:rsidR="00356BF0">
              <w:rPr>
                <w:rFonts w:ascii="Arial" w:hAnsi="Arial" w:cs="Arial"/>
                <w:sz w:val="22"/>
                <w:szCs w:val="22"/>
              </w:rPr>
              <w:t>48</w:t>
            </w:r>
            <w:r w:rsidRPr="000C027A">
              <w:rPr>
                <w:rFonts w:ascii="Arial" w:hAnsi="Arial" w:cs="Arial"/>
                <w:sz w:val="22"/>
                <w:szCs w:val="22"/>
              </w:rPr>
              <w:t>.1</w:t>
            </w:r>
          </w:p>
        </w:tc>
        <w:tc>
          <w:tcPr>
            <w:tcW w:w="7735" w:type="dxa"/>
          </w:tcPr>
          <w:p w14:paraId="275C7299" w14:textId="77777777" w:rsidR="00846B68" w:rsidRPr="00846B68" w:rsidRDefault="00846B68" w:rsidP="00846B68">
            <w:pPr>
              <w:tabs>
                <w:tab w:val="left" w:pos="851"/>
              </w:tabs>
              <w:spacing w:line="287" w:lineRule="atLeast"/>
              <w:rPr>
                <w:rFonts w:ascii="Arial" w:hAnsi="Arial" w:cs="Arial"/>
                <w:bCs/>
                <w:color w:val="000000"/>
                <w:sz w:val="22"/>
                <w:szCs w:val="22"/>
              </w:rPr>
            </w:pPr>
            <w:r w:rsidRPr="00846B68">
              <w:rPr>
                <w:rFonts w:ascii="Arial" w:hAnsi="Arial" w:cs="Arial"/>
                <w:bCs/>
                <w:color w:val="000000"/>
                <w:sz w:val="22"/>
                <w:szCs w:val="22"/>
              </w:rPr>
              <w:t xml:space="preserve">P/101/22/PL – 63 West Front Road Pagham PO21 4TA.  Demolition of existing house, </w:t>
            </w:r>
            <w:proofErr w:type="gramStart"/>
            <w:r w:rsidRPr="00846B68">
              <w:rPr>
                <w:rFonts w:ascii="Arial" w:hAnsi="Arial" w:cs="Arial"/>
                <w:bCs/>
                <w:color w:val="000000"/>
                <w:sz w:val="22"/>
                <w:szCs w:val="22"/>
              </w:rPr>
              <w:t>outbuildings</w:t>
            </w:r>
            <w:proofErr w:type="gramEnd"/>
            <w:r w:rsidRPr="00846B68">
              <w:rPr>
                <w:rFonts w:ascii="Arial" w:hAnsi="Arial" w:cs="Arial"/>
                <w:bCs/>
                <w:color w:val="000000"/>
                <w:sz w:val="22"/>
                <w:szCs w:val="22"/>
              </w:rPr>
              <w:t xml:space="preserve"> and garage.  Construction of new dwelling, workshop, bin store and bicycle shed.  Retention and refurbishment of train carriages.  AMENDED PLANS.</w:t>
            </w:r>
          </w:p>
          <w:p w14:paraId="07C93D91" w14:textId="0C59C0FF" w:rsidR="00CA6E12" w:rsidRPr="00846B68" w:rsidRDefault="00846B68" w:rsidP="00CA6E12">
            <w:pPr>
              <w:rPr>
                <w:rFonts w:ascii="Arial" w:hAnsi="Arial" w:cs="Arial"/>
                <w:bCs/>
                <w:sz w:val="22"/>
                <w:szCs w:val="22"/>
              </w:rPr>
            </w:pPr>
            <w:r>
              <w:rPr>
                <w:rFonts w:ascii="Arial" w:hAnsi="Arial" w:cs="Arial"/>
                <w:bCs/>
                <w:sz w:val="22"/>
                <w:szCs w:val="22"/>
              </w:rPr>
              <w:t xml:space="preserve">The following comments were submitted under delegated authority to the Chairman/Clerk – Pagham Parish Council would like to be assured that the neighbouring property owners concerned about overshadowing are satisfied that </w:t>
            </w:r>
            <w:r w:rsidR="008166AD">
              <w:rPr>
                <w:rFonts w:ascii="Arial" w:hAnsi="Arial" w:cs="Arial"/>
                <w:bCs/>
                <w:sz w:val="22"/>
                <w:szCs w:val="22"/>
              </w:rPr>
              <w:t>the amendments sufficiently address their concerns</w:t>
            </w:r>
          </w:p>
        </w:tc>
      </w:tr>
      <w:tr w:rsidR="00CA6E12" w:rsidRPr="000C027A" w14:paraId="73F79CC5" w14:textId="77777777" w:rsidTr="00565239">
        <w:tc>
          <w:tcPr>
            <w:tcW w:w="1281" w:type="dxa"/>
          </w:tcPr>
          <w:p w14:paraId="24F974F0" w14:textId="77777777" w:rsidR="00CA6E12" w:rsidRPr="000C027A" w:rsidRDefault="00CA6E12" w:rsidP="00CA6E12">
            <w:pPr>
              <w:rPr>
                <w:rFonts w:ascii="Arial" w:hAnsi="Arial" w:cs="Arial"/>
                <w:sz w:val="22"/>
                <w:szCs w:val="22"/>
              </w:rPr>
            </w:pPr>
          </w:p>
        </w:tc>
        <w:tc>
          <w:tcPr>
            <w:tcW w:w="7735" w:type="dxa"/>
          </w:tcPr>
          <w:p w14:paraId="1107D15D" w14:textId="73F4719F" w:rsidR="00CA6E12" w:rsidRPr="000C027A" w:rsidRDefault="00CA6E12" w:rsidP="00CA6E12">
            <w:pPr>
              <w:rPr>
                <w:rFonts w:ascii="Arial" w:hAnsi="Arial" w:cs="Arial"/>
                <w:sz w:val="22"/>
                <w:szCs w:val="22"/>
              </w:rPr>
            </w:pPr>
          </w:p>
        </w:tc>
      </w:tr>
      <w:tr w:rsidR="00A63A97" w:rsidRPr="000C027A" w14:paraId="6DD0B210" w14:textId="77777777" w:rsidTr="00565239">
        <w:tc>
          <w:tcPr>
            <w:tcW w:w="1281" w:type="dxa"/>
          </w:tcPr>
          <w:p w14:paraId="2AD4F1DC" w14:textId="7163022E" w:rsidR="00A63A97" w:rsidRPr="000C027A" w:rsidRDefault="00A63A97" w:rsidP="00A63A97">
            <w:pPr>
              <w:rPr>
                <w:rFonts w:ascii="Arial" w:hAnsi="Arial" w:cs="Arial"/>
                <w:b/>
                <w:bCs/>
                <w:sz w:val="22"/>
                <w:szCs w:val="22"/>
              </w:rPr>
            </w:pPr>
            <w:r w:rsidRPr="000C027A">
              <w:rPr>
                <w:rFonts w:ascii="Arial" w:hAnsi="Arial" w:cs="Arial"/>
                <w:b/>
                <w:bCs/>
                <w:sz w:val="22"/>
                <w:szCs w:val="22"/>
              </w:rPr>
              <w:t>P</w:t>
            </w:r>
            <w:r>
              <w:rPr>
                <w:rFonts w:ascii="Arial" w:hAnsi="Arial" w:cs="Arial"/>
                <w:b/>
                <w:bCs/>
                <w:sz w:val="22"/>
                <w:szCs w:val="22"/>
              </w:rPr>
              <w:t>.22.0</w:t>
            </w:r>
            <w:r w:rsidR="00CA2F19">
              <w:rPr>
                <w:rFonts w:ascii="Arial" w:hAnsi="Arial" w:cs="Arial"/>
                <w:b/>
                <w:bCs/>
                <w:sz w:val="22"/>
                <w:szCs w:val="22"/>
              </w:rPr>
              <w:t>4</w:t>
            </w:r>
            <w:r w:rsidR="00356BF0">
              <w:rPr>
                <w:rFonts w:ascii="Arial" w:hAnsi="Arial" w:cs="Arial"/>
                <w:b/>
                <w:bCs/>
                <w:sz w:val="22"/>
                <w:szCs w:val="22"/>
              </w:rPr>
              <w:t>9</w:t>
            </w:r>
          </w:p>
        </w:tc>
        <w:tc>
          <w:tcPr>
            <w:tcW w:w="7735" w:type="dxa"/>
          </w:tcPr>
          <w:p w14:paraId="67D141AF" w14:textId="77777777" w:rsidR="00A63A97" w:rsidRPr="002A7131" w:rsidRDefault="00A63A97" w:rsidP="00A63A97">
            <w:pPr>
              <w:rPr>
                <w:rFonts w:ascii="Arial" w:hAnsi="Arial" w:cs="Arial"/>
                <w:b/>
                <w:sz w:val="20"/>
                <w:szCs w:val="20"/>
              </w:rPr>
            </w:pPr>
            <w:r w:rsidRPr="00305A7D">
              <w:rPr>
                <w:rFonts w:ascii="Arial" w:hAnsi="Arial" w:cs="Arial"/>
                <w:b/>
                <w:sz w:val="22"/>
                <w:szCs w:val="22"/>
              </w:rPr>
              <w:t>Planning Applications</w:t>
            </w:r>
          </w:p>
          <w:p w14:paraId="464F5DDD" w14:textId="0D0B97DE" w:rsidR="00A63A97" w:rsidRPr="00E76076" w:rsidRDefault="00A63A97" w:rsidP="00A63A97">
            <w:pPr>
              <w:rPr>
                <w:rFonts w:ascii="Arial" w:hAnsi="Arial" w:cs="Arial"/>
                <w:sz w:val="22"/>
                <w:szCs w:val="22"/>
              </w:rPr>
            </w:pPr>
            <w:bookmarkStart w:id="0" w:name="_Hlk497299439"/>
            <w:bookmarkStart w:id="1" w:name="_Hlk517269027"/>
            <w:r w:rsidRPr="00CA6E12">
              <w:rPr>
                <w:rFonts w:ascii="Arial" w:hAnsi="Arial" w:cs="Arial"/>
                <w:sz w:val="22"/>
                <w:szCs w:val="22"/>
              </w:rPr>
              <w:t xml:space="preserve">To consider responses to Planning Applications which have been submitted to Arun District Council and to delegate to the Parish Clerk to respond to each application in accordance with </w:t>
            </w:r>
            <w:bookmarkStart w:id="2" w:name="_Hlk494877779"/>
            <w:r w:rsidRPr="00CA6E12">
              <w:rPr>
                <w:rFonts w:ascii="Arial" w:hAnsi="Arial" w:cs="Arial"/>
                <w:sz w:val="22"/>
                <w:szCs w:val="22"/>
              </w:rPr>
              <w:t xml:space="preserve">the </w:t>
            </w:r>
            <w:bookmarkStart w:id="3" w:name="_Hlk508790311"/>
            <w:r w:rsidRPr="00CA6E12">
              <w:rPr>
                <w:rFonts w:ascii="Arial" w:hAnsi="Arial" w:cs="Arial"/>
                <w:sz w:val="22"/>
                <w:szCs w:val="22"/>
              </w:rPr>
              <w:t>Parish Council’s resolution;</w:t>
            </w:r>
            <w:bookmarkEnd w:id="0"/>
            <w:bookmarkEnd w:id="1"/>
            <w:bookmarkEnd w:id="2"/>
            <w:bookmarkEnd w:id="3"/>
          </w:p>
        </w:tc>
      </w:tr>
      <w:tr w:rsidR="00A63A97" w:rsidRPr="000C027A" w14:paraId="5193FBA2" w14:textId="77777777" w:rsidTr="00565239">
        <w:tc>
          <w:tcPr>
            <w:tcW w:w="1281" w:type="dxa"/>
          </w:tcPr>
          <w:p w14:paraId="66D8678A" w14:textId="7E05FBF7" w:rsidR="00A63A97" w:rsidRDefault="00A63A97" w:rsidP="00A63A97">
            <w:pPr>
              <w:rPr>
                <w:rFonts w:ascii="Arial" w:hAnsi="Arial" w:cs="Arial"/>
                <w:b/>
                <w:bCs/>
                <w:sz w:val="22"/>
                <w:szCs w:val="22"/>
              </w:rPr>
            </w:pPr>
            <w:bookmarkStart w:id="4" w:name="_Hlk56592804"/>
            <w:bookmarkStart w:id="5" w:name="_Hlk42059846"/>
            <w:r>
              <w:rPr>
                <w:rFonts w:ascii="Arial" w:hAnsi="Arial" w:cs="Arial"/>
                <w:sz w:val="22"/>
                <w:szCs w:val="22"/>
              </w:rPr>
              <w:t>P.22.0</w:t>
            </w:r>
            <w:r w:rsidR="00CA2F19">
              <w:rPr>
                <w:rFonts w:ascii="Arial" w:hAnsi="Arial" w:cs="Arial"/>
                <w:sz w:val="22"/>
                <w:szCs w:val="22"/>
              </w:rPr>
              <w:t>4</w:t>
            </w:r>
            <w:r w:rsidR="00356BF0">
              <w:rPr>
                <w:rFonts w:ascii="Arial" w:hAnsi="Arial" w:cs="Arial"/>
                <w:sz w:val="22"/>
                <w:szCs w:val="22"/>
              </w:rPr>
              <w:t>9</w:t>
            </w:r>
            <w:r>
              <w:rPr>
                <w:rFonts w:ascii="Arial" w:hAnsi="Arial" w:cs="Arial"/>
                <w:sz w:val="22"/>
                <w:szCs w:val="22"/>
              </w:rPr>
              <w:t>.1</w:t>
            </w:r>
          </w:p>
        </w:tc>
        <w:tc>
          <w:tcPr>
            <w:tcW w:w="7735" w:type="dxa"/>
          </w:tcPr>
          <w:p w14:paraId="0B9BD4EB" w14:textId="77777777" w:rsidR="008166AD" w:rsidRPr="008166AD" w:rsidRDefault="008166AD" w:rsidP="008166AD">
            <w:pPr>
              <w:numPr>
                <w:ilvl w:val="1"/>
                <w:numId w:val="13"/>
              </w:numPr>
              <w:tabs>
                <w:tab w:val="left" w:pos="851"/>
              </w:tabs>
              <w:spacing w:line="287" w:lineRule="atLeast"/>
              <w:rPr>
                <w:rFonts w:ascii="Arial" w:hAnsi="Arial" w:cs="Arial"/>
                <w:b/>
                <w:color w:val="000000"/>
                <w:sz w:val="22"/>
                <w:szCs w:val="22"/>
              </w:rPr>
            </w:pPr>
            <w:r w:rsidRPr="008166AD">
              <w:rPr>
                <w:rFonts w:ascii="Arial" w:hAnsi="Arial" w:cs="Arial"/>
                <w:b/>
                <w:color w:val="000000"/>
                <w:sz w:val="22"/>
                <w:szCs w:val="22"/>
              </w:rPr>
              <w:t xml:space="preserve">P/144/22/HH – 40 Lagoon Road Pagham PO21 4TJ – Installation of external cladding, replacement roof tiles, alterations to windows and doors and replacement garden window and associated decking.    </w:t>
            </w:r>
          </w:p>
          <w:p w14:paraId="7443E2DB" w14:textId="0CBCAA75" w:rsidR="008166AD" w:rsidRPr="008166AD" w:rsidRDefault="008166AD" w:rsidP="008166AD">
            <w:pPr>
              <w:tabs>
                <w:tab w:val="left" w:pos="851"/>
              </w:tabs>
              <w:spacing w:line="287" w:lineRule="atLeast"/>
              <w:ind w:left="993"/>
              <w:rPr>
                <w:rFonts w:ascii="Arial" w:hAnsi="Arial" w:cs="Arial"/>
                <w:b/>
                <w:color w:val="000000"/>
                <w:sz w:val="22"/>
                <w:szCs w:val="22"/>
              </w:rPr>
            </w:pPr>
            <w:r>
              <w:rPr>
                <w:rFonts w:ascii="Arial" w:hAnsi="Arial" w:cs="Arial"/>
                <w:b/>
                <w:color w:val="000000"/>
                <w:sz w:val="22"/>
                <w:szCs w:val="22"/>
              </w:rPr>
              <w:t xml:space="preserve">RESOLVED: </w:t>
            </w:r>
            <w:r w:rsidR="00F74CF9">
              <w:rPr>
                <w:rFonts w:ascii="Arial" w:hAnsi="Arial" w:cs="Arial"/>
                <w:b/>
                <w:color w:val="000000"/>
                <w:sz w:val="22"/>
                <w:szCs w:val="22"/>
              </w:rPr>
              <w:t>NO OBJECTION</w:t>
            </w:r>
          </w:p>
          <w:p w14:paraId="17090F13" w14:textId="7D15A0EA" w:rsidR="00A63A97" w:rsidRPr="008166AD" w:rsidRDefault="008166AD" w:rsidP="008166AD">
            <w:pPr>
              <w:widowControl w:val="0"/>
              <w:numPr>
                <w:ilvl w:val="1"/>
                <w:numId w:val="13"/>
              </w:numPr>
              <w:tabs>
                <w:tab w:val="left" w:pos="451"/>
              </w:tabs>
              <w:overflowPunct w:val="0"/>
              <w:autoSpaceDE w:val="0"/>
              <w:autoSpaceDN w:val="0"/>
              <w:adjustRightInd w:val="0"/>
              <w:spacing w:line="287" w:lineRule="atLeast"/>
              <w:rPr>
                <w:rFonts w:ascii="Arial" w:hAnsi="Arial" w:cs="Arial"/>
                <w:b/>
                <w:color w:val="000000"/>
                <w:sz w:val="22"/>
                <w:szCs w:val="22"/>
              </w:rPr>
            </w:pPr>
            <w:r w:rsidRPr="008166AD">
              <w:rPr>
                <w:rFonts w:ascii="Arial" w:hAnsi="Arial" w:cs="Arial"/>
                <w:b/>
                <w:color w:val="000000"/>
                <w:sz w:val="22"/>
                <w:szCs w:val="22"/>
              </w:rPr>
              <w:t>P/147/22/HH – 27 Drift Road Pagham PO21 3NS.  Replacement detached garage</w:t>
            </w:r>
            <w:r>
              <w:rPr>
                <w:rFonts w:ascii="Arial" w:hAnsi="Arial" w:cs="Arial"/>
                <w:b/>
                <w:color w:val="000000"/>
                <w:sz w:val="22"/>
                <w:szCs w:val="22"/>
              </w:rPr>
              <w:t xml:space="preserve"> RESOLVED: </w:t>
            </w:r>
            <w:r w:rsidR="00F74CF9">
              <w:rPr>
                <w:rFonts w:ascii="Arial" w:hAnsi="Arial" w:cs="Arial"/>
                <w:b/>
                <w:color w:val="000000"/>
                <w:sz w:val="22"/>
                <w:szCs w:val="22"/>
              </w:rPr>
              <w:t>NO OBJECTION</w:t>
            </w:r>
          </w:p>
        </w:tc>
      </w:tr>
      <w:bookmarkEnd w:id="4"/>
      <w:bookmarkEnd w:id="5"/>
      <w:tr w:rsidR="00A63A97" w:rsidRPr="000C027A" w14:paraId="4993BC40" w14:textId="77777777" w:rsidTr="00565239">
        <w:tc>
          <w:tcPr>
            <w:tcW w:w="1281" w:type="dxa"/>
          </w:tcPr>
          <w:p w14:paraId="54C90964" w14:textId="3479C7E5" w:rsidR="00A63A97" w:rsidRPr="00BC7EE5" w:rsidRDefault="00A63A97" w:rsidP="00A63A97">
            <w:pPr>
              <w:rPr>
                <w:rFonts w:ascii="Arial" w:hAnsi="Arial" w:cs="Arial"/>
                <w:b/>
                <w:bCs/>
                <w:sz w:val="22"/>
                <w:szCs w:val="22"/>
              </w:rPr>
            </w:pPr>
          </w:p>
        </w:tc>
        <w:tc>
          <w:tcPr>
            <w:tcW w:w="7735" w:type="dxa"/>
          </w:tcPr>
          <w:p w14:paraId="3F7A1566" w14:textId="0257BFCD" w:rsidR="00A63A97" w:rsidRPr="00273A2D" w:rsidRDefault="00A63A97" w:rsidP="00A63A97">
            <w:pPr>
              <w:widowControl w:val="0"/>
              <w:tabs>
                <w:tab w:val="left" w:pos="851"/>
              </w:tabs>
              <w:overflowPunct w:val="0"/>
              <w:autoSpaceDE w:val="0"/>
              <w:autoSpaceDN w:val="0"/>
              <w:adjustRightInd w:val="0"/>
              <w:spacing w:line="287" w:lineRule="atLeast"/>
              <w:rPr>
                <w:rFonts w:ascii="Arial" w:hAnsi="Arial" w:cs="Arial"/>
                <w:b/>
                <w:bCs/>
                <w:sz w:val="22"/>
                <w:szCs w:val="22"/>
              </w:rPr>
            </w:pPr>
          </w:p>
        </w:tc>
      </w:tr>
      <w:tr w:rsidR="00356BF0" w:rsidRPr="000C027A" w14:paraId="1F77B421" w14:textId="77777777" w:rsidTr="00565239">
        <w:tc>
          <w:tcPr>
            <w:tcW w:w="1281" w:type="dxa"/>
          </w:tcPr>
          <w:p w14:paraId="6A83F9F2" w14:textId="6C9D33BF" w:rsidR="00356BF0" w:rsidRDefault="00356BF0" w:rsidP="00883A24">
            <w:pPr>
              <w:rPr>
                <w:rFonts w:ascii="Arial" w:hAnsi="Arial" w:cs="Arial"/>
                <w:b/>
                <w:bCs/>
                <w:sz w:val="22"/>
                <w:szCs w:val="22"/>
              </w:rPr>
            </w:pPr>
            <w:r>
              <w:rPr>
                <w:rFonts w:ascii="Arial" w:hAnsi="Arial" w:cs="Arial"/>
                <w:b/>
                <w:bCs/>
                <w:sz w:val="22"/>
                <w:szCs w:val="22"/>
              </w:rPr>
              <w:t>P.22.050</w:t>
            </w:r>
          </w:p>
        </w:tc>
        <w:tc>
          <w:tcPr>
            <w:tcW w:w="7735" w:type="dxa"/>
          </w:tcPr>
          <w:p w14:paraId="29FB0413" w14:textId="5122516C" w:rsidR="00F74CF9" w:rsidRDefault="00356BF0" w:rsidP="00883A24">
            <w:pPr>
              <w:widowControl w:val="0"/>
              <w:tabs>
                <w:tab w:val="left" w:pos="851"/>
              </w:tabs>
              <w:overflowPunct w:val="0"/>
              <w:autoSpaceDE w:val="0"/>
              <w:autoSpaceDN w:val="0"/>
              <w:adjustRightInd w:val="0"/>
              <w:spacing w:line="287" w:lineRule="atLeast"/>
              <w:rPr>
                <w:rFonts w:ascii="Arial" w:hAnsi="Arial" w:cs="Arial"/>
                <w:bCs/>
                <w:i/>
                <w:iCs/>
                <w:color w:val="000000"/>
                <w:sz w:val="22"/>
                <w:szCs w:val="22"/>
              </w:rPr>
            </w:pPr>
            <w:r w:rsidRPr="00356BF0">
              <w:rPr>
                <w:rFonts w:ascii="Arial" w:hAnsi="Arial" w:cs="Arial"/>
                <w:b/>
                <w:color w:val="000000"/>
                <w:sz w:val="22"/>
                <w:szCs w:val="22"/>
              </w:rPr>
              <w:t xml:space="preserve">22/02191/OUT – Outline application (with all matters reserved except </w:t>
            </w:r>
            <w:r w:rsidRPr="00356BF0">
              <w:rPr>
                <w:rFonts w:ascii="Arial" w:hAnsi="Arial" w:cs="Arial"/>
                <w:b/>
                <w:color w:val="000000"/>
                <w:sz w:val="22"/>
                <w:szCs w:val="22"/>
              </w:rPr>
              <w:lastRenderedPageBreak/>
              <w:t xml:space="preserve">access) for the development of up to 94 residential dwellings, new access from </w:t>
            </w:r>
            <w:proofErr w:type="spellStart"/>
            <w:r w:rsidRPr="00356BF0">
              <w:rPr>
                <w:rFonts w:ascii="Arial" w:hAnsi="Arial" w:cs="Arial"/>
                <w:b/>
                <w:color w:val="000000"/>
                <w:sz w:val="22"/>
                <w:szCs w:val="22"/>
              </w:rPr>
              <w:t>L</w:t>
            </w:r>
            <w:r w:rsidR="00F74CF9">
              <w:rPr>
                <w:rFonts w:ascii="Arial" w:hAnsi="Arial" w:cs="Arial"/>
                <w:b/>
                <w:color w:val="000000"/>
                <w:sz w:val="22"/>
                <w:szCs w:val="22"/>
              </w:rPr>
              <w:t>a</w:t>
            </w:r>
            <w:r w:rsidRPr="00356BF0">
              <w:rPr>
                <w:rFonts w:ascii="Arial" w:hAnsi="Arial" w:cs="Arial"/>
                <w:b/>
                <w:color w:val="000000"/>
                <w:sz w:val="22"/>
                <w:szCs w:val="22"/>
              </w:rPr>
              <w:t>gness</w:t>
            </w:r>
            <w:proofErr w:type="spellEnd"/>
            <w:r w:rsidRPr="00356BF0">
              <w:rPr>
                <w:rFonts w:ascii="Arial" w:hAnsi="Arial" w:cs="Arial"/>
                <w:b/>
                <w:color w:val="000000"/>
                <w:sz w:val="22"/>
                <w:szCs w:val="22"/>
              </w:rPr>
              <w:t xml:space="preserve"> Road, public open space, landscaping, sustainable urban </w:t>
            </w:r>
            <w:proofErr w:type="gramStart"/>
            <w:r w:rsidRPr="00356BF0">
              <w:rPr>
                <w:rFonts w:ascii="Arial" w:hAnsi="Arial" w:cs="Arial"/>
                <w:b/>
                <w:color w:val="000000"/>
                <w:sz w:val="22"/>
                <w:szCs w:val="22"/>
              </w:rPr>
              <w:t>drainage</w:t>
            </w:r>
            <w:proofErr w:type="gramEnd"/>
            <w:r w:rsidRPr="00356BF0">
              <w:rPr>
                <w:rFonts w:ascii="Arial" w:hAnsi="Arial" w:cs="Arial"/>
                <w:b/>
                <w:color w:val="000000"/>
                <w:sz w:val="22"/>
                <w:szCs w:val="22"/>
              </w:rPr>
              <w:t xml:space="preserve"> and associated works including new footway and cycleway links.  </w:t>
            </w:r>
            <w:proofErr w:type="spellStart"/>
            <w:r w:rsidRPr="00356BF0">
              <w:rPr>
                <w:rFonts w:ascii="Arial" w:hAnsi="Arial" w:cs="Arial"/>
                <w:b/>
                <w:color w:val="000000"/>
                <w:sz w:val="22"/>
                <w:szCs w:val="22"/>
              </w:rPr>
              <w:t>Charmans</w:t>
            </w:r>
            <w:proofErr w:type="spellEnd"/>
            <w:r w:rsidRPr="00356BF0">
              <w:rPr>
                <w:rFonts w:ascii="Arial" w:hAnsi="Arial" w:cs="Arial"/>
                <w:b/>
                <w:color w:val="000000"/>
                <w:sz w:val="22"/>
                <w:szCs w:val="22"/>
              </w:rPr>
              <w:t xml:space="preserve"> Field Marsh Lane </w:t>
            </w:r>
            <w:proofErr w:type="spellStart"/>
            <w:r w:rsidRPr="00356BF0">
              <w:rPr>
                <w:rFonts w:ascii="Arial" w:hAnsi="Arial" w:cs="Arial"/>
                <w:b/>
                <w:color w:val="000000"/>
                <w:sz w:val="22"/>
                <w:szCs w:val="22"/>
              </w:rPr>
              <w:t>Runcton</w:t>
            </w:r>
            <w:proofErr w:type="spellEnd"/>
            <w:r w:rsidRPr="00356BF0">
              <w:rPr>
                <w:rFonts w:ascii="Arial" w:hAnsi="Arial" w:cs="Arial"/>
                <w:b/>
                <w:color w:val="000000"/>
                <w:sz w:val="22"/>
                <w:szCs w:val="22"/>
              </w:rPr>
              <w:t xml:space="preserve"> West Sussex.  </w:t>
            </w:r>
            <w:r w:rsidRPr="00356BF0">
              <w:rPr>
                <w:rFonts w:ascii="Arial" w:hAnsi="Arial" w:cs="Arial"/>
                <w:bCs/>
                <w:color w:val="000000"/>
                <w:sz w:val="22"/>
                <w:szCs w:val="22"/>
              </w:rPr>
              <w:t xml:space="preserve"> </w:t>
            </w:r>
            <w:r w:rsidRPr="00356BF0">
              <w:rPr>
                <w:rFonts w:ascii="Arial" w:hAnsi="Arial" w:cs="Arial"/>
                <w:bCs/>
                <w:i/>
                <w:iCs/>
                <w:color w:val="000000"/>
                <w:sz w:val="22"/>
                <w:szCs w:val="22"/>
              </w:rPr>
              <w:t>The Council commented on a previous application for this site, which was refused by Chichester District Council.  CDC have notified the Council of a further application for the site (previous comments circulated)</w:t>
            </w:r>
          </w:p>
          <w:p w14:paraId="64189E24" w14:textId="762DBF6C" w:rsidR="00356BF0" w:rsidRPr="003534CC" w:rsidRDefault="00356BF0" w:rsidP="00883A24">
            <w:pPr>
              <w:widowControl w:val="0"/>
              <w:tabs>
                <w:tab w:val="left" w:pos="851"/>
              </w:tabs>
              <w:overflowPunct w:val="0"/>
              <w:autoSpaceDE w:val="0"/>
              <w:autoSpaceDN w:val="0"/>
              <w:adjustRightInd w:val="0"/>
              <w:spacing w:line="287" w:lineRule="atLeast"/>
              <w:rPr>
                <w:rFonts w:ascii="Arial" w:hAnsi="Arial" w:cs="Arial"/>
                <w:b/>
                <w:bCs/>
                <w:sz w:val="22"/>
                <w:szCs w:val="22"/>
              </w:rPr>
            </w:pPr>
          </w:p>
        </w:tc>
      </w:tr>
      <w:tr w:rsidR="00356BF0" w:rsidRPr="000C027A" w14:paraId="7B18119D" w14:textId="77777777" w:rsidTr="00565239">
        <w:tc>
          <w:tcPr>
            <w:tcW w:w="1281" w:type="dxa"/>
          </w:tcPr>
          <w:p w14:paraId="70DD0374" w14:textId="28074831" w:rsidR="00356BF0" w:rsidRPr="00356BF0" w:rsidRDefault="00356BF0" w:rsidP="00883A24">
            <w:pPr>
              <w:rPr>
                <w:rFonts w:ascii="Arial" w:hAnsi="Arial" w:cs="Arial"/>
                <w:sz w:val="22"/>
                <w:szCs w:val="22"/>
              </w:rPr>
            </w:pPr>
            <w:r w:rsidRPr="00356BF0">
              <w:rPr>
                <w:rFonts w:ascii="Arial" w:hAnsi="Arial" w:cs="Arial"/>
                <w:sz w:val="22"/>
                <w:szCs w:val="22"/>
              </w:rPr>
              <w:lastRenderedPageBreak/>
              <w:t>P.22.050.1</w:t>
            </w:r>
          </w:p>
        </w:tc>
        <w:tc>
          <w:tcPr>
            <w:tcW w:w="7735" w:type="dxa"/>
          </w:tcPr>
          <w:p w14:paraId="69DA69C1" w14:textId="28D0E7B4" w:rsidR="00356BF0" w:rsidRPr="00356BF0" w:rsidRDefault="00356BF0" w:rsidP="00883A24">
            <w:pPr>
              <w:widowControl w:val="0"/>
              <w:tabs>
                <w:tab w:val="left" w:pos="851"/>
              </w:tabs>
              <w:overflowPunct w:val="0"/>
              <w:autoSpaceDE w:val="0"/>
              <w:autoSpaceDN w:val="0"/>
              <w:adjustRightInd w:val="0"/>
              <w:spacing w:line="287" w:lineRule="atLeast"/>
              <w:rPr>
                <w:rFonts w:ascii="Arial" w:hAnsi="Arial" w:cs="Arial"/>
                <w:sz w:val="22"/>
                <w:szCs w:val="22"/>
              </w:rPr>
            </w:pPr>
            <w:r w:rsidRPr="00356BF0">
              <w:rPr>
                <w:rFonts w:ascii="Arial" w:hAnsi="Arial" w:cs="Arial"/>
                <w:sz w:val="22"/>
                <w:szCs w:val="22"/>
              </w:rPr>
              <w:t>It was RESOLVED</w:t>
            </w:r>
            <w:r w:rsidR="00F74CF9">
              <w:rPr>
                <w:rFonts w:ascii="Arial" w:hAnsi="Arial" w:cs="Arial"/>
                <w:sz w:val="22"/>
                <w:szCs w:val="22"/>
              </w:rPr>
              <w:t xml:space="preserve"> to submit the same comments as for the previous application, highlighting the impact on Pagham Road and the wider road network, and the impact on the local drainage system including Pagham Rife.</w:t>
            </w:r>
          </w:p>
        </w:tc>
      </w:tr>
      <w:tr w:rsidR="00356BF0" w:rsidRPr="000C027A" w14:paraId="1F1783DE" w14:textId="77777777" w:rsidTr="00565239">
        <w:tc>
          <w:tcPr>
            <w:tcW w:w="1281" w:type="dxa"/>
          </w:tcPr>
          <w:p w14:paraId="0D091E9A" w14:textId="77777777" w:rsidR="00356BF0" w:rsidRDefault="00356BF0" w:rsidP="00883A24">
            <w:pPr>
              <w:rPr>
                <w:rFonts w:ascii="Arial" w:hAnsi="Arial" w:cs="Arial"/>
                <w:b/>
                <w:bCs/>
                <w:sz w:val="22"/>
                <w:szCs w:val="22"/>
              </w:rPr>
            </w:pPr>
          </w:p>
        </w:tc>
        <w:tc>
          <w:tcPr>
            <w:tcW w:w="7735" w:type="dxa"/>
          </w:tcPr>
          <w:p w14:paraId="31E7A7A7" w14:textId="77777777" w:rsidR="00356BF0" w:rsidRPr="003534CC" w:rsidRDefault="00356BF0" w:rsidP="00883A24">
            <w:pPr>
              <w:widowControl w:val="0"/>
              <w:tabs>
                <w:tab w:val="left" w:pos="851"/>
              </w:tabs>
              <w:overflowPunct w:val="0"/>
              <w:autoSpaceDE w:val="0"/>
              <w:autoSpaceDN w:val="0"/>
              <w:adjustRightInd w:val="0"/>
              <w:spacing w:line="287" w:lineRule="atLeast"/>
              <w:rPr>
                <w:rFonts w:ascii="Arial" w:hAnsi="Arial" w:cs="Arial"/>
                <w:b/>
                <w:bCs/>
                <w:sz w:val="22"/>
                <w:szCs w:val="22"/>
              </w:rPr>
            </w:pPr>
          </w:p>
        </w:tc>
      </w:tr>
      <w:tr w:rsidR="00356BF0" w:rsidRPr="000C027A" w14:paraId="1A5E9076" w14:textId="77777777" w:rsidTr="00565239">
        <w:tc>
          <w:tcPr>
            <w:tcW w:w="1281" w:type="dxa"/>
          </w:tcPr>
          <w:p w14:paraId="642A9916" w14:textId="2C831A6E" w:rsidR="00356BF0" w:rsidRDefault="00356BF0" w:rsidP="00883A24">
            <w:pPr>
              <w:rPr>
                <w:rFonts w:ascii="Arial" w:hAnsi="Arial" w:cs="Arial"/>
                <w:b/>
                <w:bCs/>
                <w:sz w:val="22"/>
                <w:szCs w:val="22"/>
              </w:rPr>
            </w:pPr>
            <w:r>
              <w:rPr>
                <w:rFonts w:ascii="Arial" w:hAnsi="Arial" w:cs="Arial"/>
                <w:b/>
                <w:bCs/>
                <w:sz w:val="22"/>
                <w:szCs w:val="22"/>
              </w:rPr>
              <w:t>P.22.051</w:t>
            </w:r>
          </w:p>
        </w:tc>
        <w:tc>
          <w:tcPr>
            <w:tcW w:w="7735" w:type="dxa"/>
          </w:tcPr>
          <w:p w14:paraId="5EBEB82F" w14:textId="77777777" w:rsidR="00356BF0" w:rsidRPr="00356BF0" w:rsidRDefault="00356BF0" w:rsidP="00356BF0">
            <w:pPr>
              <w:tabs>
                <w:tab w:val="left" w:pos="851"/>
              </w:tabs>
              <w:spacing w:line="287" w:lineRule="atLeast"/>
              <w:rPr>
                <w:rFonts w:ascii="Arial" w:hAnsi="Arial" w:cs="Arial"/>
                <w:b/>
                <w:color w:val="000000"/>
                <w:sz w:val="22"/>
                <w:szCs w:val="22"/>
              </w:rPr>
            </w:pPr>
            <w:r w:rsidRPr="00356BF0">
              <w:rPr>
                <w:rFonts w:ascii="Arial" w:hAnsi="Arial" w:cs="Arial"/>
                <w:b/>
                <w:color w:val="000000"/>
                <w:sz w:val="22"/>
                <w:szCs w:val="22"/>
              </w:rPr>
              <w:t xml:space="preserve">P/178/21/OUT – Outline application with all matters reserved (except access) for the construction of up to 106 new homes, formation of access onto Pagham Road, new pedestrian and cycle links, the laying out of open space, new strategic landscaping, habitat creation, drainage features and associated ground works and infrastructure.  This application is a departure from the development plan and may affect the setting of a listed building.  Land West of Pagham Road.  Appeal against the decision to refuse planning permission.  </w:t>
            </w:r>
            <w:r w:rsidRPr="00356BF0">
              <w:rPr>
                <w:rFonts w:ascii="Arial" w:hAnsi="Arial" w:cs="Arial"/>
                <w:bCs/>
                <w:i/>
                <w:iCs/>
                <w:color w:val="000000"/>
                <w:sz w:val="22"/>
                <w:szCs w:val="22"/>
              </w:rPr>
              <w:t>To discuss what action to take/representations to make in respect of the appeal against refusal of P/178/21/OUT (previous comments circulated).</w:t>
            </w:r>
          </w:p>
          <w:p w14:paraId="513FDF19" w14:textId="77777777" w:rsidR="00356BF0" w:rsidRPr="003534CC" w:rsidRDefault="00356BF0" w:rsidP="00883A24">
            <w:pPr>
              <w:widowControl w:val="0"/>
              <w:tabs>
                <w:tab w:val="left" w:pos="851"/>
              </w:tabs>
              <w:overflowPunct w:val="0"/>
              <w:autoSpaceDE w:val="0"/>
              <w:autoSpaceDN w:val="0"/>
              <w:adjustRightInd w:val="0"/>
              <w:spacing w:line="287" w:lineRule="atLeast"/>
              <w:rPr>
                <w:rFonts w:ascii="Arial" w:hAnsi="Arial" w:cs="Arial"/>
                <w:b/>
                <w:bCs/>
                <w:sz w:val="22"/>
                <w:szCs w:val="22"/>
              </w:rPr>
            </w:pPr>
          </w:p>
        </w:tc>
      </w:tr>
      <w:tr w:rsidR="00356BF0" w:rsidRPr="000C027A" w14:paraId="3F6FB25B" w14:textId="77777777" w:rsidTr="00565239">
        <w:tc>
          <w:tcPr>
            <w:tcW w:w="1281" w:type="dxa"/>
          </w:tcPr>
          <w:p w14:paraId="37604432" w14:textId="0B2E0FB3" w:rsidR="00356BF0" w:rsidRDefault="00356BF0" w:rsidP="00356BF0">
            <w:pPr>
              <w:rPr>
                <w:rFonts w:ascii="Arial" w:hAnsi="Arial" w:cs="Arial"/>
                <w:b/>
                <w:bCs/>
                <w:sz w:val="22"/>
                <w:szCs w:val="22"/>
              </w:rPr>
            </w:pPr>
            <w:r w:rsidRPr="00356BF0">
              <w:rPr>
                <w:rFonts w:ascii="Arial" w:hAnsi="Arial" w:cs="Arial"/>
                <w:sz w:val="22"/>
                <w:szCs w:val="22"/>
              </w:rPr>
              <w:t>P.22.05</w:t>
            </w:r>
            <w:r>
              <w:rPr>
                <w:rFonts w:ascii="Arial" w:hAnsi="Arial" w:cs="Arial"/>
                <w:sz w:val="22"/>
                <w:szCs w:val="22"/>
              </w:rPr>
              <w:t>1</w:t>
            </w:r>
            <w:r w:rsidRPr="00356BF0">
              <w:rPr>
                <w:rFonts w:ascii="Arial" w:hAnsi="Arial" w:cs="Arial"/>
                <w:sz w:val="22"/>
                <w:szCs w:val="22"/>
              </w:rPr>
              <w:t>.1</w:t>
            </w:r>
          </w:p>
        </w:tc>
        <w:tc>
          <w:tcPr>
            <w:tcW w:w="7735" w:type="dxa"/>
          </w:tcPr>
          <w:p w14:paraId="03250CFB" w14:textId="7176C582" w:rsidR="00356BF0" w:rsidRPr="003534CC" w:rsidRDefault="00356BF0" w:rsidP="00356BF0">
            <w:pPr>
              <w:widowControl w:val="0"/>
              <w:tabs>
                <w:tab w:val="left" w:pos="851"/>
              </w:tabs>
              <w:overflowPunct w:val="0"/>
              <w:autoSpaceDE w:val="0"/>
              <w:autoSpaceDN w:val="0"/>
              <w:adjustRightInd w:val="0"/>
              <w:spacing w:line="287" w:lineRule="atLeast"/>
              <w:rPr>
                <w:rFonts w:ascii="Arial" w:hAnsi="Arial" w:cs="Arial"/>
                <w:b/>
                <w:bCs/>
                <w:sz w:val="22"/>
                <w:szCs w:val="22"/>
              </w:rPr>
            </w:pPr>
            <w:r w:rsidRPr="00356BF0">
              <w:rPr>
                <w:rFonts w:ascii="Arial" w:hAnsi="Arial" w:cs="Arial"/>
                <w:sz w:val="22"/>
                <w:szCs w:val="22"/>
              </w:rPr>
              <w:t>It was RESOLVED</w:t>
            </w:r>
            <w:r w:rsidR="00F74CF9">
              <w:rPr>
                <w:rFonts w:ascii="Arial" w:hAnsi="Arial" w:cs="Arial"/>
                <w:sz w:val="22"/>
                <w:szCs w:val="22"/>
              </w:rPr>
              <w:t xml:space="preserve"> to submit a further written representation to PINS in respect of the appeal.  Members agreed to consider the appellant’s statement of case and provide feedback to the Clerk, who would pull comments together for consideration at the next Planning Committee meeting to be held on 11</w:t>
            </w:r>
            <w:r w:rsidR="00F74CF9" w:rsidRPr="00F74CF9">
              <w:rPr>
                <w:rFonts w:ascii="Arial" w:hAnsi="Arial" w:cs="Arial"/>
                <w:sz w:val="22"/>
                <w:szCs w:val="22"/>
                <w:vertAlign w:val="superscript"/>
              </w:rPr>
              <w:t>th</w:t>
            </w:r>
            <w:r w:rsidR="00F74CF9">
              <w:rPr>
                <w:rFonts w:ascii="Arial" w:hAnsi="Arial" w:cs="Arial"/>
                <w:sz w:val="22"/>
                <w:szCs w:val="22"/>
              </w:rPr>
              <w:t xml:space="preserve"> October 2022.  Comments could then be submitted </w:t>
            </w:r>
            <w:r w:rsidR="001A2CC6">
              <w:rPr>
                <w:rFonts w:ascii="Arial" w:hAnsi="Arial" w:cs="Arial"/>
                <w:sz w:val="22"/>
                <w:szCs w:val="22"/>
              </w:rPr>
              <w:t>in time for the deadline of 13</w:t>
            </w:r>
            <w:r w:rsidR="001A2CC6" w:rsidRPr="001A2CC6">
              <w:rPr>
                <w:rFonts w:ascii="Arial" w:hAnsi="Arial" w:cs="Arial"/>
                <w:sz w:val="22"/>
                <w:szCs w:val="22"/>
                <w:vertAlign w:val="superscript"/>
              </w:rPr>
              <w:t>th</w:t>
            </w:r>
            <w:r w:rsidR="001A2CC6">
              <w:rPr>
                <w:rFonts w:ascii="Arial" w:hAnsi="Arial" w:cs="Arial"/>
                <w:sz w:val="22"/>
                <w:szCs w:val="22"/>
              </w:rPr>
              <w:t xml:space="preserve"> October 2022.  </w:t>
            </w:r>
          </w:p>
        </w:tc>
      </w:tr>
      <w:tr w:rsidR="00356BF0" w:rsidRPr="000C027A" w14:paraId="7B8FA559" w14:textId="77777777" w:rsidTr="00565239">
        <w:tc>
          <w:tcPr>
            <w:tcW w:w="1281" w:type="dxa"/>
          </w:tcPr>
          <w:p w14:paraId="4E4622CA" w14:textId="77777777" w:rsidR="00356BF0" w:rsidRDefault="00356BF0" w:rsidP="00356BF0">
            <w:pPr>
              <w:rPr>
                <w:rFonts w:ascii="Arial" w:hAnsi="Arial" w:cs="Arial"/>
                <w:b/>
                <w:bCs/>
                <w:sz w:val="22"/>
                <w:szCs w:val="22"/>
              </w:rPr>
            </w:pPr>
          </w:p>
        </w:tc>
        <w:tc>
          <w:tcPr>
            <w:tcW w:w="7735" w:type="dxa"/>
          </w:tcPr>
          <w:p w14:paraId="73B18030" w14:textId="77777777" w:rsidR="00356BF0" w:rsidRPr="003534CC" w:rsidRDefault="00356BF0" w:rsidP="00356BF0">
            <w:pPr>
              <w:widowControl w:val="0"/>
              <w:tabs>
                <w:tab w:val="left" w:pos="851"/>
              </w:tabs>
              <w:overflowPunct w:val="0"/>
              <w:autoSpaceDE w:val="0"/>
              <w:autoSpaceDN w:val="0"/>
              <w:adjustRightInd w:val="0"/>
              <w:spacing w:line="287" w:lineRule="atLeast"/>
              <w:rPr>
                <w:rFonts w:ascii="Arial" w:hAnsi="Arial" w:cs="Arial"/>
                <w:b/>
                <w:bCs/>
                <w:sz w:val="22"/>
                <w:szCs w:val="22"/>
              </w:rPr>
            </w:pPr>
          </w:p>
        </w:tc>
      </w:tr>
      <w:tr w:rsidR="00356BF0" w:rsidRPr="000C027A" w14:paraId="34458B1A" w14:textId="77777777" w:rsidTr="00565239">
        <w:tc>
          <w:tcPr>
            <w:tcW w:w="1281" w:type="dxa"/>
          </w:tcPr>
          <w:p w14:paraId="6C803958" w14:textId="0DE3A5F2" w:rsidR="00356BF0" w:rsidRDefault="00356BF0" w:rsidP="00356BF0">
            <w:pPr>
              <w:rPr>
                <w:rFonts w:ascii="Arial" w:hAnsi="Arial" w:cs="Arial"/>
                <w:b/>
                <w:bCs/>
                <w:sz w:val="22"/>
                <w:szCs w:val="22"/>
              </w:rPr>
            </w:pPr>
            <w:r>
              <w:rPr>
                <w:rFonts w:ascii="Arial" w:hAnsi="Arial" w:cs="Arial"/>
                <w:b/>
                <w:bCs/>
                <w:sz w:val="22"/>
                <w:szCs w:val="22"/>
              </w:rPr>
              <w:t>P.22.0</w:t>
            </w:r>
            <w:r w:rsidR="00503299">
              <w:rPr>
                <w:rFonts w:ascii="Arial" w:hAnsi="Arial" w:cs="Arial"/>
                <w:b/>
                <w:bCs/>
                <w:sz w:val="22"/>
                <w:szCs w:val="22"/>
              </w:rPr>
              <w:t>52</w:t>
            </w:r>
          </w:p>
        </w:tc>
        <w:tc>
          <w:tcPr>
            <w:tcW w:w="7735" w:type="dxa"/>
          </w:tcPr>
          <w:p w14:paraId="0E24C927" w14:textId="78F353D1" w:rsidR="00356BF0" w:rsidRPr="005036D4" w:rsidRDefault="00356BF0" w:rsidP="00356BF0">
            <w:pPr>
              <w:widowControl w:val="0"/>
              <w:tabs>
                <w:tab w:val="left" w:pos="851"/>
              </w:tabs>
              <w:overflowPunct w:val="0"/>
              <w:autoSpaceDE w:val="0"/>
              <w:autoSpaceDN w:val="0"/>
              <w:adjustRightInd w:val="0"/>
              <w:spacing w:line="287" w:lineRule="atLeast"/>
              <w:rPr>
                <w:rFonts w:ascii="Arial" w:hAnsi="Arial" w:cs="Arial"/>
                <w:b/>
                <w:color w:val="000000"/>
                <w:sz w:val="22"/>
                <w:szCs w:val="22"/>
              </w:rPr>
            </w:pPr>
            <w:r w:rsidRPr="003534CC">
              <w:rPr>
                <w:rFonts w:ascii="Arial" w:hAnsi="Arial" w:cs="Arial"/>
                <w:b/>
                <w:bCs/>
                <w:sz w:val="22"/>
                <w:szCs w:val="22"/>
              </w:rPr>
              <w:t>To note any decisions confirmed by Arun DC</w:t>
            </w:r>
          </w:p>
        </w:tc>
      </w:tr>
      <w:tr w:rsidR="00356BF0" w:rsidRPr="000C027A" w14:paraId="4C8B2A9D" w14:textId="77777777" w:rsidTr="00565239">
        <w:tc>
          <w:tcPr>
            <w:tcW w:w="1281" w:type="dxa"/>
          </w:tcPr>
          <w:p w14:paraId="3BDE56E5" w14:textId="5BFEBE2E" w:rsidR="00356BF0" w:rsidRDefault="00356BF0" w:rsidP="00356BF0">
            <w:pPr>
              <w:rPr>
                <w:rFonts w:ascii="Arial" w:hAnsi="Arial" w:cs="Arial"/>
                <w:b/>
                <w:bCs/>
                <w:sz w:val="22"/>
                <w:szCs w:val="22"/>
              </w:rPr>
            </w:pPr>
            <w:bookmarkStart w:id="6" w:name="_Hlk107405275"/>
            <w:r w:rsidRPr="003534CC">
              <w:rPr>
                <w:rFonts w:ascii="Arial" w:hAnsi="Arial" w:cs="Arial"/>
                <w:sz w:val="22"/>
                <w:szCs w:val="22"/>
              </w:rPr>
              <w:t>P.22.0</w:t>
            </w:r>
            <w:r w:rsidR="00503299">
              <w:rPr>
                <w:rFonts w:ascii="Arial" w:hAnsi="Arial" w:cs="Arial"/>
                <w:sz w:val="22"/>
                <w:szCs w:val="22"/>
              </w:rPr>
              <w:t>52</w:t>
            </w:r>
            <w:r w:rsidRPr="003534CC">
              <w:rPr>
                <w:rFonts w:ascii="Arial" w:hAnsi="Arial" w:cs="Arial"/>
                <w:sz w:val="22"/>
                <w:szCs w:val="22"/>
              </w:rPr>
              <w:t>.1</w:t>
            </w:r>
          </w:p>
        </w:tc>
        <w:tc>
          <w:tcPr>
            <w:tcW w:w="7735" w:type="dxa"/>
          </w:tcPr>
          <w:p w14:paraId="1D111D31" w14:textId="77777777" w:rsidR="00356BF0" w:rsidRDefault="00503299" w:rsidP="00356BF0">
            <w:pPr>
              <w:widowControl w:val="0"/>
              <w:tabs>
                <w:tab w:val="left" w:pos="851"/>
              </w:tabs>
              <w:overflowPunct w:val="0"/>
              <w:autoSpaceDE w:val="0"/>
              <w:autoSpaceDN w:val="0"/>
              <w:adjustRightInd w:val="0"/>
              <w:spacing w:line="287" w:lineRule="atLeast"/>
              <w:rPr>
                <w:rFonts w:ascii="Arial" w:hAnsi="Arial" w:cs="Arial"/>
                <w:sz w:val="22"/>
                <w:szCs w:val="22"/>
              </w:rPr>
            </w:pPr>
            <w:r w:rsidRPr="00A258F6">
              <w:rPr>
                <w:rFonts w:ascii="Arial" w:hAnsi="Arial" w:cs="Arial"/>
                <w:b/>
                <w:bCs/>
                <w:sz w:val="22"/>
                <w:szCs w:val="22"/>
              </w:rPr>
              <w:t>P/117/2</w:t>
            </w:r>
            <w:r w:rsidR="009974AB" w:rsidRPr="00A258F6">
              <w:rPr>
                <w:rFonts w:ascii="Arial" w:hAnsi="Arial" w:cs="Arial"/>
                <w:b/>
                <w:bCs/>
                <w:sz w:val="22"/>
                <w:szCs w:val="22"/>
              </w:rPr>
              <w:t>2/HH</w:t>
            </w:r>
            <w:r w:rsidR="009974AB">
              <w:rPr>
                <w:rFonts w:ascii="Arial" w:hAnsi="Arial" w:cs="Arial"/>
                <w:sz w:val="22"/>
                <w:szCs w:val="22"/>
              </w:rPr>
              <w:t xml:space="preserve"> – West Wing Neals </w:t>
            </w:r>
            <w:proofErr w:type="gramStart"/>
            <w:r w:rsidR="009974AB">
              <w:rPr>
                <w:rFonts w:ascii="Arial" w:hAnsi="Arial" w:cs="Arial"/>
                <w:sz w:val="22"/>
                <w:szCs w:val="22"/>
              </w:rPr>
              <w:t>Farm House</w:t>
            </w:r>
            <w:proofErr w:type="gramEnd"/>
            <w:r w:rsidR="009974AB">
              <w:rPr>
                <w:rFonts w:ascii="Arial" w:hAnsi="Arial" w:cs="Arial"/>
                <w:sz w:val="22"/>
                <w:szCs w:val="22"/>
              </w:rPr>
              <w:t xml:space="preserve"> Lower Bognor Road </w:t>
            </w:r>
            <w:proofErr w:type="spellStart"/>
            <w:r w:rsidR="009974AB">
              <w:rPr>
                <w:rFonts w:ascii="Arial" w:hAnsi="Arial" w:cs="Arial"/>
                <w:sz w:val="22"/>
                <w:szCs w:val="22"/>
              </w:rPr>
              <w:t>Lagness</w:t>
            </w:r>
            <w:proofErr w:type="spellEnd"/>
            <w:r w:rsidR="009974AB">
              <w:rPr>
                <w:rFonts w:ascii="Arial" w:hAnsi="Arial" w:cs="Arial"/>
                <w:sz w:val="22"/>
                <w:szCs w:val="22"/>
              </w:rPr>
              <w:t xml:space="preserve"> PO21 1LW.  Single storey rear extension. This application affects the setting of a Listed Building.  PERMIT.</w:t>
            </w:r>
          </w:p>
          <w:p w14:paraId="5F466654" w14:textId="77777777" w:rsidR="009974AB" w:rsidRDefault="009974AB" w:rsidP="00356BF0">
            <w:pPr>
              <w:widowControl w:val="0"/>
              <w:tabs>
                <w:tab w:val="left" w:pos="851"/>
              </w:tabs>
              <w:overflowPunct w:val="0"/>
              <w:autoSpaceDE w:val="0"/>
              <w:autoSpaceDN w:val="0"/>
              <w:adjustRightInd w:val="0"/>
              <w:spacing w:line="287" w:lineRule="atLeast"/>
              <w:rPr>
                <w:rFonts w:ascii="Arial" w:hAnsi="Arial" w:cs="Arial"/>
                <w:sz w:val="22"/>
                <w:szCs w:val="22"/>
              </w:rPr>
            </w:pPr>
            <w:r w:rsidRPr="00A258F6">
              <w:rPr>
                <w:rFonts w:ascii="Arial" w:hAnsi="Arial" w:cs="Arial"/>
                <w:b/>
                <w:bCs/>
                <w:sz w:val="22"/>
                <w:szCs w:val="22"/>
              </w:rPr>
              <w:t>P/115/22/HH</w:t>
            </w:r>
            <w:r>
              <w:rPr>
                <w:rFonts w:ascii="Arial" w:hAnsi="Arial" w:cs="Arial"/>
                <w:sz w:val="22"/>
                <w:szCs w:val="22"/>
              </w:rPr>
              <w:t xml:space="preserve"> – 110 Harbour View Road Pagham PO21 4RJ.  Loft conversion to form new first floor with side projecting dormers.  PERMIT</w:t>
            </w:r>
          </w:p>
          <w:p w14:paraId="27DB7827" w14:textId="77777777" w:rsidR="009974AB" w:rsidRDefault="009974AB" w:rsidP="00356BF0">
            <w:pPr>
              <w:widowControl w:val="0"/>
              <w:tabs>
                <w:tab w:val="left" w:pos="851"/>
              </w:tabs>
              <w:overflowPunct w:val="0"/>
              <w:autoSpaceDE w:val="0"/>
              <w:autoSpaceDN w:val="0"/>
              <w:adjustRightInd w:val="0"/>
              <w:spacing w:line="287" w:lineRule="atLeast"/>
              <w:rPr>
                <w:rFonts w:ascii="Arial" w:hAnsi="Arial" w:cs="Arial"/>
                <w:sz w:val="22"/>
                <w:szCs w:val="22"/>
              </w:rPr>
            </w:pPr>
            <w:r w:rsidRPr="00A258F6">
              <w:rPr>
                <w:rFonts w:ascii="Arial" w:hAnsi="Arial" w:cs="Arial"/>
                <w:b/>
                <w:bCs/>
                <w:sz w:val="22"/>
                <w:szCs w:val="22"/>
              </w:rPr>
              <w:t>P/113/22/PL</w:t>
            </w:r>
            <w:r>
              <w:rPr>
                <w:rFonts w:ascii="Arial" w:hAnsi="Arial" w:cs="Arial"/>
                <w:sz w:val="22"/>
                <w:szCs w:val="22"/>
              </w:rPr>
              <w:t xml:space="preserve"> – 36 East Front Road Pagham PO21 4SU.  Demolition of existing sub-standard dwelling and construction of new replacement dwelling.  WITHDRAWN</w:t>
            </w:r>
          </w:p>
          <w:p w14:paraId="459A4348" w14:textId="77777777" w:rsidR="009974AB" w:rsidRDefault="009974AB" w:rsidP="00356BF0">
            <w:pPr>
              <w:widowControl w:val="0"/>
              <w:tabs>
                <w:tab w:val="left" w:pos="851"/>
              </w:tabs>
              <w:overflowPunct w:val="0"/>
              <w:autoSpaceDE w:val="0"/>
              <w:autoSpaceDN w:val="0"/>
              <w:adjustRightInd w:val="0"/>
              <w:spacing w:line="287" w:lineRule="atLeast"/>
              <w:rPr>
                <w:rFonts w:ascii="Arial" w:hAnsi="Arial" w:cs="Arial"/>
                <w:sz w:val="22"/>
                <w:szCs w:val="22"/>
              </w:rPr>
            </w:pPr>
            <w:r w:rsidRPr="00A258F6">
              <w:rPr>
                <w:rFonts w:ascii="Arial" w:hAnsi="Arial" w:cs="Arial"/>
                <w:b/>
                <w:bCs/>
                <w:sz w:val="22"/>
                <w:szCs w:val="22"/>
              </w:rPr>
              <w:t>P/107/22/HH</w:t>
            </w:r>
            <w:r>
              <w:rPr>
                <w:rFonts w:ascii="Arial" w:hAnsi="Arial" w:cs="Arial"/>
                <w:sz w:val="22"/>
                <w:szCs w:val="22"/>
              </w:rPr>
              <w:t xml:space="preserve"> – 42 The Green Pagham PO21 4SB.  Erection of single storey rear extension, dormer extension, part conversion of garage to habitable use and installation of front carport.  PERMIT</w:t>
            </w:r>
          </w:p>
          <w:p w14:paraId="3D5A44FE" w14:textId="77777777" w:rsidR="009974AB" w:rsidRDefault="009974AB" w:rsidP="00356BF0">
            <w:pPr>
              <w:widowControl w:val="0"/>
              <w:tabs>
                <w:tab w:val="left" w:pos="851"/>
              </w:tabs>
              <w:overflowPunct w:val="0"/>
              <w:autoSpaceDE w:val="0"/>
              <w:autoSpaceDN w:val="0"/>
              <w:adjustRightInd w:val="0"/>
              <w:spacing w:line="287" w:lineRule="atLeast"/>
              <w:rPr>
                <w:rFonts w:ascii="Arial" w:hAnsi="Arial" w:cs="Arial"/>
                <w:sz w:val="22"/>
                <w:szCs w:val="22"/>
              </w:rPr>
            </w:pPr>
            <w:r w:rsidRPr="00A258F6">
              <w:rPr>
                <w:rFonts w:ascii="Arial" w:hAnsi="Arial" w:cs="Arial"/>
                <w:b/>
                <w:bCs/>
                <w:sz w:val="22"/>
                <w:szCs w:val="22"/>
              </w:rPr>
              <w:t>P/104/22/CLE</w:t>
            </w:r>
            <w:r>
              <w:rPr>
                <w:rFonts w:ascii="Arial" w:hAnsi="Arial" w:cs="Arial"/>
                <w:sz w:val="22"/>
                <w:szCs w:val="22"/>
              </w:rPr>
              <w:t xml:space="preserve"> – The Boathouse</w:t>
            </w:r>
            <w:r w:rsidR="0060353B">
              <w:rPr>
                <w:rFonts w:ascii="Arial" w:hAnsi="Arial" w:cs="Arial"/>
                <w:sz w:val="22"/>
                <w:szCs w:val="22"/>
              </w:rPr>
              <w:t>, Land between 68 &amp; 70 East Front Road Pagham PO21 4ST.  Lawful development certificate for the existing use of “The Boathouse” as a 1-bedroom dwelling house. LAWFUL</w:t>
            </w:r>
          </w:p>
          <w:p w14:paraId="3ADA2EEB" w14:textId="77777777" w:rsidR="0060353B" w:rsidRDefault="0060353B" w:rsidP="00356BF0">
            <w:pPr>
              <w:widowControl w:val="0"/>
              <w:tabs>
                <w:tab w:val="left" w:pos="851"/>
              </w:tabs>
              <w:overflowPunct w:val="0"/>
              <w:autoSpaceDE w:val="0"/>
              <w:autoSpaceDN w:val="0"/>
              <w:adjustRightInd w:val="0"/>
              <w:spacing w:line="287" w:lineRule="atLeast"/>
              <w:rPr>
                <w:rFonts w:ascii="Arial" w:hAnsi="Arial" w:cs="Arial"/>
                <w:sz w:val="22"/>
                <w:szCs w:val="22"/>
              </w:rPr>
            </w:pPr>
            <w:r w:rsidRPr="00A258F6">
              <w:rPr>
                <w:rFonts w:ascii="Arial" w:hAnsi="Arial" w:cs="Arial"/>
                <w:b/>
                <w:bCs/>
                <w:sz w:val="22"/>
                <w:szCs w:val="22"/>
              </w:rPr>
              <w:t>P/159/21/PL</w:t>
            </w:r>
            <w:r>
              <w:rPr>
                <w:rFonts w:ascii="Arial" w:hAnsi="Arial" w:cs="Arial"/>
                <w:sz w:val="22"/>
                <w:szCs w:val="22"/>
              </w:rPr>
              <w:t xml:space="preserve"> – 253-255 Inglenook Hotel Pagham Road Pagham PO21 3QB</w:t>
            </w:r>
            <w:r w:rsidR="00B56E99">
              <w:rPr>
                <w:rFonts w:ascii="Arial" w:hAnsi="Arial" w:cs="Arial"/>
                <w:sz w:val="22"/>
                <w:szCs w:val="22"/>
              </w:rPr>
              <w:t xml:space="preserve">.  Variation and removal of conditions imposed under P/58/19/PL for the variation of condition 2 – plans condition &amp; 16 – external lighting of roads and footpaths and removal of conditions 11 – footpath access through </w:t>
            </w:r>
            <w:proofErr w:type="gramStart"/>
            <w:r w:rsidR="00B56E99">
              <w:rPr>
                <w:rFonts w:ascii="Arial" w:hAnsi="Arial" w:cs="Arial"/>
                <w:sz w:val="22"/>
                <w:szCs w:val="22"/>
              </w:rPr>
              <w:t>Hotel</w:t>
            </w:r>
            <w:proofErr w:type="gramEnd"/>
            <w:r w:rsidR="00B56E99">
              <w:rPr>
                <w:rFonts w:ascii="Arial" w:hAnsi="Arial" w:cs="Arial"/>
                <w:sz w:val="22"/>
                <w:szCs w:val="22"/>
              </w:rPr>
              <w:t xml:space="preserve"> site </w:t>
            </w:r>
            <w:r w:rsidR="00B56E99">
              <w:rPr>
                <w:rFonts w:ascii="Arial" w:hAnsi="Arial" w:cs="Arial"/>
                <w:sz w:val="22"/>
                <w:szCs w:val="22"/>
              </w:rPr>
              <w:lastRenderedPageBreak/>
              <w:t>&amp; 13 – signage of vehicular access previously proposed.  PERMIT</w:t>
            </w:r>
          </w:p>
          <w:p w14:paraId="566FB857" w14:textId="77777777" w:rsidR="00B56E99" w:rsidRDefault="00A258F6" w:rsidP="00356BF0">
            <w:pPr>
              <w:widowControl w:val="0"/>
              <w:tabs>
                <w:tab w:val="left" w:pos="851"/>
              </w:tabs>
              <w:overflowPunct w:val="0"/>
              <w:autoSpaceDE w:val="0"/>
              <w:autoSpaceDN w:val="0"/>
              <w:adjustRightInd w:val="0"/>
              <w:spacing w:line="287" w:lineRule="atLeast"/>
              <w:rPr>
                <w:rFonts w:ascii="Arial" w:hAnsi="Arial" w:cs="Arial"/>
                <w:sz w:val="22"/>
                <w:szCs w:val="22"/>
              </w:rPr>
            </w:pPr>
            <w:r w:rsidRPr="00A258F6">
              <w:rPr>
                <w:rFonts w:ascii="Arial" w:hAnsi="Arial" w:cs="Arial"/>
                <w:b/>
                <w:bCs/>
                <w:sz w:val="22"/>
                <w:szCs w:val="22"/>
              </w:rPr>
              <w:t>P/117/21/PL</w:t>
            </w:r>
            <w:r>
              <w:rPr>
                <w:rFonts w:ascii="Arial" w:hAnsi="Arial" w:cs="Arial"/>
                <w:sz w:val="22"/>
                <w:szCs w:val="22"/>
              </w:rPr>
              <w:t xml:space="preserve"> – Sefter Farm Pagham Road Pagham PO21 3PX.  Construction of a new packhouse including relocation of staff parking area and landscaping.  This site may affect the setting of a listed building and is in CIL Zone 5 (Zero Rated) as other development.  PERMIT</w:t>
            </w:r>
          </w:p>
          <w:p w14:paraId="21FD0A88" w14:textId="77777777" w:rsidR="00A258F6" w:rsidRDefault="00A258F6" w:rsidP="00356BF0">
            <w:pPr>
              <w:widowControl w:val="0"/>
              <w:tabs>
                <w:tab w:val="left" w:pos="851"/>
              </w:tabs>
              <w:overflowPunct w:val="0"/>
              <w:autoSpaceDE w:val="0"/>
              <w:autoSpaceDN w:val="0"/>
              <w:adjustRightInd w:val="0"/>
              <w:spacing w:line="287" w:lineRule="atLeast"/>
              <w:rPr>
                <w:rFonts w:ascii="Arial" w:hAnsi="Arial" w:cs="Arial"/>
                <w:sz w:val="22"/>
                <w:szCs w:val="22"/>
              </w:rPr>
            </w:pPr>
            <w:r>
              <w:rPr>
                <w:rFonts w:ascii="Arial" w:hAnsi="Arial" w:cs="Arial"/>
                <w:sz w:val="22"/>
                <w:szCs w:val="22"/>
              </w:rPr>
              <w:t>P/108/22/T – 20 Spinnaker View Pagham PO21 3LF – 2no Lombardy Poplars (T1 and T2) reduce selected lateral branches to a final spread of 8m, no reduction in height proposed.  GRANT CONSENT</w:t>
            </w:r>
          </w:p>
          <w:p w14:paraId="536E36C9" w14:textId="42A52373" w:rsidR="00A258F6" w:rsidRDefault="00A258F6" w:rsidP="00356BF0">
            <w:pPr>
              <w:widowControl w:val="0"/>
              <w:tabs>
                <w:tab w:val="left" w:pos="851"/>
              </w:tabs>
              <w:overflowPunct w:val="0"/>
              <w:autoSpaceDE w:val="0"/>
              <w:autoSpaceDN w:val="0"/>
              <w:adjustRightInd w:val="0"/>
              <w:spacing w:line="287" w:lineRule="atLeast"/>
              <w:rPr>
                <w:rFonts w:ascii="Arial" w:hAnsi="Arial" w:cs="Arial"/>
                <w:sz w:val="22"/>
                <w:szCs w:val="22"/>
              </w:rPr>
            </w:pPr>
            <w:r>
              <w:rPr>
                <w:rFonts w:ascii="Arial" w:hAnsi="Arial" w:cs="Arial"/>
                <w:sz w:val="22"/>
                <w:szCs w:val="22"/>
              </w:rPr>
              <w:t xml:space="preserve">P/95/22/HH – 16 Cardinals Drive Pagham PO21 4QF – Conversion of loft to habitable use including installation of 2 x side dormers and 1 x rear </w:t>
            </w:r>
            <w:proofErr w:type="spellStart"/>
            <w:r>
              <w:rPr>
                <w:rFonts w:ascii="Arial" w:hAnsi="Arial" w:cs="Arial"/>
                <w:sz w:val="22"/>
                <w:szCs w:val="22"/>
              </w:rPr>
              <w:t>juliette</w:t>
            </w:r>
            <w:proofErr w:type="spellEnd"/>
            <w:r>
              <w:rPr>
                <w:rFonts w:ascii="Arial" w:hAnsi="Arial" w:cs="Arial"/>
                <w:sz w:val="22"/>
                <w:szCs w:val="22"/>
              </w:rPr>
              <w:t xml:space="preserve"> balcony.  PERMIT</w:t>
            </w:r>
          </w:p>
          <w:p w14:paraId="5BB8686E" w14:textId="43B009A1" w:rsidR="00A258F6" w:rsidRPr="00184C76" w:rsidRDefault="00A258F6" w:rsidP="00356BF0">
            <w:pPr>
              <w:widowControl w:val="0"/>
              <w:tabs>
                <w:tab w:val="left" w:pos="851"/>
              </w:tabs>
              <w:overflowPunct w:val="0"/>
              <w:autoSpaceDE w:val="0"/>
              <w:autoSpaceDN w:val="0"/>
              <w:adjustRightInd w:val="0"/>
              <w:spacing w:line="287" w:lineRule="atLeast"/>
              <w:rPr>
                <w:rFonts w:ascii="Arial" w:hAnsi="Arial" w:cs="Arial"/>
                <w:sz w:val="22"/>
                <w:szCs w:val="22"/>
              </w:rPr>
            </w:pPr>
          </w:p>
        </w:tc>
      </w:tr>
      <w:tr w:rsidR="00356BF0" w:rsidRPr="000C027A" w14:paraId="5EE0B7E6" w14:textId="77777777" w:rsidTr="00565239">
        <w:tc>
          <w:tcPr>
            <w:tcW w:w="1281" w:type="dxa"/>
          </w:tcPr>
          <w:p w14:paraId="0F3DF59E" w14:textId="77777777" w:rsidR="00356BF0" w:rsidRDefault="00356BF0" w:rsidP="00356BF0">
            <w:pPr>
              <w:rPr>
                <w:rFonts w:ascii="Arial" w:hAnsi="Arial" w:cs="Arial"/>
                <w:b/>
                <w:bCs/>
                <w:sz w:val="22"/>
                <w:szCs w:val="22"/>
              </w:rPr>
            </w:pPr>
          </w:p>
        </w:tc>
        <w:tc>
          <w:tcPr>
            <w:tcW w:w="7735" w:type="dxa"/>
          </w:tcPr>
          <w:p w14:paraId="57046698" w14:textId="3E0A4241" w:rsidR="00356BF0" w:rsidRPr="00273A2D" w:rsidRDefault="00356BF0" w:rsidP="00356BF0">
            <w:pPr>
              <w:widowControl w:val="0"/>
              <w:tabs>
                <w:tab w:val="left" w:pos="851"/>
              </w:tabs>
              <w:overflowPunct w:val="0"/>
              <w:autoSpaceDE w:val="0"/>
              <w:autoSpaceDN w:val="0"/>
              <w:adjustRightInd w:val="0"/>
              <w:spacing w:line="287" w:lineRule="atLeast"/>
              <w:rPr>
                <w:rFonts w:ascii="Arial" w:hAnsi="Arial" w:cs="Arial"/>
                <w:b/>
                <w:bCs/>
                <w:sz w:val="22"/>
                <w:szCs w:val="22"/>
              </w:rPr>
            </w:pPr>
          </w:p>
        </w:tc>
      </w:tr>
      <w:bookmarkEnd w:id="6"/>
      <w:tr w:rsidR="00356BF0" w:rsidRPr="000C027A" w14:paraId="6426F5E3" w14:textId="77777777" w:rsidTr="00565239">
        <w:tc>
          <w:tcPr>
            <w:tcW w:w="1281" w:type="dxa"/>
          </w:tcPr>
          <w:p w14:paraId="392C04D1" w14:textId="2207FBDF" w:rsidR="00356BF0" w:rsidRPr="00B94DD2" w:rsidRDefault="00356BF0" w:rsidP="00356BF0">
            <w:pPr>
              <w:rPr>
                <w:rFonts w:ascii="Arial" w:hAnsi="Arial" w:cs="Arial"/>
                <w:b/>
                <w:bCs/>
                <w:sz w:val="22"/>
                <w:szCs w:val="22"/>
              </w:rPr>
            </w:pPr>
            <w:r w:rsidRPr="00B94DD2">
              <w:rPr>
                <w:rFonts w:ascii="Arial" w:hAnsi="Arial" w:cs="Arial"/>
                <w:b/>
                <w:bCs/>
                <w:sz w:val="22"/>
                <w:szCs w:val="22"/>
              </w:rPr>
              <w:t>P</w:t>
            </w:r>
            <w:r>
              <w:rPr>
                <w:rFonts w:ascii="Arial" w:hAnsi="Arial" w:cs="Arial"/>
                <w:b/>
                <w:bCs/>
                <w:sz w:val="22"/>
                <w:szCs w:val="22"/>
              </w:rPr>
              <w:t>.22.0</w:t>
            </w:r>
            <w:r w:rsidR="00A258F6">
              <w:rPr>
                <w:rFonts w:ascii="Arial" w:hAnsi="Arial" w:cs="Arial"/>
                <w:b/>
                <w:bCs/>
                <w:sz w:val="22"/>
                <w:szCs w:val="22"/>
              </w:rPr>
              <w:t>53</w:t>
            </w:r>
          </w:p>
        </w:tc>
        <w:tc>
          <w:tcPr>
            <w:tcW w:w="7735" w:type="dxa"/>
          </w:tcPr>
          <w:p w14:paraId="68C18C0E" w14:textId="3CAFC504" w:rsidR="00356BF0" w:rsidRPr="003534CC" w:rsidRDefault="00356BF0" w:rsidP="00356BF0">
            <w:pPr>
              <w:tabs>
                <w:tab w:val="left" w:pos="851"/>
              </w:tabs>
              <w:spacing w:line="287" w:lineRule="atLeast"/>
              <w:rPr>
                <w:rFonts w:ascii="Arial" w:hAnsi="Arial" w:cs="Arial"/>
                <w:b/>
                <w:bCs/>
                <w:sz w:val="22"/>
                <w:szCs w:val="22"/>
              </w:rPr>
            </w:pPr>
            <w:r>
              <w:rPr>
                <w:rFonts w:ascii="Arial" w:hAnsi="Arial" w:cs="Arial"/>
                <w:b/>
                <w:bCs/>
                <w:sz w:val="22"/>
                <w:szCs w:val="22"/>
              </w:rPr>
              <w:t>Enforcement &amp; ADC Planning Committee</w:t>
            </w:r>
          </w:p>
        </w:tc>
      </w:tr>
      <w:tr w:rsidR="00356BF0" w:rsidRPr="000C027A" w14:paraId="6EA571F9" w14:textId="77777777" w:rsidTr="00565239">
        <w:tc>
          <w:tcPr>
            <w:tcW w:w="1281" w:type="dxa"/>
          </w:tcPr>
          <w:p w14:paraId="6E3E8306" w14:textId="7083C85E" w:rsidR="00356BF0" w:rsidRPr="00910A5E" w:rsidRDefault="00356BF0" w:rsidP="00356BF0">
            <w:pPr>
              <w:rPr>
                <w:rFonts w:ascii="Arial" w:hAnsi="Arial" w:cs="Arial"/>
                <w:sz w:val="22"/>
                <w:szCs w:val="22"/>
              </w:rPr>
            </w:pPr>
            <w:r w:rsidRPr="00910A5E">
              <w:rPr>
                <w:rFonts w:ascii="Arial" w:hAnsi="Arial" w:cs="Arial"/>
                <w:sz w:val="22"/>
                <w:szCs w:val="22"/>
              </w:rPr>
              <w:t>P.22.0</w:t>
            </w:r>
            <w:r w:rsidR="00A258F6">
              <w:rPr>
                <w:rFonts w:ascii="Arial" w:hAnsi="Arial" w:cs="Arial"/>
                <w:sz w:val="22"/>
                <w:szCs w:val="22"/>
              </w:rPr>
              <w:t>53</w:t>
            </w:r>
            <w:r w:rsidRPr="00910A5E">
              <w:rPr>
                <w:rFonts w:ascii="Arial" w:hAnsi="Arial" w:cs="Arial"/>
                <w:sz w:val="22"/>
                <w:szCs w:val="22"/>
              </w:rPr>
              <w:t>.1</w:t>
            </w:r>
          </w:p>
        </w:tc>
        <w:tc>
          <w:tcPr>
            <w:tcW w:w="7735" w:type="dxa"/>
          </w:tcPr>
          <w:p w14:paraId="6F356660" w14:textId="1EDAC4C9" w:rsidR="00356BF0" w:rsidRPr="00E76076" w:rsidRDefault="00F101C6" w:rsidP="00356BF0">
            <w:pPr>
              <w:tabs>
                <w:tab w:val="left" w:pos="851"/>
              </w:tabs>
              <w:spacing w:line="287" w:lineRule="atLeast"/>
              <w:rPr>
                <w:rFonts w:ascii="Arial" w:hAnsi="Arial" w:cs="Arial"/>
                <w:sz w:val="22"/>
                <w:szCs w:val="22"/>
              </w:rPr>
            </w:pPr>
            <w:r>
              <w:rPr>
                <w:rFonts w:ascii="Arial" w:hAnsi="Arial" w:cs="Arial"/>
                <w:sz w:val="22"/>
                <w:szCs w:val="22"/>
              </w:rPr>
              <w:t xml:space="preserve">P/96/22/HH – 97 Harbour View Road </w:t>
            </w:r>
            <w:r w:rsidRPr="00F101C6">
              <w:rPr>
                <w:rFonts w:ascii="Arial" w:hAnsi="Arial" w:cs="Arial"/>
                <w:color w:val="000000"/>
                <w:sz w:val="22"/>
                <w:szCs w:val="22"/>
              </w:rPr>
              <w:t>Erection of single storey outbuilding to rear.</w:t>
            </w:r>
            <w:r>
              <w:rPr>
                <w:rFonts w:ascii="Arial" w:hAnsi="Arial" w:cs="Arial"/>
                <w:color w:val="000000"/>
                <w:sz w:val="22"/>
                <w:szCs w:val="22"/>
              </w:rPr>
              <w:t xml:space="preserve">  To be considered by the Planning Committee following the intervention of ward member Cllr David Huntley.  No additional comments have been submitted by the Parish Council.</w:t>
            </w:r>
          </w:p>
        </w:tc>
      </w:tr>
      <w:tr w:rsidR="00356BF0" w:rsidRPr="000C027A" w14:paraId="78F257AA" w14:textId="77777777" w:rsidTr="00565239">
        <w:tc>
          <w:tcPr>
            <w:tcW w:w="1281" w:type="dxa"/>
          </w:tcPr>
          <w:p w14:paraId="45B3E885" w14:textId="53817E8C" w:rsidR="00356BF0" w:rsidRPr="00B94DD2" w:rsidRDefault="00356BF0" w:rsidP="00356BF0">
            <w:pPr>
              <w:rPr>
                <w:rFonts w:ascii="Arial" w:hAnsi="Arial" w:cs="Arial"/>
                <w:b/>
                <w:bCs/>
                <w:sz w:val="22"/>
                <w:szCs w:val="22"/>
              </w:rPr>
            </w:pPr>
          </w:p>
        </w:tc>
        <w:tc>
          <w:tcPr>
            <w:tcW w:w="7735" w:type="dxa"/>
          </w:tcPr>
          <w:p w14:paraId="21EC151A" w14:textId="77777777" w:rsidR="00356BF0" w:rsidRPr="003534CC" w:rsidRDefault="00356BF0" w:rsidP="00356BF0">
            <w:pPr>
              <w:tabs>
                <w:tab w:val="left" w:pos="851"/>
              </w:tabs>
              <w:spacing w:line="287" w:lineRule="atLeast"/>
              <w:rPr>
                <w:rFonts w:ascii="Arial" w:hAnsi="Arial" w:cs="Arial"/>
                <w:b/>
                <w:bCs/>
                <w:sz w:val="22"/>
                <w:szCs w:val="22"/>
              </w:rPr>
            </w:pPr>
          </w:p>
        </w:tc>
      </w:tr>
      <w:tr w:rsidR="00356BF0" w:rsidRPr="000C027A" w14:paraId="74CB3F82" w14:textId="77777777" w:rsidTr="00565239">
        <w:tc>
          <w:tcPr>
            <w:tcW w:w="1281" w:type="dxa"/>
          </w:tcPr>
          <w:p w14:paraId="6372E125" w14:textId="2518C0A4" w:rsidR="00356BF0" w:rsidRPr="00B94DD2" w:rsidRDefault="00356BF0" w:rsidP="00356BF0">
            <w:pPr>
              <w:rPr>
                <w:rFonts w:ascii="Arial" w:hAnsi="Arial" w:cs="Arial"/>
                <w:b/>
                <w:bCs/>
                <w:sz w:val="22"/>
                <w:szCs w:val="22"/>
              </w:rPr>
            </w:pPr>
            <w:r w:rsidRPr="005523C5">
              <w:rPr>
                <w:rFonts w:ascii="Arial" w:hAnsi="Arial" w:cs="Arial"/>
                <w:b/>
                <w:bCs/>
                <w:sz w:val="22"/>
                <w:szCs w:val="22"/>
              </w:rPr>
              <w:t>P.22.0</w:t>
            </w:r>
            <w:r w:rsidR="00A258F6">
              <w:rPr>
                <w:rFonts w:ascii="Arial" w:hAnsi="Arial" w:cs="Arial"/>
                <w:b/>
                <w:bCs/>
                <w:sz w:val="22"/>
                <w:szCs w:val="22"/>
              </w:rPr>
              <w:t>54</w:t>
            </w:r>
          </w:p>
        </w:tc>
        <w:tc>
          <w:tcPr>
            <w:tcW w:w="7735" w:type="dxa"/>
          </w:tcPr>
          <w:p w14:paraId="493441C0" w14:textId="2AD9C63C" w:rsidR="00356BF0" w:rsidRPr="00BC7EE5" w:rsidRDefault="00356BF0" w:rsidP="00356BF0">
            <w:pPr>
              <w:tabs>
                <w:tab w:val="left" w:pos="851"/>
              </w:tabs>
              <w:spacing w:line="287" w:lineRule="atLeast"/>
              <w:rPr>
                <w:rFonts w:ascii="Arial" w:hAnsi="Arial" w:cs="Arial"/>
                <w:b/>
                <w:bCs/>
                <w:sz w:val="22"/>
                <w:szCs w:val="22"/>
              </w:rPr>
            </w:pPr>
            <w:r w:rsidRPr="003534CC">
              <w:rPr>
                <w:rFonts w:ascii="Arial" w:hAnsi="Arial" w:cs="Arial"/>
                <w:b/>
                <w:bCs/>
                <w:sz w:val="22"/>
                <w:szCs w:val="22"/>
              </w:rPr>
              <w:t>Discharge of conditions applications to receive details of discharge of conditions applications under consideration for strategic or larger sites which may be of interest to the Committee</w:t>
            </w:r>
          </w:p>
        </w:tc>
      </w:tr>
      <w:tr w:rsidR="00356BF0" w:rsidRPr="000C027A" w14:paraId="1CC6D0DB" w14:textId="77777777" w:rsidTr="00565239">
        <w:tc>
          <w:tcPr>
            <w:tcW w:w="1281" w:type="dxa"/>
          </w:tcPr>
          <w:p w14:paraId="5B1E3875" w14:textId="7B4BB5DB" w:rsidR="00356BF0" w:rsidRPr="00910A5E" w:rsidRDefault="00356BF0" w:rsidP="00356BF0">
            <w:pPr>
              <w:rPr>
                <w:rFonts w:ascii="Arial" w:hAnsi="Arial" w:cs="Arial"/>
                <w:sz w:val="22"/>
                <w:szCs w:val="22"/>
              </w:rPr>
            </w:pPr>
            <w:r>
              <w:rPr>
                <w:rFonts w:ascii="Arial" w:hAnsi="Arial" w:cs="Arial"/>
                <w:sz w:val="22"/>
                <w:szCs w:val="22"/>
              </w:rPr>
              <w:t>P.22.0</w:t>
            </w:r>
            <w:r w:rsidR="00A258F6">
              <w:rPr>
                <w:rFonts w:ascii="Arial" w:hAnsi="Arial" w:cs="Arial"/>
                <w:sz w:val="22"/>
                <w:szCs w:val="22"/>
              </w:rPr>
              <w:t>54</w:t>
            </w:r>
            <w:r>
              <w:rPr>
                <w:rFonts w:ascii="Arial" w:hAnsi="Arial" w:cs="Arial"/>
                <w:sz w:val="22"/>
                <w:szCs w:val="22"/>
              </w:rPr>
              <w:t>.1</w:t>
            </w:r>
          </w:p>
        </w:tc>
        <w:tc>
          <w:tcPr>
            <w:tcW w:w="7735" w:type="dxa"/>
          </w:tcPr>
          <w:p w14:paraId="3168CE80" w14:textId="3D111B7F" w:rsidR="00356BF0" w:rsidRPr="00910A5E" w:rsidRDefault="00A258F6" w:rsidP="00356BF0">
            <w:pPr>
              <w:widowControl w:val="0"/>
              <w:tabs>
                <w:tab w:val="left" w:pos="851"/>
              </w:tabs>
              <w:overflowPunct w:val="0"/>
              <w:autoSpaceDE w:val="0"/>
              <w:autoSpaceDN w:val="0"/>
              <w:adjustRightInd w:val="0"/>
              <w:spacing w:line="287" w:lineRule="atLeast"/>
              <w:rPr>
                <w:rFonts w:ascii="Arial" w:hAnsi="Arial" w:cs="Arial"/>
                <w:sz w:val="22"/>
                <w:szCs w:val="22"/>
              </w:rPr>
            </w:pPr>
            <w:r>
              <w:rPr>
                <w:rFonts w:ascii="Arial" w:hAnsi="Arial" w:cs="Arial"/>
                <w:sz w:val="22"/>
                <w:szCs w:val="22"/>
              </w:rPr>
              <w:t>None.</w:t>
            </w:r>
          </w:p>
        </w:tc>
      </w:tr>
      <w:tr w:rsidR="00356BF0" w:rsidRPr="000C027A" w14:paraId="3BE2DCDF" w14:textId="77777777" w:rsidTr="00565239">
        <w:tc>
          <w:tcPr>
            <w:tcW w:w="1281" w:type="dxa"/>
          </w:tcPr>
          <w:p w14:paraId="4EA15B1C" w14:textId="77777777" w:rsidR="00356BF0" w:rsidRPr="00811D93" w:rsidRDefault="00356BF0" w:rsidP="00356BF0">
            <w:pPr>
              <w:rPr>
                <w:rFonts w:ascii="Arial" w:hAnsi="Arial" w:cs="Arial"/>
                <w:b/>
                <w:bCs/>
                <w:sz w:val="22"/>
                <w:szCs w:val="22"/>
              </w:rPr>
            </w:pPr>
          </w:p>
        </w:tc>
        <w:tc>
          <w:tcPr>
            <w:tcW w:w="7735" w:type="dxa"/>
          </w:tcPr>
          <w:p w14:paraId="1F312847" w14:textId="0A50581A" w:rsidR="00356BF0" w:rsidRPr="00E76076" w:rsidRDefault="00356BF0" w:rsidP="00356BF0">
            <w:pPr>
              <w:rPr>
                <w:rFonts w:ascii="Arial" w:hAnsi="Arial" w:cs="Arial"/>
                <w:b/>
                <w:bCs/>
                <w:sz w:val="22"/>
                <w:szCs w:val="22"/>
              </w:rPr>
            </w:pPr>
          </w:p>
        </w:tc>
      </w:tr>
      <w:tr w:rsidR="00356BF0" w:rsidRPr="000C027A" w14:paraId="2D122F8F" w14:textId="77777777" w:rsidTr="00565239">
        <w:tc>
          <w:tcPr>
            <w:tcW w:w="1281" w:type="dxa"/>
          </w:tcPr>
          <w:p w14:paraId="499754CF" w14:textId="4DC051F7" w:rsidR="00356BF0" w:rsidRPr="00811D93" w:rsidRDefault="00356BF0" w:rsidP="00356BF0">
            <w:pPr>
              <w:rPr>
                <w:rFonts w:ascii="Arial" w:hAnsi="Arial" w:cs="Arial"/>
                <w:b/>
                <w:bCs/>
                <w:sz w:val="22"/>
                <w:szCs w:val="22"/>
              </w:rPr>
            </w:pPr>
          </w:p>
        </w:tc>
        <w:tc>
          <w:tcPr>
            <w:tcW w:w="7735" w:type="dxa"/>
          </w:tcPr>
          <w:p w14:paraId="4D9D7805" w14:textId="282088F1" w:rsidR="00356BF0" w:rsidRDefault="00356BF0" w:rsidP="00356BF0">
            <w:pPr>
              <w:rPr>
                <w:rFonts w:ascii="Arial" w:hAnsi="Arial" w:cs="Arial"/>
                <w:sz w:val="22"/>
                <w:szCs w:val="22"/>
              </w:rPr>
            </w:pPr>
          </w:p>
        </w:tc>
      </w:tr>
      <w:tr w:rsidR="00356BF0" w:rsidRPr="000C027A" w14:paraId="46463E97" w14:textId="77777777" w:rsidTr="00565239">
        <w:tc>
          <w:tcPr>
            <w:tcW w:w="1281" w:type="dxa"/>
          </w:tcPr>
          <w:p w14:paraId="677D1FA3" w14:textId="7E873B8C" w:rsidR="00356BF0" w:rsidRPr="005523C5" w:rsidRDefault="00356BF0" w:rsidP="00356BF0">
            <w:pPr>
              <w:rPr>
                <w:rFonts w:ascii="Arial" w:hAnsi="Arial" w:cs="Arial"/>
                <w:b/>
                <w:bCs/>
                <w:sz w:val="22"/>
                <w:szCs w:val="22"/>
              </w:rPr>
            </w:pPr>
          </w:p>
        </w:tc>
        <w:tc>
          <w:tcPr>
            <w:tcW w:w="7735" w:type="dxa"/>
          </w:tcPr>
          <w:p w14:paraId="4633A4CE" w14:textId="16B5BF30" w:rsidR="00356BF0" w:rsidRPr="00D71AFD" w:rsidRDefault="00356BF0" w:rsidP="00356BF0">
            <w:pPr>
              <w:rPr>
                <w:rFonts w:ascii="Arial" w:hAnsi="Arial" w:cs="Arial"/>
                <w:b/>
                <w:bCs/>
                <w:sz w:val="22"/>
                <w:szCs w:val="22"/>
              </w:rPr>
            </w:pPr>
            <w:r w:rsidRPr="00811D93">
              <w:rPr>
                <w:rFonts w:ascii="Arial" w:hAnsi="Arial" w:cs="Arial"/>
                <w:b/>
                <w:bCs/>
                <w:sz w:val="22"/>
                <w:szCs w:val="22"/>
              </w:rPr>
              <w:t>Date of Next Meeting</w:t>
            </w:r>
          </w:p>
        </w:tc>
      </w:tr>
      <w:tr w:rsidR="00356BF0" w:rsidRPr="000C027A" w14:paraId="350CD8D5" w14:textId="77777777" w:rsidTr="00565239">
        <w:tc>
          <w:tcPr>
            <w:tcW w:w="1281" w:type="dxa"/>
          </w:tcPr>
          <w:p w14:paraId="5674D42F" w14:textId="25046FD5" w:rsidR="00356BF0" w:rsidRDefault="00356BF0" w:rsidP="00356BF0">
            <w:pPr>
              <w:rPr>
                <w:rFonts w:ascii="Arial" w:hAnsi="Arial" w:cs="Arial"/>
                <w:sz w:val="22"/>
                <w:szCs w:val="22"/>
              </w:rPr>
            </w:pPr>
          </w:p>
        </w:tc>
        <w:tc>
          <w:tcPr>
            <w:tcW w:w="7735" w:type="dxa"/>
          </w:tcPr>
          <w:p w14:paraId="5AFCF341" w14:textId="5C00C375" w:rsidR="00356BF0" w:rsidRPr="007B5A3C" w:rsidRDefault="00A415FF" w:rsidP="00356BF0">
            <w:pPr>
              <w:rPr>
                <w:rFonts w:ascii="Arial" w:hAnsi="Arial" w:cs="Arial"/>
                <w:sz w:val="22"/>
                <w:szCs w:val="22"/>
              </w:rPr>
            </w:pPr>
            <w:r>
              <w:rPr>
                <w:rFonts w:ascii="Arial" w:hAnsi="Arial" w:cs="Arial"/>
                <w:sz w:val="22"/>
                <w:szCs w:val="22"/>
              </w:rPr>
              <w:t>11</w:t>
            </w:r>
            <w:r w:rsidRPr="00A415FF">
              <w:rPr>
                <w:rFonts w:ascii="Arial" w:hAnsi="Arial" w:cs="Arial"/>
                <w:sz w:val="22"/>
                <w:szCs w:val="22"/>
                <w:vertAlign w:val="superscript"/>
              </w:rPr>
              <w:t>th</w:t>
            </w:r>
            <w:r>
              <w:rPr>
                <w:rFonts w:ascii="Arial" w:hAnsi="Arial" w:cs="Arial"/>
                <w:sz w:val="22"/>
                <w:szCs w:val="22"/>
              </w:rPr>
              <w:t xml:space="preserve"> October 2022</w:t>
            </w:r>
          </w:p>
        </w:tc>
      </w:tr>
    </w:tbl>
    <w:p w14:paraId="1573F0CF" w14:textId="5F248410" w:rsidR="000C027A" w:rsidRDefault="000C027A">
      <w:pPr>
        <w:rPr>
          <w:rFonts w:ascii="Arial" w:hAnsi="Arial" w:cs="Arial"/>
          <w:sz w:val="22"/>
          <w:szCs w:val="22"/>
        </w:rPr>
      </w:pPr>
    </w:p>
    <w:p w14:paraId="79622726" w14:textId="712BCFAE" w:rsidR="00811D93" w:rsidRDefault="00811D93" w:rsidP="0046482F">
      <w:pPr>
        <w:tabs>
          <w:tab w:val="left" w:pos="3270"/>
        </w:tabs>
        <w:rPr>
          <w:rFonts w:ascii="Arial" w:hAnsi="Arial" w:cs="Arial"/>
          <w:sz w:val="22"/>
          <w:szCs w:val="22"/>
        </w:rPr>
      </w:pPr>
    </w:p>
    <w:p w14:paraId="14D78AC9" w14:textId="2110E1A0" w:rsidR="00811D93" w:rsidRDefault="00811D93">
      <w:pPr>
        <w:rPr>
          <w:rFonts w:ascii="Arial" w:hAnsi="Arial" w:cs="Arial"/>
          <w:sz w:val="22"/>
          <w:szCs w:val="22"/>
        </w:rPr>
      </w:pPr>
      <w:r>
        <w:rPr>
          <w:rFonts w:ascii="Arial" w:hAnsi="Arial" w:cs="Arial"/>
          <w:sz w:val="22"/>
          <w:szCs w:val="22"/>
        </w:rPr>
        <w:t>Signed:   ……………………….</w:t>
      </w:r>
    </w:p>
    <w:p w14:paraId="1FAC82E1" w14:textId="2997B3B0" w:rsidR="00811D93" w:rsidRDefault="00811D93">
      <w:pPr>
        <w:rPr>
          <w:rFonts w:ascii="Arial" w:hAnsi="Arial" w:cs="Arial"/>
          <w:sz w:val="22"/>
          <w:szCs w:val="22"/>
        </w:rPr>
      </w:pPr>
      <w:r>
        <w:rPr>
          <w:rFonts w:ascii="Arial" w:hAnsi="Arial" w:cs="Arial"/>
          <w:sz w:val="22"/>
          <w:szCs w:val="22"/>
        </w:rPr>
        <w:t>Chairman</w:t>
      </w:r>
    </w:p>
    <w:p w14:paraId="3BD52EF2" w14:textId="7C76C2BE" w:rsidR="00811D93" w:rsidRDefault="00811D93">
      <w:pPr>
        <w:rPr>
          <w:rFonts w:ascii="Arial" w:hAnsi="Arial" w:cs="Arial"/>
          <w:sz w:val="22"/>
          <w:szCs w:val="22"/>
        </w:rPr>
      </w:pPr>
    </w:p>
    <w:p w14:paraId="77395B43" w14:textId="59D7A388" w:rsidR="00EB0345" w:rsidRDefault="00811D93">
      <w:pPr>
        <w:rPr>
          <w:rFonts w:ascii="Arial" w:hAnsi="Arial" w:cs="Arial"/>
          <w:sz w:val="22"/>
          <w:szCs w:val="22"/>
        </w:rPr>
      </w:pPr>
      <w:r>
        <w:rPr>
          <w:rFonts w:ascii="Arial" w:hAnsi="Arial" w:cs="Arial"/>
          <w:sz w:val="22"/>
          <w:szCs w:val="22"/>
        </w:rPr>
        <w:t>Date:  ………………………</w:t>
      </w:r>
      <w:proofErr w:type="gramStart"/>
      <w:r>
        <w:rPr>
          <w:rFonts w:ascii="Arial" w:hAnsi="Arial" w:cs="Arial"/>
          <w:sz w:val="22"/>
          <w:szCs w:val="22"/>
        </w:rPr>
        <w:t>…..</w:t>
      </w:r>
      <w:proofErr w:type="gramEnd"/>
    </w:p>
    <w:p w14:paraId="40A98DF8" w14:textId="2542DFC9" w:rsidR="00EB0345" w:rsidRDefault="00EB0345">
      <w:pPr>
        <w:spacing w:after="160" w:line="259" w:lineRule="auto"/>
        <w:rPr>
          <w:rFonts w:ascii="Arial" w:hAnsi="Arial" w:cs="Arial"/>
          <w:sz w:val="22"/>
          <w:szCs w:val="22"/>
        </w:rPr>
      </w:pPr>
    </w:p>
    <w:sectPr w:rsidR="00EB0345" w:rsidSect="000C027A">
      <w:pgSz w:w="11906" w:h="16838"/>
      <w:pgMar w:top="568"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439CC"/>
    <w:multiLevelType w:val="hybridMultilevel"/>
    <w:tmpl w:val="6E1ED106"/>
    <w:lvl w:ilvl="0" w:tplc="6EAE73C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FC4134"/>
    <w:multiLevelType w:val="multilevel"/>
    <w:tmpl w:val="F8A0B316"/>
    <w:lvl w:ilvl="0">
      <w:start w:val="1"/>
      <w:numFmt w:val="decimal"/>
      <w:lvlText w:val="%1."/>
      <w:lvlJc w:val="left"/>
      <w:pPr>
        <w:ind w:left="360" w:hanging="360"/>
      </w:pPr>
      <w:rPr>
        <w:b/>
        <w:i w:val="0"/>
        <w:iCs/>
        <w:sz w:val="22"/>
        <w:szCs w:val="22"/>
      </w:rPr>
    </w:lvl>
    <w:lvl w:ilvl="1">
      <w:start w:val="1"/>
      <w:numFmt w:val="decimal"/>
      <w:lvlText w:val="%1.%2."/>
      <w:lvlJc w:val="left"/>
      <w:pPr>
        <w:ind w:left="574" w:hanging="432"/>
      </w:pPr>
      <w:rPr>
        <w:b/>
        <w:i w:val="0"/>
        <w:sz w:val="22"/>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EFC258F"/>
    <w:multiLevelType w:val="multilevel"/>
    <w:tmpl w:val="F8A0B316"/>
    <w:lvl w:ilvl="0">
      <w:start w:val="1"/>
      <w:numFmt w:val="decimal"/>
      <w:lvlText w:val="%1."/>
      <w:lvlJc w:val="left"/>
      <w:pPr>
        <w:ind w:left="360" w:hanging="360"/>
      </w:pPr>
      <w:rPr>
        <w:b/>
        <w:i w:val="0"/>
        <w:iCs/>
        <w:sz w:val="22"/>
        <w:szCs w:val="22"/>
      </w:rPr>
    </w:lvl>
    <w:lvl w:ilvl="1">
      <w:start w:val="1"/>
      <w:numFmt w:val="decimal"/>
      <w:lvlText w:val="%1.%2."/>
      <w:lvlJc w:val="left"/>
      <w:pPr>
        <w:ind w:left="574" w:hanging="432"/>
      </w:pPr>
      <w:rPr>
        <w:b/>
        <w:i w:val="0"/>
        <w:sz w:val="22"/>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F946CA2"/>
    <w:multiLevelType w:val="hybridMultilevel"/>
    <w:tmpl w:val="54DA8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4E179F"/>
    <w:multiLevelType w:val="hybridMultilevel"/>
    <w:tmpl w:val="ED847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FA0F44"/>
    <w:multiLevelType w:val="multilevel"/>
    <w:tmpl w:val="F8A0B316"/>
    <w:lvl w:ilvl="0">
      <w:start w:val="1"/>
      <w:numFmt w:val="decimal"/>
      <w:lvlText w:val="%1."/>
      <w:lvlJc w:val="left"/>
      <w:pPr>
        <w:ind w:left="360" w:hanging="360"/>
      </w:pPr>
      <w:rPr>
        <w:b/>
        <w:i w:val="0"/>
        <w:iCs/>
        <w:sz w:val="22"/>
        <w:szCs w:val="22"/>
      </w:rPr>
    </w:lvl>
    <w:lvl w:ilvl="1">
      <w:start w:val="1"/>
      <w:numFmt w:val="decimal"/>
      <w:lvlText w:val="%1.%2."/>
      <w:lvlJc w:val="left"/>
      <w:pPr>
        <w:ind w:left="574" w:hanging="432"/>
      </w:pPr>
      <w:rPr>
        <w:b/>
        <w:i w:val="0"/>
        <w:sz w:val="22"/>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D27883"/>
    <w:multiLevelType w:val="multilevel"/>
    <w:tmpl w:val="FEB6480E"/>
    <w:lvl w:ilvl="0">
      <w:start w:val="6"/>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Zero"/>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7" w15:restartNumberingAfterBreak="0">
    <w:nsid w:val="433E6417"/>
    <w:multiLevelType w:val="hybridMultilevel"/>
    <w:tmpl w:val="04C2C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6249EC"/>
    <w:multiLevelType w:val="multilevel"/>
    <w:tmpl w:val="4B74F32C"/>
    <w:lvl w:ilvl="0">
      <w:start w:val="9"/>
      <w:numFmt w:val="decimal"/>
      <w:lvlText w:val="%1"/>
      <w:lvlJc w:val="left"/>
      <w:pPr>
        <w:ind w:left="360" w:hanging="360"/>
      </w:pPr>
      <w:rPr>
        <w:rFonts w:hint="default"/>
        <w:b w:val="0"/>
        <w:i w:val="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9" w15:restartNumberingAfterBreak="0">
    <w:nsid w:val="53E371E2"/>
    <w:multiLevelType w:val="multilevel"/>
    <w:tmpl w:val="82383FDA"/>
    <w:lvl w:ilvl="0">
      <w:start w:val="1"/>
      <w:numFmt w:val="decimal"/>
      <w:lvlText w:val="%1."/>
      <w:lvlJc w:val="left"/>
      <w:pPr>
        <w:ind w:left="1003" w:hanging="360"/>
      </w:pPr>
      <w:rPr>
        <w:rFonts w:ascii="Arial" w:hAnsi="Arial" w:cs="Arial" w:hint="default"/>
        <w:b/>
        <w:i w:val="0"/>
        <w:sz w:val="20"/>
        <w:szCs w:val="20"/>
      </w:rPr>
    </w:lvl>
    <w:lvl w:ilvl="1">
      <w:start w:val="1"/>
      <w:numFmt w:val="decimal"/>
      <w:isLgl/>
      <w:lvlText w:val="%1.%2"/>
      <w:lvlJc w:val="left"/>
      <w:pPr>
        <w:ind w:left="1070" w:hanging="360"/>
      </w:pPr>
      <w:rPr>
        <w:rFonts w:hint="default"/>
        <w:b/>
        <w:i w:val="0"/>
      </w:rPr>
    </w:lvl>
    <w:lvl w:ilvl="2">
      <w:start w:val="1"/>
      <w:numFmt w:val="decimal"/>
      <w:isLgl/>
      <w:lvlText w:val="%1.%2.%3"/>
      <w:lvlJc w:val="left"/>
      <w:pPr>
        <w:ind w:left="1775" w:hanging="720"/>
      </w:pPr>
      <w:rPr>
        <w:rFonts w:hint="default"/>
        <w:b/>
      </w:rPr>
    </w:lvl>
    <w:lvl w:ilvl="3">
      <w:start w:val="1"/>
      <w:numFmt w:val="decimal"/>
      <w:isLgl/>
      <w:lvlText w:val="%1.%2.%3.%4"/>
      <w:lvlJc w:val="left"/>
      <w:pPr>
        <w:ind w:left="1981" w:hanging="720"/>
      </w:pPr>
      <w:rPr>
        <w:rFonts w:hint="default"/>
        <w:b/>
      </w:rPr>
    </w:lvl>
    <w:lvl w:ilvl="4">
      <w:start w:val="1"/>
      <w:numFmt w:val="decimal"/>
      <w:isLgl/>
      <w:lvlText w:val="%1.%2.%3.%4.%5"/>
      <w:lvlJc w:val="left"/>
      <w:pPr>
        <w:ind w:left="2547" w:hanging="1080"/>
      </w:pPr>
      <w:rPr>
        <w:rFonts w:hint="default"/>
        <w:b/>
      </w:rPr>
    </w:lvl>
    <w:lvl w:ilvl="5">
      <w:start w:val="1"/>
      <w:numFmt w:val="decimal"/>
      <w:isLgl/>
      <w:lvlText w:val="%1.%2.%3.%4.%5.%6"/>
      <w:lvlJc w:val="left"/>
      <w:pPr>
        <w:ind w:left="2753" w:hanging="1080"/>
      </w:pPr>
      <w:rPr>
        <w:rFonts w:hint="default"/>
        <w:b/>
      </w:rPr>
    </w:lvl>
    <w:lvl w:ilvl="6">
      <w:start w:val="1"/>
      <w:numFmt w:val="decimal"/>
      <w:isLgl/>
      <w:lvlText w:val="%1.%2.%3.%4.%5.%6.%7"/>
      <w:lvlJc w:val="left"/>
      <w:pPr>
        <w:ind w:left="3319" w:hanging="1440"/>
      </w:pPr>
      <w:rPr>
        <w:rFonts w:hint="default"/>
        <w:b/>
      </w:rPr>
    </w:lvl>
    <w:lvl w:ilvl="7">
      <w:start w:val="1"/>
      <w:numFmt w:val="decimal"/>
      <w:isLgl/>
      <w:lvlText w:val="%1.%2.%3.%4.%5.%6.%7.%8"/>
      <w:lvlJc w:val="left"/>
      <w:pPr>
        <w:ind w:left="3525" w:hanging="1440"/>
      </w:pPr>
      <w:rPr>
        <w:rFonts w:hint="default"/>
        <w:b/>
      </w:rPr>
    </w:lvl>
    <w:lvl w:ilvl="8">
      <w:start w:val="1"/>
      <w:numFmt w:val="decimal"/>
      <w:isLgl/>
      <w:lvlText w:val="%1.%2.%3.%4.%5.%6.%7.%8.%9"/>
      <w:lvlJc w:val="left"/>
      <w:pPr>
        <w:ind w:left="4091" w:hanging="1800"/>
      </w:pPr>
      <w:rPr>
        <w:rFonts w:hint="default"/>
        <w:b/>
      </w:rPr>
    </w:lvl>
  </w:abstractNum>
  <w:abstractNum w:abstractNumId="10" w15:restartNumberingAfterBreak="0">
    <w:nsid w:val="583D6869"/>
    <w:multiLevelType w:val="hybridMultilevel"/>
    <w:tmpl w:val="BBF2BF80"/>
    <w:lvl w:ilvl="0" w:tplc="0809000F">
      <w:start w:val="1"/>
      <w:numFmt w:val="decimal"/>
      <w:lvlText w:val="%1."/>
      <w:lvlJc w:val="left"/>
      <w:pPr>
        <w:ind w:left="1775" w:hanging="360"/>
      </w:pPr>
    </w:lvl>
    <w:lvl w:ilvl="1" w:tplc="08090019" w:tentative="1">
      <w:start w:val="1"/>
      <w:numFmt w:val="lowerLetter"/>
      <w:lvlText w:val="%2."/>
      <w:lvlJc w:val="left"/>
      <w:pPr>
        <w:ind w:left="2495" w:hanging="360"/>
      </w:pPr>
    </w:lvl>
    <w:lvl w:ilvl="2" w:tplc="0809001B" w:tentative="1">
      <w:start w:val="1"/>
      <w:numFmt w:val="lowerRoman"/>
      <w:lvlText w:val="%3."/>
      <w:lvlJc w:val="right"/>
      <w:pPr>
        <w:ind w:left="3215" w:hanging="180"/>
      </w:pPr>
    </w:lvl>
    <w:lvl w:ilvl="3" w:tplc="0809000F" w:tentative="1">
      <w:start w:val="1"/>
      <w:numFmt w:val="decimal"/>
      <w:lvlText w:val="%4."/>
      <w:lvlJc w:val="left"/>
      <w:pPr>
        <w:ind w:left="3935" w:hanging="360"/>
      </w:pPr>
    </w:lvl>
    <w:lvl w:ilvl="4" w:tplc="08090019" w:tentative="1">
      <w:start w:val="1"/>
      <w:numFmt w:val="lowerLetter"/>
      <w:lvlText w:val="%5."/>
      <w:lvlJc w:val="left"/>
      <w:pPr>
        <w:ind w:left="4655" w:hanging="360"/>
      </w:pPr>
    </w:lvl>
    <w:lvl w:ilvl="5" w:tplc="0809001B" w:tentative="1">
      <w:start w:val="1"/>
      <w:numFmt w:val="lowerRoman"/>
      <w:lvlText w:val="%6."/>
      <w:lvlJc w:val="right"/>
      <w:pPr>
        <w:ind w:left="5375" w:hanging="180"/>
      </w:pPr>
    </w:lvl>
    <w:lvl w:ilvl="6" w:tplc="0809000F" w:tentative="1">
      <w:start w:val="1"/>
      <w:numFmt w:val="decimal"/>
      <w:lvlText w:val="%7."/>
      <w:lvlJc w:val="left"/>
      <w:pPr>
        <w:ind w:left="6095" w:hanging="360"/>
      </w:pPr>
    </w:lvl>
    <w:lvl w:ilvl="7" w:tplc="08090019" w:tentative="1">
      <w:start w:val="1"/>
      <w:numFmt w:val="lowerLetter"/>
      <w:lvlText w:val="%8."/>
      <w:lvlJc w:val="left"/>
      <w:pPr>
        <w:ind w:left="6815" w:hanging="360"/>
      </w:pPr>
    </w:lvl>
    <w:lvl w:ilvl="8" w:tplc="0809001B" w:tentative="1">
      <w:start w:val="1"/>
      <w:numFmt w:val="lowerRoman"/>
      <w:lvlText w:val="%9."/>
      <w:lvlJc w:val="right"/>
      <w:pPr>
        <w:ind w:left="7535" w:hanging="180"/>
      </w:pPr>
    </w:lvl>
  </w:abstractNum>
  <w:abstractNum w:abstractNumId="11" w15:restartNumberingAfterBreak="0">
    <w:nsid w:val="6D3C7531"/>
    <w:multiLevelType w:val="hybridMultilevel"/>
    <w:tmpl w:val="B922F2FA"/>
    <w:lvl w:ilvl="0" w:tplc="67B2A2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0F53FFD"/>
    <w:multiLevelType w:val="multilevel"/>
    <w:tmpl w:val="E02A5A30"/>
    <w:lvl w:ilvl="0">
      <w:start w:val="6"/>
      <w:numFmt w:val="decimal"/>
      <w:lvlText w:val="%1"/>
      <w:lvlJc w:val="left"/>
      <w:pPr>
        <w:ind w:left="360" w:hanging="360"/>
      </w:pPr>
      <w:rPr>
        <w:rFonts w:hint="default"/>
        <w:color w:val="000000"/>
      </w:rPr>
    </w:lvl>
    <w:lvl w:ilvl="1">
      <w:start w:val="3"/>
      <w:numFmt w:val="decimal"/>
      <w:lvlText w:val="%1.%2"/>
      <w:lvlJc w:val="left"/>
      <w:pPr>
        <w:ind w:left="360" w:hanging="360"/>
      </w:pPr>
      <w:rPr>
        <w:rFonts w:hint="default"/>
        <w:color w:val="000000"/>
      </w:rPr>
    </w:lvl>
    <w:lvl w:ilvl="2">
      <w:start w:val="1"/>
      <w:numFmt w:val="decimalZero"/>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3" w15:restartNumberingAfterBreak="0">
    <w:nsid w:val="74BA6763"/>
    <w:multiLevelType w:val="hybridMultilevel"/>
    <w:tmpl w:val="06E4980E"/>
    <w:lvl w:ilvl="0" w:tplc="3304957A">
      <w:start w:val="1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F0E21CA"/>
    <w:multiLevelType w:val="multilevel"/>
    <w:tmpl w:val="E2F43DF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59841169">
    <w:abstractNumId w:val="9"/>
  </w:num>
  <w:num w:numId="2" w16cid:durableId="484974158">
    <w:abstractNumId w:val="2"/>
  </w:num>
  <w:num w:numId="3" w16cid:durableId="150685113">
    <w:abstractNumId w:val="3"/>
  </w:num>
  <w:num w:numId="4" w16cid:durableId="1521315999">
    <w:abstractNumId w:val="8"/>
  </w:num>
  <w:num w:numId="5" w16cid:durableId="848638882">
    <w:abstractNumId w:val="1"/>
  </w:num>
  <w:num w:numId="6" w16cid:durableId="1415517031">
    <w:abstractNumId w:val="5"/>
  </w:num>
  <w:num w:numId="7" w16cid:durableId="2022200881">
    <w:abstractNumId w:val="7"/>
  </w:num>
  <w:num w:numId="8" w16cid:durableId="252905784">
    <w:abstractNumId w:val="4"/>
  </w:num>
  <w:num w:numId="9" w16cid:durableId="626862027">
    <w:abstractNumId w:val="12"/>
  </w:num>
  <w:num w:numId="10" w16cid:durableId="44647916">
    <w:abstractNumId w:val="11"/>
  </w:num>
  <w:num w:numId="11" w16cid:durableId="857232132">
    <w:abstractNumId w:val="13"/>
  </w:num>
  <w:num w:numId="12" w16cid:durableId="1325158531">
    <w:abstractNumId w:val="14"/>
  </w:num>
  <w:num w:numId="13" w16cid:durableId="1381856260">
    <w:abstractNumId w:val="6"/>
  </w:num>
  <w:num w:numId="14" w16cid:durableId="498227912">
    <w:abstractNumId w:val="0"/>
  </w:num>
  <w:num w:numId="15" w16cid:durableId="12826120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27A"/>
    <w:rsid w:val="00022017"/>
    <w:rsid w:val="000372E9"/>
    <w:rsid w:val="00051520"/>
    <w:rsid w:val="00064E9E"/>
    <w:rsid w:val="00071839"/>
    <w:rsid w:val="00083647"/>
    <w:rsid w:val="00090587"/>
    <w:rsid w:val="000A33A0"/>
    <w:rsid w:val="000A7C24"/>
    <w:rsid w:val="000A7DE1"/>
    <w:rsid w:val="000B1309"/>
    <w:rsid w:val="000B2851"/>
    <w:rsid w:val="000C027A"/>
    <w:rsid w:val="000D6758"/>
    <w:rsid w:val="000E343E"/>
    <w:rsid w:val="00124E67"/>
    <w:rsid w:val="0012564B"/>
    <w:rsid w:val="00153B81"/>
    <w:rsid w:val="00154F19"/>
    <w:rsid w:val="001618FC"/>
    <w:rsid w:val="00173081"/>
    <w:rsid w:val="0018320C"/>
    <w:rsid w:val="00184C76"/>
    <w:rsid w:val="00190D52"/>
    <w:rsid w:val="00197F9C"/>
    <w:rsid w:val="001A2CC6"/>
    <w:rsid w:val="001A408B"/>
    <w:rsid w:val="001E5794"/>
    <w:rsid w:val="001F2E6F"/>
    <w:rsid w:val="00217593"/>
    <w:rsid w:val="00220CA6"/>
    <w:rsid w:val="002229C1"/>
    <w:rsid w:val="00223B3F"/>
    <w:rsid w:val="00247C23"/>
    <w:rsid w:val="0026371A"/>
    <w:rsid w:val="00273A2D"/>
    <w:rsid w:val="00284985"/>
    <w:rsid w:val="002C1AF6"/>
    <w:rsid w:val="002C5317"/>
    <w:rsid w:val="002D0F8B"/>
    <w:rsid w:val="002E253B"/>
    <w:rsid w:val="00305A7D"/>
    <w:rsid w:val="00311973"/>
    <w:rsid w:val="00314DE2"/>
    <w:rsid w:val="00321FDD"/>
    <w:rsid w:val="00332295"/>
    <w:rsid w:val="003359E6"/>
    <w:rsid w:val="003534CC"/>
    <w:rsid w:val="00356BF0"/>
    <w:rsid w:val="00357E0D"/>
    <w:rsid w:val="00370715"/>
    <w:rsid w:val="003920C6"/>
    <w:rsid w:val="003B29B0"/>
    <w:rsid w:val="003C0680"/>
    <w:rsid w:val="003C20D5"/>
    <w:rsid w:val="003E3655"/>
    <w:rsid w:val="003F52A8"/>
    <w:rsid w:val="00413D59"/>
    <w:rsid w:val="00436F66"/>
    <w:rsid w:val="00443D50"/>
    <w:rsid w:val="004467AB"/>
    <w:rsid w:val="0045162C"/>
    <w:rsid w:val="0046482F"/>
    <w:rsid w:val="00467D11"/>
    <w:rsid w:val="004927FB"/>
    <w:rsid w:val="00492CF2"/>
    <w:rsid w:val="004A58C8"/>
    <w:rsid w:val="004B1982"/>
    <w:rsid w:val="004C1393"/>
    <w:rsid w:val="004C6586"/>
    <w:rsid w:val="004D5180"/>
    <w:rsid w:val="004D53D6"/>
    <w:rsid w:val="00503299"/>
    <w:rsid w:val="005036D4"/>
    <w:rsid w:val="005073F5"/>
    <w:rsid w:val="00514C60"/>
    <w:rsid w:val="00520E5A"/>
    <w:rsid w:val="0054291B"/>
    <w:rsid w:val="00543A1F"/>
    <w:rsid w:val="005523C5"/>
    <w:rsid w:val="00565239"/>
    <w:rsid w:val="00565ACA"/>
    <w:rsid w:val="005859BA"/>
    <w:rsid w:val="00585BA9"/>
    <w:rsid w:val="005A29EB"/>
    <w:rsid w:val="005A4227"/>
    <w:rsid w:val="005E0741"/>
    <w:rsid w:val="005E7A99"/>
    <w:rsid w:val="00602277"/>
    <w:rsid w:val="0060353B"/>
    <w:rsid w:val="006139D7"/>
    <w:rsid w:val="00616B21"/>
    <w:rsid w:val="00646320"/>
    <w:rsid w:val="00660A52"/>
    <w:rsid w:val="00672DEB"/>
    <w:rsid w:val="00673F9B"/>
    <w:rsid w:val="00683A50"/>
    <w:rsid w:val="00687B5C"/>
    <w:rsid w:val="006B306E"/>
    <w:rsid w:val="006B5DDB"/>
    <w:rsid w:val="00701E3A"/>
    <w:rsid w:val="007023A2"/>
    <w:rsid w:val="00715F10"/>
    <w:rsid w:val="007656BD"/>
    <w:rsid w:val="007A2447"/>
    <w:rsid w:val="007A3668"/>
    <w:rsid w:val="007B5A3C"/>
    <w:rsid w:val="007E2B0C"/>
    <w:rsid w:val="007F7488"/>
    <w:rsid w:val="007F758A"/>
    <w:rsid w:val="00811D93"/>
    <w:rsid w:val="008166AD"/>
    <w:rsid w:val="00843B8D"/>
    <w:rsid w:val="0084555E"/>
    <w:rsid w:val="00846B68"/>
    <w:rsid w:val="00847813"/>
    <w:rsid w:val="00853B44"/>
    <w:rsid w:val="00856B27"/>
    <w:rsid w:val="00860291"/>
    <w:rsid w:val="00861F23"/>
    <w:rsid w:val="00866F50"/>
    <w:rsid w:val="008714CA"/>
    <w:rsid w:val="0087615E"/>
    <w:rsid w:val="00883A24"/>
    <w:rsid w:val="0089014B"/>
    <w:rsid w:val="008A7057"/>
    <w:rsid w:val="008E5090"/>
    <w:rsid w:val="0090280E"/>
    <w:rsid w:val="00910A5E"/>
    <w:rsid w:val="00911107"/>
    <w:rsid w:val="0091246B"/>
    <w:rsid w:val="00913FA2"/>
    <w:rsid w:val="00917760"/>
    <w:rsid w:val="00934AA8"/>
    <w:rsid w:val="00946D22"/>
    <w:rsid w:val="00965331"/>
    <w:rsid w:val="009766B4"/>
    <w:rsid w:val="009974AB"/>
    <w:rsid w:val="009B7024"/>
    <w:rsid w:val="009C7F31"/>
    <w:rsid w:val="00A00FFD"/>
    <w:rsid w:val="00A16818"/>
    <w:rsid w:val="00A258F6"/>
    <w:rsid w:val="00A415FF"/>
    <w:rsid w:val="00A453D3"/>
    <w:rsid w:val="00A63A97"/>
    <w:rsid w:val="00A92827"/>
    <w:rsid w:val="00A943AC"/>
    <w:rsid w:val="00AB35DB"/>
    <w:rsid w:val="00AC2574"/>
    <w:rsid w:val="00AE0CE9"/>
    <w:rsid w:val="00B17F63"/>
    <w:rsid w:val="00B52A8B"/>
    <w:rsid w:val="00B56E99"/>
    <w:rsid w:val="00B72A6B"/>
    <w:rsid w:val="00B75D6B"/>
    <w:rsid w:val="00B83A4E"/>
    <w:rsid w:val="00B94DD2"/>
    <w:rsid w:val="00BC5AE2"/>
    <w:rsid w:val="00BC746A"/>
    <w:rsid w:val="00BC7EE5"/>
    <w:rsid w:val="00BE30AE"/>
    <w:rsid w:val="00BE5DE8"/>
    <w:rsid w:val="00C40392"/>
    <w:rsid w:val="00C52F38"/>
    <w:rsid w:val="00C6122D"/>
    <w:rsid w:val="00C76D9C"/>
    <w:rsid w:val="00CA2F19"/>
    <w:rsid w:val="00CA3BD6"/>
    <w:rsid w:val="00CA6E12"/>
    <w:rsid w:val="00CC39FD"/>
    <w:rsid w:val="00CD0C96"/>
    <w:rsid w:val="00D078D2"/>
    <w:rsid w:val="00D079B3"/>
    <w:rsid w:val="00D212F9"/>
    <w:rsid w:val="00D21E65"/>
    <w:rsid w:val="00D43F28"/>
    <w:rsid w:val="00D51537"/>
    <w:rsid w:val="00D62992"/>
    <w:rsid w:val="00D62BB2"/>
    <w:rsid w:val="00D71264"/>
    <w:rsid w:val="00D71AFD"/>
    <w:rsid w:val="00D73090"/>
    <w:rsid w:val="00DA28EA"/>
    <w:rsid w:val="00DA52E6"/>
    <w:rsid w:val="00DB028A"/>
    <w:rsid w:val="00DB45DE"/>
    <w:rsid w:val="00DC79FB"/>
    <w:rsid w:val="00DD0154"/>
    <w:rsid w:val="00DE4C72"/>
    <w:rsid w:val="00DF5C78"/>
    <w:rsid w:val="00DF64DF"/>
    <w:rsid w:val="00E03AA4"/>
    <w:rsid w:val="00E03DF9"/>
    <w:rsid w:val="00E10B02"/>
    <w:rsid w:val="00E133D6"/>
    <w:rsid w:val="00E1747B"/>
    <w:rsid w:val="00E3218B"/>
    <w:rsid w:val="00E45BE2"/>
    <w:rsid w:val="00E567AB"/>
    <w:rsid w:val="00E74072"/>
    <w:rsid w:val="00E76076"/>
    <w:rsid w:val="00E77012"/>
    <w:rsid w:val="00EA1C1F"/>
    <w:rsid w:val="00EA620B"/>
    <w:rsid w:val="00EB0345"/>
    <w:rsid w:val="00EB3595"/>
    <w:rsid w:val="00ED59FF"/>
    <w:rsid w:val="00ED5BD5"/>
    <w:rsid w:val="00ED7044"/>
    <w:rsid w:val="00EF2164"/>
    <w:rsid w:val="00EF6620"/>
    <w:rsid w:val="00EF6B7F"/>
    <w:rsid w:val="00F101C6"/>
    <w:rsid w:val="00F56F19"/>
    <w:rsid w:val="00F73F62"/>
    <w:rsid w:val="00F74CF9"/>
    <w:rsid w:val="00F77401"/>
    <w:rsid w:val="00FB519F"/>
    <w:rsid w:val="00FE5BCB"/>
    <w:rsid w:val="00FF5F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82944"/>
  <w15:chartTrackingRefBased/>
  <w15:docId w15:val="{E21C4E24-BD52-491D-AA18-7B69338C0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27A"/>
    <w:pPr>
      <w:spacing w:after="0" w:line="240" w:lineRule="auto"/>
    </w:pPr>
    <w:rPr>
      <w:rFonts w:ascii="Comic Sans MS" w:eastAsia="Times New Roman" w:hAnsi="Comic Sans MS"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0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uiPriority w:val="99"/>
    <w:rsid w:val="000C0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3A2D"/>
    <w:pPr>
      <w:widowControl w:val="0"/>
      <w:overflowPunct w:val="0"/>
      <w:autoSpaceDE w:val="0"/>
      <w:autoSpaceDN w:val="0"/>
      <w:adjustRightInd w:val="0"/>
      <w:ind w:left="720"/>
    </w:pPr>
    <w:rPr>
      <w:rFonts w:ascii="Times New Roman" w:hAnsi="Times New Roman"/>
      <w:kern w:val="28"/>
      <w:sz w:val="20"/>
      <w:szCs w:val="20"/>
    </w:rPr>
  </w:style>
  <w:style w:type="paragraph" w:styleId="NormalWeb">
    <w:name w:val="Normal (Web)"/>
    <w:basedOn w:val="Normal"/>
    <w:uiPriority w:val="99"/>
    <w:unhideWhenUsed/>
    <w:rsid w:val="00B17F63"/>
    <w:pPr>
      <w:spacing w:before="100" w:beforeAutospacing="1" w:after="100" w:afterAutospacing="1"/>
    </w:pPr>
    <w:rPr>
      <w:rFonts w:ascii="Times New Roman" w:hAnsi="Times New Roman"/>
    </w:rPr>
  </w:style>
  <w:style w:type="character" w:styleId="CommentReference">
    <w:name w:val="annotation reference"/>
    <w:basedOn w:val="DefaultParagraphFont"/>
    <w:uiPriority w:val="99"/>
    <w:semiHidden/>
    <w:unhideWhenUsed/>
    <w:rsid w:val="003359E6"/>
    <w:rPr>
      <w:sz w:val="16"/>
      <w:szCs w:val="16"/>
    </w:rPr>
  </w:style>
  <w:style w:type="paragraph" w:styleId="CommentText">
    <w:name w:val="annotation text"/>
    <w:basedOn w:val="Normal"/>
    <w:link w:val="CommentTextChar"/>
    <w:uiPriority w:val="99"/>
    <w:unhideWhenUsed/>
    <w:rsid w:val="003359E6"/>
    <w:rPr>
      <w:sz w:val="20"/>
      <w:szCs w:val="20"/>
    </w:rPr>
  </w:style>
  <w:style w:type="character" w:customStyle="1" w:styleId="CommentTextChar">
    <w:name w:val="Comment Text Char"/>
    <w:basedOn w:val="DefaultParagraphFont"/>
    <w:link w:val="CommentText"/>
    <w:uiPriority w:val="99"/>
    <w:rsid w:val="003359E6"/>
    <w:rPr>
      <w:rFonts w:ascii="Comic Sans MS" w:eastAsia="Times New Roman" w:hAnsi="Comic Sans MS"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359E6"/>
    <w:rPr>
      <w:b/>
      <w:bCs/>
    </w:rPr>
  </w:style>
  <w:style w:type="character" w:customStyle="1" w:styleId="CommentSubjectChar">
    <w:name w:val="Comment Subject Char"/>
    <w:basedOn w:val="CommentTextChar"/>
    <w:link w:val="CommentSubject"/>
    <w:uiPriority w:val="99"/>
    <w:semiHidden/>
    <w:rsid w:val="003359E6"/>
    <w:rPr>
      <w:rFonts w:ascii="Comic Sans MS" w:eastAsia="Times New Roman" w:hAnsi="Comic Sans MS" w:cs="Times New Roman"/>
      <w:b/>
      <w:bCs/>
      <w:sz w:val="20"/>
      <w:szCs w:val="20"/>
      <w:lang w:eastAsia="en-GB"/>
    </w:rPr>
  </w:style>
  <w:style w:type="paragraph" w:styleId="BalloonText">
    <w:name w:val="Balloon Text"/>
    <w:basedOn w:val="Normal"/>
    <w:link w:val="BalloonTextChar"/>
    <w:uiPriority w:val="99"/>
    <w:semiHidden/>
    <w:unhideWhenUsed/>
    <w:rsid w:val="003359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59E6"/>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587555">
      <w:bodyDiv w:val="1"/>
      <w:marLeft w:val="0"/>
      <w:marRight w:val="0"/>
      <w:marTop w:val="0"/>
      <w:marBottom w:val="0"/>
      <w:divBdr>
        <w:top w:val="none" w:sz="0" w:space="0" w:color="auto"/>
        <w:left w:val="none" w:sz="0" w:space="0" w:color="auto"/>
        <w:bottom w:val="none" w:sz="0" w:space="0" w:color="auto"/>
        <w:right w:val="none" w:sz="0" w:space="0" w:color="auto"/>
      </w:divBdr>
    </w:div>
    <w:div w:id="189607676">
      <w:bodyDiv w:val="1"/>
      <w:marLeft w:val="0"/>
      <w:marRight w:val="0"/>
      <w:marTop w:val="0"/>
      <w:marBottom w:val="0"/>
      <w:divBdr>
        <w:top w:val="none" w:sz="0" w:space="0" w:color="auto"/>
        <w:left w:val="none" w:sz="0" w:space="0" w:color="auto"/>
        <w:bottom w:val="none" w:sz="0" w:space="0" w:color="auto"/>
        <w:right w:val="none" w:sz="0" w:space="0" w:color="auto"/>
      </w:divBdr>
    </w:div>
    <w:div w:id="195516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3C6D1D1C78F043AD3C9E147DDA8DA3" ma:contentTypeVersion="9" ma:contentTypeDescription="Create a new document." ma:contentTypeScope="" ma:versionID="30c25d7f78bd4c310da90bd42259634e">
  <xsd:schema xmlns:xsd="http://www.w3.org/2001/XMLSchema" xmlns:xs="http://www.w3.org/2001/XMLSchema" xmlns:p="http://schemas.microsoft.com/office/2006/metadata/properties" xmlns:ns3="cca37032-74bd-49b8-bc32-b4cc6a1d675a" targetNamespace="http://schemas.microsoft.com/office/2006/metadata/properties" ma:root="true" ma:fieldsID="3d89025846a113f6befe8129ae11b149" ns3:_="">
    <xsd:import namespace="cca37032-74bd-49b8-bc32-b4cc6a1d675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37032-74bd-49b8-bc32-b4cc6a1d675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204662-584D-4552-B120-D17F4CA6574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5B84276-3968-466C-BE3C-14EDCE99EAA4}">
  <ds:schemaRefs>
    <ds:schemaRef ds:uri="http://schemas.microsoft.com/sharepoint/v3/contenttype/forms"/>
  </ds:schemaRefs>
</ds:datastoreItem>
</file>

<file path=customXml/itemProps3.xml><?xml version="1.0" encoding="utf-8"?>
<ds:datastoreItem xmlns:ds="http://schemas.openxmlformats.org/officeDocument/2006/customXml" ds:itemID="{27F51C23-F23C-4F53-9277-B450E08F6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a37032-74bd-49b8-bc32-b4cc6a1d67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3</Pages>
  <Words>1045</Words>
  <Characters>5959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Swann</dc:creator>
  <cp:keywords/>
  <dc:description/>
  <cp:lastModifiedBy>Nicola Swann</cp:lastModifiedBy>
  <cp:revision>4</cp:revision>
  <cp:lastPrinted>2022-08-09T14:02:00Z</cp:lastPrinted>
  <dcterms:created xsi:type="dcterms:W3CDTF">2022-09-26T13:34:00Z</dcterms:created>
  <dcterms:modified xsi:type="dcterms:W3CDTF">2022-09-28T10:26:00Z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0x010100F33C6D1D1C78F043AD3C9E147DDA8DA3</vt:lpwstr>
  </property>
</Properties>
</file>