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CF22E" w14:textId="77777777" w:rsidR="000C027A" w:rsidRPr="00453FB8" w:rsidRDefault="000C027A" w:rsidP="000C027A">
      <w:pPr>
        <w:jc w:val="center"/>
        <w:outlineLvl w:val="0"/>
        <w:rPr>
          <w:rFonts w:ascii="Arial" w:hAnsi="Arial" w:cs="Arial"/>
          <w:b/>
          <w:sz w:val="32"/>
          <w:szCs w:val="32"/>
        </w:rPr>
      </w:pPr>
      <w:r w:rsidRPr="00453FB8">
        <w:rPr>
          <w:rFonts w:ascii="Arial" w:hAnsi="Arial" w:cs="Arial"/>
          <w:b/>
          <w:sz w:val="32"/>
          <w:szCs w:val="32"/>
        </w:rPr>
        <w:t xml:space="preserve">Pagham Parish Council                </w:t>
      </w:r>
    </w:p>
    <w:p w14:paraId="4E639E95" w14:textId="099525A3" w:rsidR="000C027A" w:rsidRPr="00811D93" w:rsidRDefault="000C027A" w:rsidP="000C027A">
      <w:pPr>
        <w:jc w:val="center"/>
        <w:outlineLvl w:val="0"/>
        <w:rPr>
          <w:rFonts w:ascii="Arial" w:hAnsi="Arial" w:cs="Arial"/>
          <w:sz w:val="22"/>
          <w:szCs w:val="22"/>
        </w:rPr>
      </w:pPr>
      <w:r w:rsidRPr="00811D93">
        <w:rPr>
          <w:rFonts w:ascii="Arial" w:hAnsi="Arial" w:cs="Arial"/>
          <w:sz w:val="22"/>
          <w:szCs w:val="22"/>
        </w:rPr>
        <w:t xml:space="preserve">Minutes of the </w:t>
      </w:r>
      <w:r w:rsidRPr="00811D93">
        <w:rPr>
          <w:rFonts w:ascii="Arial" w:hAnsi="Arial" w:cs="Arial"/>
          <w:b/>
          <w:sz w:val="22"/>
          <w:szCs w:val="22"/>
        </w:rPr>
        <w:t>Planning Committee</w:t>
      </w:r>
      <w:r w:rsidRPr="00811D93">
        <w:rPr>
          <w:rFonts w:ascii="Arial" w:hAnsi="Arial" w:cs="Arial"/>
          <w:sz w:val="22"/>
          <w:szCs w:val="22"/>
        </w:rPr>
        <w:t xml:space="preserve"> Meeting held on Tuesday </w:t>
      </w:r>
      <w:r w:rsidR="00F17DD0">
        <w:rPr>
          <w:rFonts w:ascii="Arial" w:hAnsi="Arial" w:cs="Arial"/>
          <w:sz w:val="22"/>
          <w:szCs w:val="22"/>
        </w:rPr>
        <w:t>22</w:t>
      </w:r>
      <w:r w:rsidR="00F17DD0" w:rsidRPr="00F17DD0">
        <w:rPr>
          <w:rFonts w:ascii="Arial" w:hAnsi="Arial" w:cs="Arial"/>
          <w:sz w:val="22"/>
          <w:szCs w:val="22"/>
          <w:vertAlign w:val="superscript"/>
        </w:rPr>
        <w:t>nd</w:t>
      </w:r>
      <w:r w:rsidR="00F17DD0">
        <w:rPr>
          <w:rFonts w:ascii="Arial" w:hAnsi="Arial" w:cs="Arial"/>
          <w:sz w:val="22"/>
          <w:szCs w:val="22"/>
        </w:rPr>
        <w:t xml:space="preserve"> </w:t>
      </w:r>
      <w:r w:rsidR="00D85793">
        <w:rPr>
          <w:rFonts w:ascii="Arial" w:hAnsi="Arial" w:cs="Arial"/>
          <w:sz w:val="22"/>
          <w:szCs w:val="22"/>
        </w:rPr>
        <w:t>November</w:t>
      </w:r>
      <w:r w:rsidR="00AB35DB">
        <w:rPr>
          <w:rFonts w:ascii="Arial" w:hAnsi="Arial" w:cs="Arial"/>
          <w:sz w:val="22"/>
          <w:szCs w:val="22"/>
        </w:rPr>
        <w:t xml:space="preserve"> 2022 at 7</w:t>
      </w:r>
      <w:r w:rsidR="00370715">
        <w:rPr>
          <w:rFonts w:ascii="Arial" w:hAnsi="Arial" w:cs="Arial"/>
          <w:sz w:val="22"/>
          <w:szCs w:val="22"/>
        </w:rPr>
        <w:t>.15</w:t>
      </w:r>
      <w:r w:rsidR="00AB35DB">
        <w:rPr>
          <w:rFonts w:ascii="Arial" w:hAnsi="Arial" w:cs="Arial"/>
          <w:sz w:val="22"/>
          <w:szCs w:val="22"/>
        </w:rPr>
        <w:t>pm</w:t>
      </w:r>
      <w:r w:rsidRPr="00811D93">
        <w:rPr>
          <w:rFonts w:ascii="Arial" w:hAnsi="Arial" w:cs="Arial"/>
          <w:sz w:val="22"/>
          <w:szCs w:val="22"/>
        </w:rPr>
        <w:t xml:space="preserve"> </w:t>
      </w:r>
      <w:r w:rsidR="00AB35DB">
        <w:rPr>
          <w:rFonts w:ascii="Arial" w:hAnsi="Arial" w:cs="Arial"/>
          <w:sz w:val="22"/>
          <w:szCs w:val="22"/>
        </w:rPr>
        <w:t>in the Small Hall, Pagham Village Hall Pagham Road Pagham PO21 4NJ</w:t>
      </w:r>
    </w:p>
    <w:p w14:paraId="5EC7AC18" w14:textId="77777777" w:rsidR="000C027A" w:rsidRPr="00811D93" w:rsidRDefault="000C027A" w:rsidP="000C027A">
      <w:pPr>
        <w:pBdr>
          <w:bottom w:val="single" w:sz="18" w:space="1" w:color="auto"/>
        </w:pBdr>
        <w:rPr>
          <w:rFonts w:ascii="Arial" w:hAnsi="Arial" w:cs="Arial"/>
          <w:b/>
          <w:sz w:val="22"/>
          <w:szCs w:val="22"/>
        </w:rPr>
      </w:pPr>
    </w:p>
    <w:p w14:paraId="64058984" w14:textId="6527E5C8" w:rsidR="000C027A" w:rsidRPr="00811D93" w:rsidRDefault="000C027A" w:rsidP="000C027A">
      <w:pPr>
        <w:ind w:left="993" w:hanging="993"/>
        <w:rPr>
          <w:rFonts w:ascii="Arial" w:hAnsi="Arial" w:cs="Arial"/>
          <w:sz w:val="22"/>
          <w:szCs w:val="22"/>
        </w:rPr>
      </w:pPr>
      <w:r w:rsidRPr="00811D93">
        <w:rPr>
          <w:rFonts w:ascii="Arial" w:hAnsi="Arial" w:cs="Arial"/>
          <w:sz w:val="22"/>
          <w:szCs w:val="22"/>
        </w:rPr>
        <w:t>Present:   Mr P Atkins</w:t>
      </w:r>
      <w:r w:rsidR="00217593">
        <w:rPr>
          <w:rFonts w:ascii="Arial" w:hAnsi="Arial" w:cs="Arial"/>
          <w:sz w:val="22"/>
          <w:szCs w:val="22"/>
        </w:rPr>
        <w:t xml:space="preserve">, </w:t>
      </w:r>
      <w:r w:rsidR="00846B68">
        <w:rPr>
          <w:rFonts w:ascii="Arial" w:hAnsi="Arial" w:cs="Arial"/>
          <w:sz w:val="22"/>
          <w:szCs w:val="22"/>
        </w:rPr>
        <w:t xml:space="preserve">Mrs Behr, </w:t>
      </w:r>
      <w:r w:rsidR="00847813">
        <w:rPr>
          <w:rFonts w:ascii="Arial" w:hAnsi="Arial" w:cs="Arial"/>
          <w:sz w:val="22"/>
          <w:szCs w:val="22"/>
        </w:rPr>
        <w:t>Mr Carr</w:t>
      </w:r>
      <w:r w:rsidR="007F758A">
        <w:rPr>
          <w:rFonts w:ascii="Arial" w:hAnsi="Arial" w:cs="Arial"/>
          <w:sz w:val="22"/>
          <w:szCs w:val="22"/>
        </w:rPr>
        <w:t>, Mrs Hall</w:t>
      </w:r>
      <w:r w:rsidR="00A943AC">
        <w:rPr>
          <w:rFonts w:ascii="Arial" w:hAnsi="Arial" w:cs="Arial"/>
          <w:sz w:val="22"/>
          <w:szCs w:val="22"/>
        </w:rPr>
        <w:t xml:space="preserve"> (Chairman) </w:t>
      </w:r>
      <w:r w:rsidR="00846B68">
        <w:rPr>
          <w:rFonts w:ascii="Arial" w:hAnsi="Arial" w:cs="Arial"/>
          <w:sz w:val="22"/>
          <w:szCs w:val="22"/>
        </w:rPr>
        <w:t xml:space="preserve">Mrs Hamilton, </w:t>
      </w:r>
      <w:r w:rsidR="007F758A">
        <w:rPr>
          <w:rFonts w:ascii="Arial" w:hAnsi="Arial" w:cs="Arial"/>
          <w:sz w:val="22"/>
          <w:szCs w:val="22"/>
        </w:rPr>
        <w:t>Mr Huntley</w:t>
      </w:r>
      <w:r w:rsidR="00217593">
        <w:rPr>
          <w:rFonts w:ascii="Arial" w:hAnsi="Arial" w:cs="Arial"/>
          <w:sz w:val="22"/>
          <w:szCs w:val="22"/>
        </w:rPr>
        <w:t xml:space="preserve"> &amp; Mrs Salter</w:t>
      </w:r>
    </w:p>
    <w:p w14:paraId="239E909E" w14:textId="151EC64E" w:rsidR="000C027A" w:rsidRPr="00811D93" w:rsidRDefault="000C027A" w:rsidP="000C027A">
      <w:pPr>
        <w:ind w:left="993" w:hanging="993"/>
        <w:rPr>
          <w:rFonts w:ascii="Arial" w:hAnsi="Arial" w:cs="Arial"/>
          <w:sz w:val="22"/>
          <w:szCs w:val="22"/>
        </w:rPr>
      </w:pPr>
    </w:p>
    <w:p w14:paraId="58AA6E0F" w14:textId="42679058" w:rsidR="000C027A" w:rsidRDefault="000C027A" w:rsidP="000C027A">
      <w:pPr>
        <w:ind w:left="993" w:hanging="993"/>
        <w:rPr>
          <w:rFonts w:ascii="Arial" w:hAnsi="Arial" w:cs="Arial"/>
          <w:sz w:val="22"/>
          <w:szCs w:val="22"/>
        </w:rPr>
      </w:pPr>
      <w:r w:rsidRPr="000C027A">
        <w:rPr>
          <w:rFonts w:ascii="Arial" w:hAnsi="Arial" w:cs="Arial"/>
          <w:sz w:val="22"/>
          <w:szCs w:val="22"/>
        </w:rPr>
        <w:t>In Attendance: Mrs Nicola Swann (Clerk &amp; RFO)</w:t>
      </w:r>
    </w:p>
    <w:p w14:paraId="1A194761" w14:textId="7473D0DD" w:rsidR="00EB0345" w:rsidRDefault="00EB0345" w:rsidP="000C027A">
      <w:pPr>
        <w:ind w:left="993" w:hanging="993"/>
        <w:rPr>
          <w:rFonts w:ascii="Arial" w:hAnsi="Arial" w:cs="Arial"/>
          <w:sz w:val="22"/>
          <w:szCs w:val="22"/>
        </w:rPr>
      </w:pPr>
      <w:r>
        <w:rPr>
          <w:rFonts w:ascii="Arial" w:hAnsi="Arial" w:cs="Arial"/>
          <w:sz w:val="22"/>
          <w:szCs w:val="22"/>
        </w:rPr>
        <w:tab/>
      </w:r>
      <w:r>
        <w:rPr>
          <w:rFonts w:ascii="Arial" w:hAnsi="Arial" w:cs="Arial"/>
          <w:sz w:val="22"/>
          <w:szCs w:val="22"/>
        </w:rPr>
        <w:tab/>
      </w:r>
      <w:r w:rsidR="00235398">
        <w:rPr>
          <w:rFonts w:ascii="Arial" w:hAnsi="Arial" w:cs="Arial"/>
          <w:sz w:val="22"/>
          <w:szCs w:val="22"/>
        </w:rPr>
        <w:t>Cllr Ian Manion</w:t>
      </w:r>
    </w:p>
    <w:p w14:paraId="6BD12F86" w14:textId="58BCBF9D" w:rsidR="00EB0345" w:rsidRDefault="00EB0345" w:rsidP="000C027A">
      <w:pPr>
        <w:ind w:left="993" w:hanging="993"/>
        <w:rPr>
          <w:rFonts w:ascii="Arial" w:hAnsi="Arial" w:cs="Arial"/>
          <w:sz w:val="22"/>
          <w:szCs w:val="22"/>
        </w:rPr>
      </w:pPr>
      <w:r>
        <w:rPr>
          <w:rFonts w:ascii="Arial" w:hAnsi="Arial" w:cs="Arial"/>
          <w:sz w:val="22"/>
          <w:szCs w:val="22"/>
        </w:rPr>
        <w:tab/>
      </w:r>
      <w:r>
        <w:rPr>
          <w:rFonts w:ascii="Arial" w:hAnsi="Arial" w:cs="Arial"/>
          <w:sz w:val="22"/>
          <w:szCs w:val="22"/>
        </w:rPr>
        <w:tab/>
      </w:r>
    </w:p>
    <w:p w14:paraId="3BDC4F0A" w14:textId="31070415" w:rsidR="000C027A" w:rsidRPr="002A7131" w:rsidRDefault="007F7488" w:rsidP="000C027A">
      <w:pPr>
        <w:ind w:left="993" w:hanging="993"/>
        <w:rPr>
          <w:rFonts w:ascii="Arial" w:hAnsi="Arial" w:cs="Arial"/>
          <w:sz w:val="20"/>
          <w:szCs w:val="20"/>
        </w:rPr>
      </w:pPr>
      <w:r>
        <w:rPr>
          <w:rFonts w:ascii="Arial" w:hAnsi="Arial" w:cs="Arial"/>
          <w:sz w:val="22"/>
          <w:szCs w:val="22"/>
        </w:rPr>
        <w:tab/>
      </w:r>
      <w:r>
        <w:rPr>
          <w:rFonts w:ascii="Arial" w:hAnsi="Arial" w:cs="Arial"/>
          <w:sz w:val="22"/>
          <w:szCs w:val="22"/>
        </w:rPr>
        <w:tab/>
      </w:r>
    </w:p>
    <w:tbl>
      <w:tblPr>
        <w:tblW w:w="0" w:type="auto"/>
        <w:tblLook w:val="04A0" w:firstRow="1" w:lastRow="0" w:firstColumn="1" w:lastColumn="0" w:noHBand="0" w:noVBand="1"/>
      </w:tblPr>
      <w:tblGrid>
        <w:gridCol w:w="1281"/>
        <w:gridCol w:w="7735"/>
      </w:tblGrid>
      <w:tr w:rsidR="00CA6E12" w:rsidRPr="000C027A" w14:paraId="2D036FE6" w14:textId="77777777" w:rsidTr="006F2B32">
        <w:tc>
          <w:tcPr>
            <w:tcW w:w="1281" w:type="dxa"/>
          </w:tcPr>
          <w:p w14:paraId="68D66BEF" w14:textId="407C4F74" w:rsidR="00CA6E12" w:rsidRPr="000C027A" w:rsidRDefault="00AB35DB" w:rsidP="00CA6E12">
            <w:pPr>
              <w:rPr>
                <w:rFonts w:ascii="Arial" w:hAnsi="Arial" w:cs="Arial"/>
                <w:b/>
                <w:bCs/>
                <w:sz w:val="22"/>
                <w:szCs w:val="22"/>
              </w:rPr>
            </w:pPr>
            <w:r>
              <w:rPr>
                <w:rFonts w:ascii="Arial" w:hAnsi="Arial" w:cs="Arial"/>
                <w:b/>
                <w:bCs/>
                <w:sz w:val="22"/>
                <w:szCs w:val="22"/>
              </w:rPr>
              <w:t>P.22.0</w:t>
            </w:r>
            <w:r w:rsidR="00367DCF">
              <w:rPr>
                <w:rFonts w:ascii="Arial" w:hAnsi="Arial" w:cs="Arial"/>
                <w:b/>
                <w:bCs/>
                <w:sz w:val="22"/>
                <w:szCs w:val="22"/>
              </w:rPr>
              <w:t>8</w:t>
            </w:r>
            <w:r w:rsidR="00531040">
              <w:rPr>
                <w:rFonts w:ascii="Arial" w:hAnsi="Arial" w:cs="Arial"/>
                <w:b/>
                <w:bCs/>
                <w:sz w:val="22"/>
                <w:szCs w:val="22"/>
              </w:rPr>
              <w:t>5</w:t>
            </w:r>
          </w:p>
        </w:tc>
        <w:tc>
          <w:tcPr>
            <w:tcW w:w="7735" w:type="dxa"/>
          </w:tcPr>
          <w:p w14:paraId="04F7AF0E" w14:textId="290219AD" w:rsidR="00CA6E12" w:rsidRPr="000C027A" w:rsidRDefault="00CA6E12" w:rsidP="00CA6E12">
            <w:pPr>
              <w:rPr>
                <w:rFonts w:ascii="Arial" w:hAnsi="Arial" w:cs="Arial"/>
                <w:b/>
                <w:bCs/>
                <w:sz w:val="22"/>
                <w:szCs w:val="22"/>
              </w:rPr>
            </w:pPr>
            <w:r w:rsidRPr="000C027A">
              <w:rPr>
                <w:rFonts w:ascii="Arial" w:hAnsi="Arial" w:cs="Arial"/>
                <w:b/>
                <w:bCs/>
                <w:sz w:val="22"/>
                <w:szCs w:val="22"/>
              </w:rPr>
              <w:t>Apologies from Members</w:t>
            </w:r>
          </w:p>
        </w:tc>
      </w:tr>
      <w:tr w:rsidR="00CA6E12" w:rsidRPr="000C027A" w14:paraId="2C92E5B1" w14:textId="77777777" w:rsidTr="006F2B32">
        <w:tc>
          <w:tcPr>
            <w:tcW w:w="1281" w:type="dxa"/>
          </w:tcPr>
          <w:p w14:paraId="77E88CCA" w14:textId="4CF38CCD" w:rsidR="00CA6E12" w:rsidRPr="000C027A" w:rsidRDefault="00CA6E12" w:rsidP="00CA6E12">
            <w:pPr>
              <w:rPr>
                <w:rFonts w:ascii="Arial" w:hAnsi="Arial" w:cs="Arial"/>
                <w:sz w:val="22"/>
                <w:szCs w:val="22"/>
              </w:rPr>
            </w:pPr>
            <w:r w:rsidRPr="000C027A">
              <w:rPr>
                <w:rFonts w:ascii="Arial" w:hAnsi="Arial" w:cs="Arial"/>
                <w:sz w:val="22"/>
                <w:szCs w:val="22"/>
              </w:rPr>
              <w:t>P</w:t>
            </w:r>
            <w:r w:rsidR="00AB35DB">
              <w:rPr>
                <w:rFonts w:ascii="Arial" w:hAnsi="Arial" w:cs="Arial"/>
                <w:sz w:val="22"/>
                <w:szCs w:val="22"/>
              </w:rPr>
              <w:t>.22.0</w:t>
            </w:r>
            <w:r w:rsidR="00367DCF">
              <w:rPr>
                <w:rFonts w:ascii="Arial" w:hAnsi="Arial" w:cs="Arial"/>
                <w:sz w:val="22"/>
                <w:szCs w:val="22"/>
              </w:rPr>
              <w:t>8</w:t>
            </w:r>
            <w:r w:rsidR="00531040">
              <w:rPr>
                <w:rFonts w:ascii="Arial" w:hAnsi="Arial" w:cs="Arial"/>
                <w:sz w:val="22"/>
                <w:szCs w:val="22"/>
              </w:rPr>
              <w:t>5</w:t>
            </w:r>
            <w:r w:rsidR="00AB35DB">
              <w:rPr>
                <w:rFonts w:ascii="Arial" w:hAnsi="Arial" w:cs="Arial"/>
                <w:sz w:val="22"/>
                <w:szCs w:val="22"/>
              </w:rPr>
              <w:t>.1</w:t>
            </w:r>
          </w:p>
        </w:tc>
        <w:tc>
          <w:tcPr>
            <w:tcW w:w="7735" w:type="dxa"/>
          </w:tcPr>
          <w:p w14:paraId="2F6E111A" w14:textId="4D5200BE" w:rsidR="00CA6E12" w:rsidRPr="000C027A" w:rsidRDefault="00D85793" w:rsidP="00CA6E12">
            <w:pPr>
              <w:rPr>
                <w:rFonts w:ascii="Arial" w:hAnsi="Arial" w:cs="Arial"/>
                <w:sz w:val="22"/>
                <w:szCs w:val="22"/>
              </w:rPr>
            </w:pPr>
            <w:r>
              <w:rPr>
                <w:rFonts w:ascii="Arial" w:hAnsi="Arial" w:cs="Arial"/>
                <w:sz w:val="22"/>
                <w:szCs w:val="22"/>
              </w:rPr>
              <w:t>Cllr Mrs Spencer</w:t>
            </w:r>
          </w:p>
        </w:tc>
      </w:tr>
      <w:tr w:rsidR="00CA6E12" w:rsidRPr="000C027A" w14:paraId="07944F30" w14:textId="77777777" w:rsidTr="006F2B32">
        <w:tc>
          <w:tcPr>
            <w:tcW w:w="1281" w:type="dxa"/>
          </w:tcPr>
          <w:p w14:paraId="1A828993" w14:textId="77777777" w:rsidR="00CA6E12" w:rsidRPr="000C027A" w:rsidRDefault="00CA6E12" w:rsidP="00CA6E12">
            <w:pPr>
              <w:rPr>
                <w:rFonts w:ascii="Arial" w:hAnsi="Arial" w:cs="Arial"/>
                <w:sz w:val="22"/>
                <w:szCs w:val="22"/>
              </w:rPr>
            </w:pPr>
          </w:p>
        </w:tc>
        <w:tc>
          <w:tcPr>
            <w:tcW w:w="7735" w:type="dxa"/>
          </w:tcPr>
          <w:p w14:paraId="1CE490D0" w14:textId="77777777" w:rsidR="00CA6E12" w:rsidRPr="000C027A" w:rsidRDefault="00CA6E12" w:rsidP="00CA6E12">
            <w:pPr>
              <w:rPr>
                <w:rFonts w:ascii="Arial" w:hAnsi="Arial" w:cs="Arial"/>
                <w:sz w:val="22"/>
                <w:szCs w:val="22"/>
              </w:rPr>
            </w:pPr>
          </w:p>
        </w:tc>
      </w:tr>
      <w:tr w:rsidR="00CA6E12" w:rsidRPr="000C027A" w14:paraId="12BE3A75" w14:textId="77777777" w:rsidTr="006F2B32">
        <w:tc>
          <w:tcPr>
            <w:tcW w:w="1281" w:type="dxa"/>
          </w:tcPr>
          <w:p w14:paraId="5453A576" w14:textId="1F394438" w:rsidR="00CA6E12" w:rsidRPr="000C027A" w:rsidRDefault="00CA6E12" w:rsidP="00CA6E12">
            <w:pPr>
              <w:rPr>
                <w:rFonts w:ascii="Arial" w:hAnsi="Arial" w:cs="Arial"/>
                <w:b/>
                <w:bCs/>
                <w:sz w:val="22"/>
                <w:szCs w:val="22"/>
              </w:rPr>
            </w:pPr>
            <w:r w:rsidRPr="000C027A">
              <w:rPr>
                <w:rFonts w:ascii="Arial" w:hAnsi="Arial" w:cs="Arial"/>
                <w:b/>
                <w:bCs/>
                <w:sz w:val="22"/>
                <w:szCs w:val="22"/>
              </w:rPr>
              <w:t>P</w:t>
            </w:r>
            <w:r w:rsidR="00AB35DB">
              <w:rPr>
                <w:rFonts w:ascii="Arial" w:hAnsi="Arial" w:cs="Arial"/>
                <w:b/>
                <w:bCs/>
                <w:sz w:val="22"/>
                <w:szCs w:val="22"/>
              </w:rPr>
              <w:t>.22.0</w:t>
            </w:r>
            <w:r w:rsidR="00367DCF">
              <w:rPr>
                <w:rFonts w:ascii="Arial" w:hAnsi="Arial" w:cs="Arial"/>
                <w:b/>
                <w:bCs/>
                <w:sz w:val="22"/>
                <w:szCs w:val="22"/>
              </w:rPr>
              <w:t>8</w:t>
            </w:r>
            <w:r w:rsidR="00531040">
              <w:rPr>
                <w:rFonts w:ascii="Arial" w:hAnsi="Arial" w:cs="Arial"/>
                <w:b/>
                <w:bCs/>
                <w:sz w:val="22"/>
                <w:szCs w:val="22"/>
              </w:rPr>
              <w:t>6</w:t>
            </w:r>
          </w:p>
        </w:tc>
        <w:tc>
          <w:tcPr>
            <w:tcW w:w="7735" w:type="dxa"/>
          </w:tcPr>
          <w:p w14:paraId="27FF932F" w14:textId="6EDE2466" w:rsidR="00CA6E12" w:rsidRPr="003C0680" w:rsidRDefault="00CA6E12" w:rsidP="003C0680">
            <w:pPr>
              <w:jc w:val="both"/>
              <w:rPr>
                <w:rFonts w:ascii="Arial" w:hAnsi="Arial" w:cs="Arial"/>
                <w:b/>
                <w:kern w:val="28"/>
                <w:sz w:val="22"/>
                <w:szCs w:val="22"/>
              </w:rPr>
            </w:pPr>
            <w:r w:rsidRPr="000C027A">
              <w:rPr>
                <w:rFonts w:ascii="Arial" w:hAnsi="Arial" w:cs="Arial"/>
                <w:b/>
                <w:kern w:val="28"/>
                <w:sz w:val="22"/>
                <w:szCs w:val="22"/>
              </w:rPr>
              <w:t xml:space="preserve">To receive declarations of interest by Councillors on any of the agenda items below. </w:t>
            </w:r>
          </w:p>
        </w:tc>
      </w:tr>
      <w:tr w:rsidR="00CA6E12" w:rsidRPr="000C027A" w14:paraId="689C87EC" w14:textId="77777777" w:rsidTr="006F2B32">
        <w:tc>
          <w:tcPr>
            <w:tcW w:w="1281" w:type="dxa"/>
          </w:tcPr>
          <w:p w14:paraId="26D55FD0" w14:textId="1DA023FA" w:rsidR="00CA6E12" w:rsidRPr="000C027A" w:rsidRDefault="00CA6E12" w:rsidP="00CA6E12">
            <w:pPr>
              <w:rPr>
                <w:rFonts w:ascii="Arial" w:hAnsi="Arial" w:cs="Arial"/>
                <w:sz w:val="22"/>
                <w:szCs w:val="22"/>
              </w:rPr>
            </w:pPr>
            <w:r w:rsidRPr="000C027A">
              <w:rPr>
                <w:rFonts w:ascii="Arial" w:hAnsi="Arial" w:cs="Arial"/>
                <w:sz w:val="22"/>
                <w:szCs w:val="22"/>
              </w:rPr>
              <w:t>P</w:t>
            </w:r>
            <w:r w:rsidR="00AB35DB">
              <w:rPr>
                <w:rFonts w:ascii="Arial" w:hAnsi="Arial" w:cs="Arial"/>
                <w:sz w:val="22"/>
                <w:szCs w:val="22"/>
              </w:rPr>
              <w:t>.22.0</w:t>
            </w:r>
            <w:r w:rsidR="00367DCF">
              <w:rPr>
                <w:rFonts w:ascii="Arial" w:hAnsi="Arial" w:cs="Arial"/>
                <w:sz w:val="22"/>
                <w:szCs w:val="22"/>
              </w:rPr>
              <w:t>8</w:t>
            </w:r>
            <w:r w:rsidR="00531040">
              <w:rPr>
                <w:rFonts w:ascii="Arial" w:hAnsi="Arial" w:cs="Arial"/>
                <w:sz w:val="22"/>
                <w:szCs w:val="22"/>
              </w:rPr>
              <w:t>6</w:t>
            </w:r>
            <w:r w:rsidR="00AB35DB">
              <w:rPr>
                <w:rFonts w:ascii="Arial" w:hAnsi="Arial" w:cs="Arial"/>
                <w:sz w:val="22"/>
                <w:szCs w:val="22"/>
              </w:rPr>
              <w:t>.1</w:t>
            </w:r>
          </w:p>
        </w:tc>
        <w:tc>
          <w:tcPr>
            <w:tcW w:w="7735" w:type="dxa"/>
          </w:tcPr>
          <w:tbl>
            <w:tblPr>
              <w:tblW w:w="0" w:type="auto"/>
              <w:tblLook w:val="04A0" w:firstRow="1" w:lastRow="0" w:firstColumn="1" w:lastColumn="0" w:noHBand="0" w:noVBand="1"/>
            </w:tblPr>
            <w:tblGrid>
              <w:gridCol w:w="7519"/>
            </w:tblGrid>
            <w:tr w:rsidR="00154F19" w:rsidRPr="000C027A" w14:paraId="29C05692" w14:textId="77777777" w:rsidTr="006F2B32">
              <w:tc>
                <w:tcPr>
                  <w:tcW w:w="7519" w:type="dxa"/>
                </w:tcPr>
                <w:p w14:paraId="2706B690" w14:textId="5DF1FE8D" w:rsidR="00154F19" w:rsidRDefault="006D78C8" w:rsidP="00154F19">
                  <w:pPr>
                    <w:rPr>
                      <w:rFonts w:ascii="Arial" w:hAnsi="Arial" w:cs="Arial"/>
                      <w:sz w:val="22"/>
                      <w:szCs w:val="22"/>
                    </w:rPr>
                  </w:pPr>
                  <w:r>
                    <w:rPr>
                      <w:rFonts w:ascii="Arial" w:hAnsi="Arial" w:cs="Arial"/>
                      <w:bCs/>
                      <w:iCs/>
                      <w:sz w:val="22"/>
                      <w:szCs w:val="22"/>
                    </w:rPr>
                    <w:t>Cllr</w:t>
                  </w:r>
                  <w:r w:rsidR="00367DCF">
                    <w:rPr>
                      <w:rFonts w:ascii="Arial" w:hAnsi="Arial" w:cs="Arial"/>
                      <w:bCs/>
                      <w:iCs/>
                      <w:sz w:val="22"/>
                      <w:szCs w:val="22"/>
                    </w:rPr>
                    <w:t>s</w:t>
                  </w:r>
                  <w:r w:rsidR="00154F19">
                    <w:rPr>
                      <w:rFonts w:ascii="Arial" w:hAnsi="Arial" w:cs="Arial"/>
                      <w:bCs/>
                      <w:iCs/>
                      <w:sz w:val="22"/>
                      <w:szCs w:val="22"/>
                    </w:rPr>
                    <w:t xml:space="preserve"> </w:t>
                  </w:r>
                  <w:r w:rsidR="00154F19" w:rsidRPr="000C027A">
                    <w:rPr>
                      <w:rFonts w:ascii="Arial" w:hAnsi="Arial" w:cs="Arial"/>
                      <w:bCs/>
                      <w:iCs/>
                      <w:sz w:val="22"/>
                      <w:szCs w:val="22"/>
                    </w:rPr>
                    <w:t>Mr</w:t>
                  </w:r>
                  <w:r w:rsidR="00D85793">
                    <w:rPr>
                      <w:rFonts w:ascii="Arial" w:hAnsi="Arial" w:cs="Arial"/>
                      <w:bCs/>
                      <w:iCs/>
                      <w:sz w:val="22"/>
                      <w:szCs w:val="22"/>
                    </w:rPr>
                    <w:t>s</w:t>
                  </w:r>
                  <w:r w:rsidR="00154F19" w:rsidRPr="000C027A">
                    <w:rPr>
                      <w:rFonts w:ascii="Arial" w:hAnsi="Arial" w:cs="Arial"/>
                      <w:bCs/>
                      <w:iCs/>
                      <w:sz w:val="22"/>
                      <w:szCs w:val="22"/>
                    </w:rPr>
                    <w:t xml:space="preserve"> H</w:t>
                  </w:r>
                  <w:r w:rsidR="00D85793">
                    <w:rPr>
                      <w:rFonts w:ascii="Arial" w:hAnsi="Arial" w:cs="Arial"/>
                      <w:bCs/>
                      <w:iCs/>
                      <w:sz w:val="22"/>
                      <w:szCs w:val="22"/>
                    </w:rPr>
                    <w:t>amilton</w:t>
                  </w:r>
                  <w:r w:rsidR="00367DCF">
                    <w:rPr>
                      <w:rFonts w:ascii="Arial" w:hAnsi="Arial" w:cs="Arial"/>
                      <w:bCs/>
                      <w:iCs/>
                      <w:sz w:val="22"/>
                      <w:szCs w:val="22"/>
                    </w:rPr>
                    <w:t xml:space="preserve"> and Mr Huntley</w:t>
                  </w:r>
                  <w:r w:rsidR="00850F6A">
                    <w:rPr>
                      <w:rFonts w:ascii="Arial" w:hAnsi="Arial" w:cs="Arial"/>
                      <w:bCs/>
                      <w:iCs/>
                      <w:sz w:val="22"/>
                      <w:szCs w:val="22"/>
                    </w:rPr>
                    <w:t xml:space="preserve"> in </w:t>
                  </w:r>
                  <w:r w:rsidR="00367DCF">
                    <w:rPr>
                      <w:rFonts w:ascii="Arial" w:hAnsi="Arial" w:cs="Arial"/>
                      <w:bCs/>
                      <w:iCs/>
                      <w:sz w:val="22"/>
                      <w:szCs w:val="22"/>
                    </w:rPr>
                    <w:t>t</w:t>
                  </w:r>
                  <w:r>
                    <w:rPr>
                      <w:rFonts w:ascii="Arial" w:hAnsi="Arial" w:cs="Arial"/>
                      <w:bCs/>
                      <w:iCs/>
                      <w:sz w:val="22"/>
                      <w:szCs w:val="22"/>
                    </w:rPr>
                    <w:t>h</w:t>
                  </w:r>
                  <w:r w:rsidR="00D85793">
                    <w:rPr>
                      <w:rFonts w:ascii="Arial" w:hAnsi="Arial" w:cs="Arial"/>
                      <w:bCs/>
                      <w:iCs/>
                      <w:sz w:val="22"/>
                      <w:szCs w:val="22"/>
                    </w:rPr>
                    <w:t>e</w:t>
                  </w:r>
                  <w:r w:rsidR="00367DCF">
                    <w:rPr>
                      <w:rFonts w:ascii="Arial" w:hAnsi="Arial" w:cs="Arial"/>
                      <w:bCs/>
                      <w:iCs/>
                      <w:sz w:val="22"/>
                      <w:szCs w:val="22"/>
                    </w:rPr>
                    <w:t>i</w:t>
                  </w:r>
                  <w:r w:rsidR="00D85793">
                    <w:rPr>
                      <w:rFonts w:ascii="Arial" w:hAnsi="Arial" w:cs="Arial"/>
                      <w:bCs/>
                      <w:iCs/>
                      <w:sz w:val="22"/>
                      <w:szCs w:val="22"/>
                    </w:rPr>
                    <w:t>r</w:t>
                  </w:r>
                  <w:r w:rsidR="002229C1">
                    <w:rPr>
                      <w:rFonts w:ascii="Arial" w:hAnsi="Arial" w:cs="Arial"/>
                      <w:bCs/>
                      <w:iCs/>
                      <w:sz w:val="22"/>
                      <w:szCs w:val="22"/>
                    </w:rPr>
                    <w:t xml:space="preserve"> </w:t>
                  </w:r>
                  <w:r w:rsidR="00154F19" w:rsidRPr="000C027A">
                    <w:rPr>
                      <w:rFonts w:ascii="Arial" w:hAnsi="Arial" w:cs="Arial"/>
                      <w:bCs/>
                      <w:iCs/>
                      <w:sz w:val="22"/>
                      <w:szCs w:val="22"/>
                    </w:rPr>
                    <w:t>capacity as Arun District Councillor</w:t>
                  </w:r>
                  <w:r w:rsidR="00367DCF">
                    <w:rPr>
                      <w:rFonts w:ascii="Arial" w:hAnsi="Arial" w:cs="Arial"/>
                      <w:bCs/>
                      <w:iCs/>
                      <w:sz w:val="22"/>
                      <w:szCs w:val="22"/>
                    </w:rPr>
                    <w:t>s</w:t>
                  </w:r>
                  <w:r w:rsidR="00154F19">
                    <w:rPr>
                      <w:rFonts w:ascii="Arial" w:hAnsi="Arial" w:cs="Arial"/>
                      <w:bCs/>
                      <w:iCs/>
                      <w:sz w:val="22"/>
                      <w:szCs w:val="22"/>
                    </w:rPr>
                    <w:t>,</w:t>
                  </w:r>
                  <w:r w:rsidR="00154F19" w:rsidRPr="000C027A">
                    <w:rPr>
                      <w:rFonts w:ascii="Arial" w:hAnsi="Arial" w:cs="Arial"/>
                      <w:bCs/>
                      <w:iCs/>
                      <w:sz w:val="22"/>
                      <w:szCs w:val="22"/>
                    </w:rPr>
                    <w:t xml:space="preserve"> </w:t>
                  </w:r>
                  <w:r>
                    <w:rPr>
                      <w:rFonts w:ascii="Arial" w:hAnsi="Arial" w:cs="Arial"/>
                      <w:bCs/>
                      <w:iCs/>
                      <w:sz w:val="22"/>
                      <w:szCs w:val="22"/>
                    </w:rPr>
                    <w:t>g</w:t>
                  </w:r>
                  <w:r w:rsidR="00154F19" w:rsidRPr="000C027A">
                    <w:rPr>
                      <w:rFonts w:ascii="Arial" w:hAnsi="Arial" w:cs="Arial"/>
                      <w:bCs/>
                      <w:iCs/>
                      <w:sz w:val="22"/>
                      <w:szCs w:val="22"/>
                    </w:rPr>
                    <w:t>ave the following declaration</w:t>
                  </w:r>
                  <w:r w:rsidR="00154F19" w:rsidRPr="000C027A">
                    <w:rPr>
                      <w:rFonts w:ascii="Arial" w:hAnsi="Arial" w:cs="Arial"/>
                      <w:sz w:val="22"/>
                      <w:szCs w:val="22"/>
                    </w:rPr>
                    <w:t xml:space="preserve"> “I will be considering the matter before me, having regard only to such information as placed before the Parish Council. If I come to consider the matter again at the District Council further information will be available and I will consider all the information available at that time and I may come to a different decision”. </w:t>
                  </w:r>
                </w:p>
                <w:p w14:paraId="1B97CDD6" w14:textId="37BF65B9" w:rsidR="006D78C8" w:rsidRPr="000C027A" w:rsidRDefault="006D78C8" w:rsidP="00154F19">
                  <w:pPr>
                    <w:rPr>
                      <w:rFonts w:ascii="Arial" w:hAnsi="Arial" w:cs="Arial"/>
                      <w:sz w:val="22"/>
                      <w:szCs w:val="22"/>
                    </w:rPr>
                  </w:pPr>
                </w:p>
              </w:tc>
            </w:tr>
          </w:tbl>
          <w:p w14:paraId="62C98913" w14:textId="677978E4" w:rsidR="00673F9B" w:rsidRPr="006139D7" w:rsidRDefault="00673F9B" w:rsidP="006139D7">
            <w:pPr>
              <w:pStyle w:val="CommentText"/>
            </w:pPr>
          </w:p>
        </w:tc>
      </w:tr>
      <w:tr w:rsidR="00CA6E12" w:rsidRPr="000C027A" w14:paraId="376BC6FC" w14:textId="77777777" w:rsidTr="006F2B32">
        <w:tc>
          <w:tcPr>
            <w:tcW w:w="1281" w:type="dxa"/>
          </w:tcPr>
          <w:p w14:paraId="4F1C7A62" w14:textId="20542256" w:rsidR="00CA6E12" w:rsidRPr="000C027A" w:rsidRDefault="00CA6E12" w:rsidP="00CA6E12">
            <w:pPr>
              <w:rPr>
                <w:rFonts w:ascii="Arial" w:hAnsi="Arial" w:cs="Arial"/>
                <w:sz w:val="22"/>
                <w:szCs w:val="22"/>
              </w:rPr>
            </w:pPr>
          </w:p>
        </w:tc>
        <w:tc>
          <w:tcPr>
            <w:tcW w:w="7735" w:type="dxa"/>
          </w:tcPr>
          <w:p w14:paraId="128FF30C" w14:textId="4F145E2C" w:rsidR="007A2447" w:rsidRPr="000C027A" w:rsidRDefault="007A2447" w:rsidP="002C5317">
            <w:pPr>
              <w:rPr>
                <w:rFonts w:ascii="Arial" w:hAnsi="Arial" w:cs="Arial"/>
                <w:sz w:val="22"/>
                <w:szCs w:val="22"/>
              </w:rPr>
            </w:pPr>
          </w:p>
        </w:tc>
      </w:tr>
      <w:tr w:rsidR="00CA6E12" w:rsidRPr="000C027A" w14:paraId="0F99EE30" w14:textId="77777777" w:rsidTr="006F2B32">
        <w:tc>
          <w:tcPr>
            <w:tcW w:w="1281" w:type="dxa"/>
          </w:tcPr>
          <w:p w14:paraId="3CBD9128" w14:textId="09A6E0B2" w:rsidR="00CA6E12" w:rsidRPr="0091246B" w:rsidRDefault="00CA6E12" w:rsidP="00CA6E12">
            <w:pPr>
              <w:rPr>
                <w:rFonts w:ascii="Arial" w:hAnsi="Arial" w:cs="Arial"/>
                <w:b/>
                <w:bCs/>
                <w:sz w:val="22"/>
                <w:szCs w:val="22"/>
              </w:rPr>
            </w:pPr>
            <w:r w:rsidRPr="0091246B">
              <w:rPr>
                <w:rFonts w:ascii="Arial" w:hAnsi="Arial" w:cs="Arial"/>
                <w:b/>
                <w:bCs/>
                <w:sz w:val="22"/>
                <w:szCs w:val="22"/>
              </w:rPr>
              <w:t>P</w:t>
            </w:r>
            <w:r w:rsidR="00AB35DB">
              <w:rPr>
                <w:rFonts w:ascii="Arial" w:hAnsi="Arial" w:cs="Arial"/>
                <w:b/>
                <w:bCs/>
                <w:sz w:val="22"/>
                <w:szCs w:val="22"/>
              </w:rPr>
              <w:t>.22.0</w:t>
            </w:r>
            <w:r w:rsidR="00367DCF">
              <w:rPr>
                <w:rFonts w:ascii="Arial" w:hAnsi="Arial" w:cs="Arial"/>
                <w:b/>
                <w:bCs/>
                <w:sz w:val="22"/>
                <w:szCs w:val="22"/>
              </w:rPr>
              <w:t>8</w:t>
            </w:r>
            <w:r w:rsidR="00531040">
              <w:rPr>
                <w:rFonts w:ascii="Arial" w:hAnsi="Arial" w:cs="Arial"/>
                <w:b/>
                <w:bCs/>
                <w:sz w:val="22"/>
                <w:szCs w:val="22"/>
              </w:rPr>
              <w:t>7</w:t>
            </w:r>
          </w:p>
        </w:tc>
        <w:tc>
          <w:tcPr>
            <w:tcW w:w="7735" w:type="dxa"/>
          </w:tcPr>
          <w:p w14:paraId="4F767CAE" w14:textId="5B274654" w:rsidR="00CA6E12" w:rsidRPr="000C027A" w:rsidRDefault="00CA6E12" w:rsidP="003C0680">
            <w:pPr>
              <w:rPr>
                <w:rFonts w:ascii="Arial" w:hAnsi="Arial" w:cs="Arial"/>
                <w:sz w:val="22"/>
                <w:szCs w:val="22"/>
              </w:rPr>
            </w:pPr>
            <w:r w:rsidRPr="000C027A">
              <w:rPr>
                <w:rFonts w:ascii="Arial" w:hAnsi="Arial" w:cs="Arial"/>
                <w:b/>
                <w:color w:val="000000"/>
                <w:kern w:val="28"/>
                <w:sz w:val="22"/>
                <w:szCs w:val="22"/>
              </w:rPr>
              <w:t>Public Session</w:t>
            </w:r>
            <w:r w:rsidRPr="000C027A">
              <w:rPr>
                <w:rFonts w:ascii="Arial" w:hAnsi="Arial" w:cs="Arial"/>
                <w:color w:val="000000"/>
                <w:kern w:val="28"/>
                <w:sz w:val="22"/>
                <w:szCs w:val="22"/>
              </w:rPr>
              <w:t xml:space="preserve"> </w:t>
            </w:r>
            <w:r w:rsidRPr="000C027A">
              <w:rPr>
                <w:rFonts w:ascii="Arial" w:hAnsi="Arial" w:cs="Arial"/>
                <w:i/>
                <w:sz w:val="22"/>
                <w:szCs w:val="22"/>
              </w:rPr>
              <w:t xml:space="preserve">Questions and comments from Members of the Public Present </w:t>
            </w:r>
          </w:p>
        </w:tc>
      </w:tr>
      <w:tr w:rsidR="00CA6E12" w:rsidRPr="000C027A" w14:paraId="723ED373" w14:textId="77777777" w:rsidTr="006F2B32">
        <w:tc>
          <w:tcPr>
            <w:tcW w:w="1281" w:type="dxa"/>
          </w:tcPr>
          <w:p w14:paraId="1F536C26" w14:textId="3A339DA9" w:rsidR="00CA6E12" w:rsidRPr="000C027A" w:rsidRDefault="00CA6E12" w:rsidP="00CA6E12">
            <w:pPr>
              <w:rPr>
                <w:rFonts w:ascii="Arial" w:hAnsi="Arial" w:cs="Arial"/>
                <w:sz w:val="22"/>
                <w:szCs w:val="22"/>
              </w:rPr>
            </w:pPr>
            <w:r w:rsidRPr="000C027A">
              <w:rPr>
                <w:rFonts w:ascii="Arial" w:hAnsi="Arial" w:cs="Arial"/>
                <w:sz w:val="22"/>
                <w:szCs w:val="22"/>
              </w:rPr>
              <w:t>P</w:t>
            </w:r>
            <w:r w:rsidR="00AB35DB">
              <w:rPr>
                <w:rFonts w:ascii="Arial" w:hAnsi="Arial" w:cs="Arial"/>
                <w:sz w:val="22"/>
                <w:szCs w:val="22"/>
              </w:rPr>
              <w:t>.22.0</w:t>
            </w:r>
            <w:r w:rsidR="00367DCF">
              <w:rPr>
                <w:rFonts w:ascii="Arial" w:hAnsi="Arial" w:cs="Arial"/>
                <w:sz w:val="22"/>
                <w:szCs w:val="22"/>
              </w:rPr>
              <w:t>8</w:t>
            </w:r>
            <w:r w:rsidR="00531040">
              <w:rPr>
                <w:rFonts w:ascii="Arial" w:hAnsi="Arial" w:cs="Arial"/>
                <w:sz w:val="22"/>
                <w:szCs w:val="22"/>
              </w:rPr>
              <w:t>7</w:t>
            </w:r>
            <w:r w:rsidR="00AB35DB">
              <w:rPr>
                <w:rFonts w:ascii="Arial" w:hAnsi="Arial" w:cs="Arial"/>
                <w:sz w:val="22"/>
                <w:szCs w:val="22"/>
              </w:rPr>
              <w:t>.1</w:t>
            </w:r>
          </w:p>
        </w:tc>
        <w:tc>
          <w:tcPr>
            <w:tcW w:w="7735" w:type="dxa"/>
          </w:tcPr>
          <w:p w14:paraId="2A115B00" w14:textId="598B9C6F" w:rsidR="00CA6E12" w:rsidRDefault="00235398" w:rsidP="00CA6E12">
            <w:pPr>
              <w:rPr>
                <w:rFonts w:ascii="Arial" w:hAnsi="Arial" w:cs="Arial"/>
                <w:sz w:val="22"/>
                <w:szCs w:val="22"/>
              </w:rPr>
            </w:pPr>
            <w:r>
              <w:rPr>
                <w:rFonts w:ascii="Arial" w:hAnsi="Arial" w:cs="Arial"/>
                <w:sz w:val="22"/>
                <w:szCs w:val="22"/>
              </w:rPr>
              <w:t>21</w:t>
            </w:r>
            <w:r w:rsidR="00F74CF9">
              <w:rPr>
                <w:rFonts w:ascii="Arial" w:hAnsi="Arial" w:cs="Arial"/>
                <w:sz w:val="22"/>
                <w:szCs w:val="22"/>
              </w:rPr>
              <w:t xml:space="preserve"> member</w:t>
            </w:r>
            <w:r w:rsidR="00531040">
              <w:rPr>
                <w:rFonts w:ascii="Arial" w:hAnsi="Arial" w:cs="Arial"/>
                <w:sz w:val="22"/>
                <w:szCs w:val="22"/>
              </w:rPr>
              <w:t>s</w:t>
            </w:r>
            <w:r w:rsidR="00CA6E12" w:rsidRPr="000C027A">
              <w:rPr>
                <w:rFonts w:ascii="Arial" w:hAnsi="Arial" w:cs="Arial"/>
                <w:sz w:val="22"/>
                <w:szCs w:val="22"/>
              </w:rPr>
              <w:t xml:space="preserve"> of the public w</w:t>
            </w:r>
            <w:r w:rsidR="00850F6A">
              <w:rPr>
                <w:rFonts w:ascii="Arial" w:hAnsi="Arial" w:cs="Arial"/>
                <w:sz w:val="22"/>
                <w:szCs w:val="22"/>
              </w:rPr>
              <w:t>ere</w:t>
            </w:r>
            <w:r w:rsidR="00CA6E12" w:rsidRPr="000C027A">
              <w:rPr>
                <w:rFonts w:ascii="Arial" w:hAnsi="Arial" w:cs="Arial"/>
                <w:sz w:val="22"/>
                <w:szCs w:val="22"/>
              </w:rPr>
              <w:t xml:space="preserve"> present.</w:t>
            </w:r>
          </w:p>
          <w:p w14:paraId="5E68B6EF" w14:textId="29848BCD" w:rsidR="006D78C8" w:rsidRPr="000C027A" w:rsidRDefault="006D78C8" w:rsidP="00CA6E12">
            <w:pPr>
              <w:rPr>
                <w:rFonts w:ascii="Arial" w:hAnsi="Arial" w:cs="Arial"/>
                <w:sz w:val="22"/>
                <w:szCs w:val="22"/>
              </w:rPr>
            </w:pPr>
          </w:p>
        </w:tc>
      </w:tr>
      <w:tr w:rsidR="00CA6E12" w:rsidRPr="000C027A" w14:paraId="553CD3EF" w14:textId="77777777" w:rsidTr="006F2B32">
        <w:tc>
          <w:tcPr>
            <w:tcW w:w="1281" w:type="dxa"/>
          </w:tcPr>
          <w:p w14:paraId="6F42E0CE" w14:textId="77777777" w:rsidR="00CA6E12" w:rsidRPr="000C027A" w:rsidRDefault="00CA6E12" w:rsidP="00CA6E12">
            <w:pPr>
              <w:rPr>
                <w:rFonts w:ascii="Arial" w:hAnsi="Arial" w:cs="Arial"/>
                <w:sz w:val="22"/>
                <w:szCs w:val="22"/>
              </w:rPr>
            </w:pPr>
          </w:p>
        </w:tc>
        <w:tc>
          <w:tcPr>
            <w:tcW w:w="7735" w:type="dxa"/>
          </w:tcPr>
          <w:p w14:paraId="73B72CC1" w14:textId="77777777" w:rsidR="00CA6E12" w:rsidRPr="000C027A" w:rsidRDefault="00CA6E12" w:rsidP="00CA6E12">
            <w:pPr>
              <w:rPr>
                <w:rFonts w:ascii="Arial" w:hAnsi="Arial" w:cs="Arial"/>
                <w:sz w:val="22"/>
                <w:szCs w:val="22"/>
              </w:rPr>
            </w:pPr>
          </w:p>
        </w:tc>
      </w:tr>
      <w:tr w:rsidR="00CA6E12" w:rsidRPr="000C027A" w14:paraId="49D13FEC" w14:textId="77777777" w:rsidTr="006F2B32">
        <w:tc>
          <w:tcPr>
            <w:tcW w:w="1281" w:type="dxa"/>
          </w:tcPr>
          <w:p w14:paraId="199B605A" w14:textId="13EBE3A5" w:rsidR="00CA6E12" w:rsidRPr="000C027A" w:rsidRDefault="00CA6E12" w:rsidP="00CA6E12">
            <w:pPr>
              <w:rPr>
                <w:rFonts w:ascii="Arial" w:hAnsi="Arial" w:cs="Arial"/>
                <w:b/>
                <w:bCs/>
                <w:sz w:val="22"/>
                <w:szCs w:val="22"/>
              </w:rPr>
            </w:pPr>
            <w:r w:rsidRPr="000C027A">
              <w:rPr>
                <w:rFonts w:ascii="Arial" w:hAnsi="Arial" w:cs="Arial"/>
                <w:b/>
                <w:bCs/>
                <w:sz w:val="22"/>
                <w:szCs w:val="22"/>
              </w:rPr>
              <w:t>P</w:t>
            </w:r>
            <w:r w:rsidR="00AB35DB">
              <w:rPr>
                <w:rFonts w:ascii="Arial" w:hAnsi="Arial" w:cs="Arial"/>
                <w:b/>
                <w:bCs/>
                <w:sz w:val="22"/>
                <w:szCs w:val="22"/>
              </w:rPr>
              <w:t>.22.0</w:t>
            </w:r>
            <w:r w:rsidR="00367DCF">
              <w:rPr>
                <w:rFonts w:ascii="Arial" w:hAnsi="Arial" w:cs="Arial"/>
                <w:b/>
                <w:bCs/>
                <w:sz w:val="22"/>
                <w:szCs w:val="22"/>
              </w:rPr>
              <w:t>8</w:t>
            </w:r>
            <w:r w:rsidR="00531040">
              <w:rPr>
                <w:rFonts w:ascii="Arial" w:hAnsi="Arial" w:cs="Arial"/>
                <w:b/>
                <w:bCs/>
                <w:sz w:val="22"/>
                <w:szCs w:val="22"/>
              </w:rPr>
              <w:t>8</w:t>
            </w:r>
          </w:p>
        </w:tc>
        <w:tc>
          <w:tcPr>
            <w:tcW w:w="7735" w:type="dxa"/>
          </w:tcPr>
          <w:p w14:paraId="78CC1F14" w14:textId="0A3AF32F" w:rsidR="00CA6E12" w:rsidRPr="000C027A" w:rsidRDefault="00CA6E12" w:rsidP="00E76076">
            <w:pPr>
              <w:widowControl w:val="0"/>
              <w:overflowPunct w:val="0"/>
              <w:autoSpaceDE w:val="0"/>
              <w:autoSpaceDN w:val="0"/>
              <w:adjustRightInd w:val="0"/>
              <w:rPr>
                <w:rFonts w:ascii="Arial" w:hAnsi="Arial" w:cs="Arial"/>
                <w:sz w:val="22"/>
                <w:szCs w:val="22"/>
              </w:rPr>
            </w:pPr>
            <w:r w:rsidRPr="000C027A">
              <w:rPr>
                <w:rFonts w:ascii="Arial" w:hAnsi="Arial" w:cs="Arial"/>
                <w:b/>
                <w:color w:val="000000"/>
                <w:kern w:val="28"/>
                <w:sz w:val="22"/>
                <w:szCs w:val="22"/>
              </w:rPr>
              <w:t xml:space="preserve">To receive and approve </w:t>
            </w:r>
            <w:r w:rsidR="00370715">
              <w:rPr>
                <w:rFonts w:ascii="Arial" w:hAnsi="Arial" w:cs="Arial"/>
                <w:b/>
                <w:color w:val="000000"/>
                <w:sz w:val="22"/>
                <w:szCs w:val="22"/>
              </w:rPr>
              <w:t xml:space="preserve">the minutes of the Planning Committee meeting held on </w:t>
            </w:r>
            <w:r w:rsidR="00367DCF">
              <w:rPr>
                <w:rFonts w:ascii="Arial" w:hAnsi="Arial" w:cs="Arial"/>
                <w:b/>
                <w:color w:val="000000"/>
                <w:sz w:val="22"/>
                <w:szCs w:val="22"/>
              </w:rPr>
              <w:t>8</w:t>
            </w:r>
            <w:r w:rsidR="00367DCF" w:rsidRPr="00367DCF">
              <w:rPr>
                <w:rFonts w:ascii="Arial" w:hAnsi="Arial" w:cs="Arial"/>
                <w:b/>
                <w:color w:val="000000"/>
                <w:sz w:val="22"/>
                <w:szCs w:val="22"/>
                <w:vertAlign w:val="superscript"/>
              </w:rPr>
              <w:t>th</w:t>
            </w:r>
            <w:r w:rsidR="00367DCF">
              <w:rPr>
                <w:rFonts w:ascii="Arial" w:hAnsi="Arial" w:cs="Arial"/>
                <w:b/>
                <w:color w:val="000000"/>
                <w:sz w:val="22"/>
                <w:szCs w:val="22"/>
              </w:rPr>
              <w:t xml:space="preserve"> November</w:t>
            </w:r>
            <w:r w:rsidR="00CA2F19">
              <w:rPr>
                <w:rFonts w:ascii="Arial" w:hAnsi="Arial" w:cs="Arial"/>
                <w:b/>
                <w:color w:val="000000"/>
                <w:sz w:val="22"/>
                <w:szCs w:val="22"/>
              </w:rPr>
              <w:t xml:space="preserve"> 2022</w:t>
            </w:r>
            <w:r w:rsidRPr="00370715">
              <w:rPr>
                <w:rFonts w:ascii="Arial" w:hAnsi="Arial" w:cs="Arial"/>
                <w:b/>
                <w:color w:val="000000"/>
                <w:sz w:val="22"/>
                <w:szCs w:val="22"/>
              </w:rPr>
              <w:t xml:space="preserve"> </w:t>
            </w:r>
            <w:r w:rsidRPr="00370715">
              <w:rPr>
                <w:rFonts w:ascii="Arial" w:hAnsi="Arial" w:cs="Arial"/>
                <w:color w:val="000000"/>
                <w:sz w:val="22"/>
                <w:szCs w:val="22"/>
              </w:rPr>
              <w:t>(previously issued)</w:t>
            </w:r>
          </w:p>
        </w:tc>
      </w:tr>
      <w:tr w:rsidR="00CA6E12" w:rsidRPr="000C027A" w14:paraId="2A3D0AF1" w14:textId="77777777" w:rsidTr="006F2B32">
        <w:tc>
          <w:tcPr>
            <w:tcW w:w="1281" w:type="dxa"/>
          </w:tcPr>
          <w:p w14:paraId="7B8E0BBC" w14:textId="2CACFA2F" w:rsidR="00CA6E12" w:rsidRPr="000C027A" w:rsidRDefault="00CA6E12" w:rsidP="00CA6E12">
            <w:pPr>
              <w:rPr>
                <w:rFonts w:ascii="Arial" w:hAnsi="Arial" w:cs="Arial"/>
                <w:sz w:val="22"/>
                <w:szCs w:val="22"/>
              </w:rPr>
            </w:pPr>
            <w:r w:rsidRPr="000C027A">
              <w:rPr>
                <w:rFonts w:ascii="Arial" w:hAnsi="Arial" w:cs="Arial"/>
                <w:sz w:val="22"/>
                <w:szCs w:val="22"/>
              </w:rPr>
              <w:t>P</w:t>
            </w:r>
            <w:r w:rsidR="00AB35DB">
              <w:rPr>
                <w:rFonts w:ascii="Arial" w:hAnsi="Arial" w:cs="Arial"/>
                <w:sz w:val="22"/>
                <w:szCs w:val="22"/>
              </w:rPr>
              <w:t>.22.0</w:t>
            </w:r>
            <w:r w:rsidR="00367DCF">
              <w:rPr>
                <w:rFonts w:ascii="Arial" w:hAnsi="Arial" w:cs="Arial"/>
                <w:sz w:val="22"/>
                <w:szCs w:val="22"/>
              </w:rPr>
              <w:t>8</w:t>
            </w:r>
            <w:r w:rsidR="00531040">
              <w:rPr>
                <w:rFonts w:ascii="Arial" w:hAnsi="Arial" w:cs="Arial"/>
                <w:sz w:val="22"/>
                <w:szCs w:val="22"/>
              </w:rPr>
              <w:t>8</w:t>
            </w:r>
            <w:r w:rsidRPr="000C027A">
              <w:rPr>
                <w:rFonts w:ascii="Arial" w:hAnsi="Arial" w:cs="Arial"/>
                <w:sz w:val="22"/>
                <w:szCs w:val="22"/>
              </w:rPr>
              <w:t>.1</w:t>
            </w:r>
          </w:p>
        </w:tc>
        <w:tc>
          <w:tcPr>
            <w:tcW w:w="7735" w:type="dxa"/>
          </w:tcPr>
          <w:p w14:paraId="136524AF" w14:textId="4B9D45A0" w:rsidR="00CA6E12" w:rsidRPr="000C027A" w:rsidRDefault="004467AB" w:rsidP="00CA6E12">
            <w:pPr>
              <w:rPr>
                <w:rFonts w:ascii="Arial" w:hAnsi="Arial" w:cs="Arial"/>
                <w:sz w:val="22"/>
                <w:szCs w:val="22"/>
              </w:rPr>
            </w:pPr>
            <w:r>
              <w:rPr>
                <w:rFonts w:ascii="Arial" w:hAnsi="Arial" w:cs="Arial"/>
                <w:sz w:val="22"/>
                <w:szCs w:val="22"/>
              </w:rPr>
              <w:t>I</w:t>
            </w:r>
            <w:r w:rsidRPr="000C027A">
              <w:rPr>
                <w:rFonts w:ascii="Arial" w:hAnsi="Arial" w:cs="Arial"/>
                <w:sz w:val="22"/>
                <w:szCs w:val="22"/>
              </w:rPr>
              <w:t xml:space="preserve">t was RESOLVED to APPROVE the </w:t>
            </w:r>
            <w:r>
              <w:rPr>
                <w:rFonts w:ascii="Arial" w:hAnsi="Arial" w:cs="Arial"/>
                <w:sz w:val="22"/>
                <w:szCs w:val="22"/>
              </w:rPr>
              <w:t>Minutes</w:t>
            </w:r>
            <w:r w:rsidRPr="000C027A">
              <w:rPr>
                <w:rFonts w:ascii="Arial" w:hAnsi="Arial" w:cs="Arial"/>
                <w:sz w:val="22"/>
                <w:szCs w:val="22"/>
              </w:rPr>
              <w:t xml:space="preserve">, </w:t>
            </w:r>
            <w:r w:rsidRPr="004467AB">
              <w:rPr>
                <w:rFonts w:ascii="Arial" w:hAnsi="Arial" w:cs="Arial"/>
                <w:sz w:val="22"/>
                <w:szCs w:val="22"/>
              </w:rPr>
              <w:t>and the Chairman was authorised to sign them as an accurate record of that meeting</w:t>
            </w:r>
            <w:r w:rsidR="00531040">
              <w:rPr>
                <w:rFonts w:ascii="Arial" w:hAnsi="Arial" w:cs="Arial"/>
                <w:sz w:val="22"/>
                <w:szCs w:val="22"/>
              </w:rPr>
              <w:t>.</w:t>
            </w:r>
          </w:p>
        </w:tc>
      </w:tr>
      <w:tr w:rsidR="00CA6E12" w:rsidRPr="000C027A" w14:paraId="7F40C39E" w14:textId="77777777" w:rsidTr="006F2B32">
        <w:tc>
          <w:tcPr>
            <w:tcW w:w="1281" w:type="dxa"/>
          </w:tcPr>
          <w:p w14:paraId="02D99054" w14:textId="77777777" w:rsidR="00CA6E12" w:rsidRPr="000C027A" w:rsidRDefault="00CA6E12" w:rsidP="00CA6E12">
            <w:pPr>
              <w:rPr>
                <w:rFonts w:ascii="Arial" w:hAnsi="Arial" w:cs="Arial"/>
                <w:sz w:val="22"/>
                <w:szCs w:val="22"/>
              </w:rPr>
            </w:pPr>
          </w:p>
        </w:tc>
        <w:tc>
          <w:tcPr>
            <w:tcW w:w="7735" w:type="dxa"/>
          </w:tcPr>
          <w:p w14:paraId="6F8292A5" w14:textId="77777777" w:rsidR="00CA6E12" w:rsidRPr="000C027A" w:rsidRDefault="00CA6E12" w:rsidP="00CA6E12">
            <w:pPr>
              <w:rPr>
                <w:rFonts w:ascii="Arial" w:hAnsi="Arial" w:cs="Arial"/>
                <w:sz w:val="22"/>
                <w:szCs w:val="22"/>
              </w:rPr>
            </w:pPr>
          </w:p>
        </w:tc>
      </w:tr>
      <w:tr w:rsidR="00CA6E12" w:rsidRPr="000C027A" w14:paraId="67D10D2C" w14:textId="77777777" w:rsidTr="006F2B32">
        <w:tc>
          <w:tcPr>
            <w:tcW w:w="1281" w:type="dxa"/>
          </w:tcPr>
          <w:p w14:paraId="729D8918" w14:textId="31AA1771" w:rsidR="00CA6E12" w:rsidRPr="000C027A" w:rsidRDefault="00CA6E12" w:rsidP="00CA6E12">
            <w:pPr>
              <w:rPr>
                <w:rFonts w:ascii="Arial" w:hAnsi="Arial" w:cs="Arial"/>
                <w:b/>
                <w:bCs/>
                <w:sz w:val="22"/>
                <w:szCs w:val="22"/>
              </w:rPr>
            </w:pPr>
            <w:r w:rsidRPr="000C027A">
              <w:rPr>
                <w:rFonts w:ascii="Arial" w:hAnsi="Arial" w:cs="Arial"/>
                <w:b/>
                <w:bCs/>
                <w:sz w:val="22"/>
                <w:szCs w:val="22"/>
              </w:rPr>
              <w:t>P</w:t>
            </w:r>
            <w:r w:rsidR="00AB35DB">
              <w:rPr>
                <w:rFonts w:ascii="Arial" w:hAnsi="Arial" w:cs="Arial"/>
                <w:b/>
                <w:bCs/>
                <w:sz w:val="22"/>
                <w:szCs w:val="22"/>
              </w:rPr>
              <w:t>.22.0</w:t>
            </w:r>
            <w:r w:rsidR="00367DCF">
              <w:rPr>
                <w:rFonts w:ascii="Arial" w:hAnsi="Arial" w:cs="Arial"/>
                <w:b/>
                <w:bCs/>
                <w:sz w:val="22"/>
                <w:szCs w:val="22"/>
              </w:rPr>
              <w:t>8</w:t>
            </w:r>
            <w:r w:rsidR="00531040">
              <w:rPr>
                <w:rFonts w:ascii="Arial" w:hAnsi="Arial" w:cs="Arial"/>
                <w:b/>
                <w:bCs/>
                <w:sz w:val="22"/>
                <w:szCs w:val="22"/>
              </w:rPr>
              <w:t>9</w:t>
            </w:r>
          </w:p>
        </w:tc>
        <w:tc>
          <w:tcPr>
            <w:tcW w:w="7735" w:type="dxa"/>
          </w:tcPr>
          <w:p w14:paraId="20A151EF" w14:textId="147CEC80" w:rsidR="00CA6E12" w:rsidRPr="004467AB" w:rsidRDefault="00CA6E12" w:rsidP="00CA6E12">
            <w:pPr>
              <w:rPr>
                <w:rFonts w:ascii="Arial" w:hAnsi="Arial" w:cs="Arial"/>
                <w:b/>
                <w:bCs/>
                <w:sz w:val="22"/>
                <w:szCs w:val="22"/>
              </w:rPr>
            </w:pPr>
            <w:r w:rsidRPr="004467AB">
              <w:rPr>
                <w:rFonts w:ascii="Arial" w:hAnsi="Arial" w:cs="Arial"/>
                <w:b/>
                <w:bCs/>
                <w:sz w:val="22"/>
                <w:szCs w:val="22"/>
              </w:rPr>
              <w:t>Matters arising from the Minutes</w:t>
            </w:r>
            <w:r w:rsidR="00C52F38" w:rsidRPr="004467AB">
              <w:rPr>
                <w:rFonts w:ascii="Arial" w:hAnsi="Arial" w:cs="Arial"/>
                <w:b/>
                <w:bCs/>
                <w:sz w:val="22"/>
                <w:szCs w:val="22"/>
              </w:rPr>
              <w:t xml:space="preserve"> </w:t>
            </w:r>
            <w:r w:rsidR="004467AB">
              <w:rPr>
                <w:rFonts w:ascii="Arial" w:hAnsi="Arial" w:cs="Arial"/>
                <w:b/>
                <w:bCs/>
                <w:sz w:val="22"/>
                <w:szCs w:val="22"/>
              </w:rPr>
              <w:t xml:space="preserve">and </w:t>
            </w:r>
            <w:r w:rsidR="00C52F38" w:rsidRPr="004467AB">
              <w:rPr>
                <w:rFonts w:ascii="Arial" w:hAnsi="Arial" w:cs="Arial"/>
                <w:b/>
                <w:bCs/>
                <w:sz w:val="22"/>
                <w:szCs w:val="22"/>
              </w:rPr>
              <w:t>meeting notes</w:t>
            </w:r>
          </w:p>
        </w:tc>
      </w:tr>
      <w:tr w:rsidR="00CA6E12" w:rsidRPr="000C027A" w14:paraId="4E4B8D7C" w14:textId="77777777" w:rsidTr="006F2B32">
        <w:tc>
          <w:tcPr>
            <w:tcW w:w="1281" w:type="dxa"/>
          </w:tcPr>
          <w:p w14:paraId="13B45262" w14:textId="1A9C917D" w:rsidR="00CA6E12" w:rsidRPr="000C027A" w:rsidRDefault="00CA6E12" w:rsidP="00CA6E12">
            <w:pPr>
              <w:rPr>
                <w:rFonts w:ascii="Arial" w:hAnsi="Arial" w:cs="Arial"/>
                <w:sz w:val="22"/>
                <w:szCs w:val="22"/>
              </w:rPr>
            </w:pPr>
            <w:r w:rsidRPr="000C027A">
              <w:rPr>
                <w:rFonts w:ascii="Arial" w:hAnsi="Arial" w:cs="Arial"/>
                <w:sz w:val="22"/>
                <w:szCs w:val="22"/>
              </w:rPr>
              <w:t>P</w:t>
            </w:r>
            <w:r w:rsidR="00AB35DB">
              <w:rPr>
                <w:rFonts w:ascii="Arial" w:hAnsi="Arial" w:cs="Arial"/>
                <w:sz w:val="22"/>
                <w:szCs w:val="22"/>
              </w:rPr>
              <w:t>.22.0</w:t>
            </w:r>
            <w:r w:rsidR="00367DCF">
              <w:rPr>
                <w:rFonts w:ascii="Arial" w:hAnsi="Arial" w:cs="Arial"/>
                <w:sz w:val="22"/>
                <w:szCs w:val="22"/>
              </w:rPr>
              <w:t>8</w:t>
            </w:r>
            <w:r w:rsidR="00531040">
              <w:rPr>
                <w:rFonts w:ascii="Arial" w:hAnsi="Arial" w:cs="Arial"/>
                <w:sz w:val="22"/>
                <w:szCs w:val="22"/>
              </w:rPr>
              <w:t>9</w:t>
            </w:r>
            <w:r w:rsidRPr="000C027A">
              <w:rPr>
                <w:rFonts w:ascii="Arial" w:hAnsi="Arial" w:cs="Arial"/>
                <w:sz w:val="22"/>
                <w:szCs w:val="22"/>
              </w:rPr>
              <w:t>.1</w:t>
            </w:r>
          </w:p>
        </w:tc>
        <w:tc>
          <w:tcPr>
            <w:tcW w:w="7735" w:type="dxa"/>
          </w:tcPr>
          <w:p w14:paraId="07C93D91" w14:textId="66CC26FD" w:rsidR="00CA6E12" w:rsidRPr="00846B68" w:rsidRDefault="00531040" w:rsidP="00CA6E12">
            <w:pPr>
              <w:rPr>
                <w:rFonts w:ascii="Arial" w:hAnsi="Arial" w:cs="Arial"/>
                <w:bCs/>
                <w:sz w:val="22"/>
                <w:szCs w:val="22"/>
              </w:rPr>
            </w:pPr>
            <w:r>
              <w:rPr>
                <w:rFonts w:ascii="Arial" w:hAnsi="Arial" w:cs="Arial"/>
                <w:bCs/>
                <w:color w:val="000000"/>
                <w:sz w:val="22"/>
                <w:szCs w:val="22"/>
              </w:rPr>
              <w:t>None.</w:t>
            </w:r>
          </w:p>
        </w:tc>
      </w:tr>
      <w:tr w:rsidR="00CA6E12" w:rsidRPr="000C027A" w14:paraId="73F79CC5" w14:textId="77777777" w:rsidTr="006F2B32">
        <w:tc>
          <w:tcPr>
            <w:tcW w:w="1281" w:type="dxa"/>
          </w:tcPr>
          <w:p w14:paraId="24F974F0" w14:textId="77777777" w:rsidR="00CA6E12" w:rsidRPr="000C027A" w:rsidRDefault="00CA6E12" w:rsidP="00CA6E12">
            <w:pPr>
              <w:rPr>
                <w:rFonts w:ascii="Arial" w:hAnsi="Arial" w:cs="Arial"/>
                <w:sz w:val="22"/>
                <w:szCs w:val="22"/>
              </w:rPr>
            </w:pPr>
          </w:p>
        </w:tc>
        <w:tc>
          <w:tcPr>
            <w:tcW w:w="7735" w:type="dxa"/>
          </w:tcPr>
          <w:p w14:paraId="1107D15D" w14:textId="73F4719F" w:rsidR="00CA6E12" w:rsidRPr="000C027A" w:rsidRDefault="00CA6E12" w:rsidP="00CA6E12">
            <w:pPr>
              <w:rPr>
                <w:rFonts w:ascii="Arial" w:hAnsi="Arial" w:cs="Arial"/>
                <w:sz w:val="22"/>
                <w:szCs w:val="22"/>
              </w:rPr>
            </w:pPr>
          </w:p>
        </w:tc>
      </w:tr>
      <w:tr w:rsidR="00A63A97" w:rsidRPr="000C027A" w14:paraId="6DD0B210" w14:textId="77777777" w:rsidTr="006F2B32">
        <w:tc>
          <w:tcPr>
            <w:tcW w:w="1281" w:type="dxa"/>
          </w:tcPr>
          <w:p w14:paraId="2AD4F1DC" w14:textId="4E162089" w:rsidR="00A63A97" w:rsidRPr="000C027A" w:rsidRDefault="00A63A97" w:rsidP="00A63A97">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.22.0</w:t>
            </w:r>
            <w:r w:rsidR="00367DCF">
              <w:rPr>
                <w:rFonts w:ascii="Arial" w:hAnsi="Arial" w:cs="Arial"/>
                <w:b/>
                <w:bCs/>
                <w:sz w:val="22"/>
                <w:szCs w:val="22"/>
              </w:rPr>
              <w:t>9</w:t>
            </w:r>
            <w:r w:rsidR="00531040">
              <w:rPr>
                <w:rFonts w:ascii="Arial" w:hAnsi="Arial" w:cs="Arial"/>
                <w:b/>
                <w:bCs/>
                <w:sz w:val="22"/>
                <w:szCs w:val="22"/>
              </w:rPr>
              <w:t>0</w:t>
            </w:r>
          </w:p>
        </w:tc>
        <w:tc>
          <w:tcPr>
            <w:tcW w:w="7735" w:type="dxa"/>
          </w:tcPr>
          <w:p w14:paraId="67D141AF" w14:textId="77777777" w:rsidR="00A63A97" w:rsidRPr="00531040" w:rsidRDefault="00A63A97" w:rsidP="00A63A97">
            <w:pPr>
              <w:rPr>
                <w:rFonts w:ascii="Arial" w:hAnsi="Arial" w:cs="Arial"/>
                <w:b/>
                <w:sz w:val="22"/>
                <w:szCs w:val="22"/>
              </w:rPr>
            </w:pPr>
            <w:r w:rsidRPr="00531040">
              <w:rPr>
                <w:rFonts w:ascii="Arial" w:hAnsi="Arial" w:cs="Arial"/>
                <w:b/>
                <w:sz w:val="22"/>
                <w:szCs w:val="22"/>
              </w:rPr>
              <w:t>Planning Applications</w:t>
            </w:r>
          </w:p>
          <w:p w14:paraId="464F5DDD" w14:textId="7BD92C7A" w:rsidR="00A63A97" w:rsidRPr="00531040" w:rsidRDefault="00A63A97" w:rsidP="00A63A97">
            <w:pPr>
              <w:rPr>
                <w:rFonts w:ascii="Arial" w:hAnsi="Arial" w:cs="Arial"/>
                <w:sz w:val="22"/>
                <w:szCs w:val="22"/>
              </w:rPr>
            </w:pPr>
            <w:bookmarkStart w:id="0" w:name="_Hlk497299439"/>
            <w:bookmarkStart w:id="1" w:name="_Hlk517269027"/>
            <w:r w:rsidRPr="00531040">
              <w:rPr>
                <w:rFonts w:ascii="Arial" w:hAnsi="Arial" w:cs="Arial"/>
                <w:sz w:val="22"/>
                <w:szCs w:val="22"/>
              </w:rPr>
              <w:t xml:space="preserve">To consider responses to Planning Applications which have been submitted to Arun District Council and to delegate to the Parish </w:t>
            </w:r>
            <w:r w:rsidR="002811F9">
              <w:rPr>
                <w:rFonts w:ascii="Arial" w:hAnsi="Arial" w:cs="Arial"/>
                <w:sz w:val="22"/>
                <w:szCs w:val="22"/>
              </w:rPr>
              <w:t>Clerk</w:t>
            </w:r>
            <w:r w:rsidRPr="00531040">
              <w:rPr>
                <w:rFonts w:ascii="Arial" w:hAnsi="Arial" w:cs="Arial"/>
                <w:sz w:val="22"/>
                <w:szCs w:val="22"/>
              </w:rPr>
              <w:t xml:space="preserve"> to respond to each application in accordance with </w:t>
            </w:r>
            <w:bookmarkStart w:id="2" w:name="_Hlk494877779"/>
            <w:r w:rsidRPr="00531040">
              <w:rPr>
                <w:rFonts w:ascii="Arial" w:hAnsi="Arial" w:cs="Arial"/>
                <w:sz w:val="22"/>
                <w:szCs w:val="22"/>
              </w:rPr>
              <w:t xml:space="preserve">the </w:t>
            </w:r>
            <w:bookmarkStart w:id="3" w:name="_Hlk508790311"/>
            <w:r w:rsidRPr="00531040">
              <w:rPr>
                <w:rFonts w:ascii="Arial" w:hAnsi="Arial" w:cs="Arial"/>
                <w:sz w:val="22"/>
                <w:szCs w:val="22"/>
              </w:rPr>
              <w:t>Parish Council’s resolution;</w:t>
            </w:r>
            <w:bookmarkEnd w:id="0"/>
            <w:bookmarkEnd w:id="1"/>
            <w:bookmarkEnd w:id="2"/>
            <w:bookmarkEnd w:id="3"/>
          </w:p>
        </w:tc>
      </w:tr>
      <w:tr w:rsidR="00A63A97" w:rsidRPr="000C027A" w14:paraId="5193FBA2" w14:textId="77777777" w:rsidTr="006F2B32">
        <w:tc>
          <w:tcPr>
            <w:tcW w:w="1281" w:type="dxa"/>
          </w:tcPr>
          <w:p w14:paraId="66D8678A" w14:textId="730AC86A" w:rsidR="00A63A97" w:rsidRDefault="00A63A97" w:rsidP="00A63A97">
            <w:pPr>
              <w:rPr>
                <w:rFonts w:ascii="Arial" w:hAnsi="Arial" w:cs="Arial"/>
                <w:b/>
                <w:bCs/>
                <w:sz w:val="22"/>
                <w:szCs w:val="22"/>
              </w:rPr>
            </w:pPr>
            <w:bookmarkStart w:id="4" w:name="_Hlk56592804"/>
            <w:bookmarkStart w:id="5" w:name="_Hlk42059846"/>
            <w:r>
              <w:rPr>
                <w:rFonts w:ascii="Arial" w:hAnsi="Arial" w:cs="Arial"/>
                <w:sz w:val="22"/>
                <w:szCs w:val="22"/>
              </w:rPr>
              <w:t>P.22.0</w:t>
            </w:r>
            <w:r w:rsidR="00367DCF">
              <w:rPr>
                <w:rFonts w:ascii="Arial" w:hAnsi="Arial" w:cs="Arial"/>
                <w:sz w:val="22"/>
                <w:szCs w:val="22"/>
              </w:rPr>
              <w:t>9</w:t>
            </w:r>
            <w:r w:rsidR="00531040">
              <w:rPr>
                <w:rFonts w:ascii="Arial" w:hAnsi="Arial" w:cs="Arial"/>
                <w:sz w:val="22"/>
                <w:szCs w:val="22"/>
              </w:rPr>
              <w:t>0</w:t>
            </w:r>
            <w:r>
              <w:rPr>
                <w:rFonts w:ascii="Arial" w:hAnsi="Arial" w:cs="Arial"/>
                <w:sz w:val="22"/>
                <w:szCs w:val="22"/>
              </w:rPr>
              <w:t>.1</w:t>
            </w:r>
          </w:p>
        </w:tc>
        <w:tc>
          <w:tcPr>
            <w:tcW w:w="7735" w:type="dxa"/>
          </w:tcPr>
          <w:p w14:paraId="0515D08E" w14:textId="20FAADA4" w:rsidR="00367DCF" w:rsidRPr="00367DCF" w:rsidRDefault="00367DCF" w:rsidP="00367DCF">
            <w:pPr>
              <w:tabs>
                <w:tab w:val="left" w:pos="1418"/>
              </w:tabs>
              <w:spacing w:line="287" w:lineRule="atLeast"/>
              <w:rPr>
                <w:rFonts w:ascii="Arial" w:hAnsi="Arial" w:cs="Arial"/>
                <w:b/>
                <w:i/>
                <w:iCs/>
                <w:color w:val="000000"/>
                <w:sz w:val="22"/>
                <w:szCs w:val="22"/>
              </w:rPr>
            </w:pPr>
            <w:r w:rsidRPr="00367DCF">
              <w:rPr>
                <w:rFonts w:ascii="Arial" w:hAnsi="Arial" w:cs="Arial"/>
                <w:b/>
                <w:color w:val="000000"/>
                <w:sz w:val="22"/>
                <w:szCs w:val="22"/>
              </w:rPr>
              <w:t>P/153/22/RES Approval of reserved matters (appearance, layout, landscaping and scale) following outline planning permission P/140/16/OUT for the erection of 375no dwellings, together with public open space, play space, drainage, parking and associated infrastructure, landscape, ancillary and site preparation works, with access off Pagham Road. This site may affect a Public Right of Way.  Amendments to layout.</w:t>
            </w:r>
            <w:r>
              <w:rPr>
                <w:rFonts w:ascii="Arial" w:hAnsi="Arial" w:cs="Arial"/>
                <w:b/>
                <w:color w:val="000000"/>
                <w:sz w:val="22"/>
                <w:szCs w:val="22"/>
              </w:rPr>
              <w:t xml:space="preserve">  RESOLVED:</w:t>
            </w:r>
            <w:r w:rsidR="00235398">
              <w:rPr>
                <w:rFonts w:ascii="Arial" w:hAnsi="Arial" w:cs="Arial"/>
                <w:b/>
                <w:color w:val="000000"/>
                <w:sz w:val="22"/>
                <w:szCs w:val="22"/>
              </w:rPr>
              <w:t xml:space="preserve">  To OBJECT to the application.  A copy of the reasons for objection are attached to these minutes.</w:t>
            </w:r>
          </w:p>
          <w:p w14:paraId="30EE79FB" w14:textId="77777777" w:rsidR="00367DCF" w:rsidRPr="00367DCF" w:rsidRDefault="00367DCF" w:rsidP="00367DCF">
            <w:pPr>
              <w:tabs>
                <w:tab w:val="left" w:pos="1418"/>
              </w:tabs>
              <w:spacing w:line="287" w:lineRule="atLeast"/>
              <w:ind w:left="1276"/>
              <w:rPr>
                <w:rFonts w:ascii="Arial" w:hAnsi="Arial" w:cs="Arial"/>
                <w:b/>
                <w:i/>
                <w:iCs/>
                <w:color w:val="000000"/>
                <w:sz w:val="22"/>
                <w:szCs w:val="22"/>
              </w:rPr>
            </w:pPr>
          </w:p>
          <w:p w14:paraId="47CA53F8" w14:textId="5270F8A7" w:rsidR="00367DCF" w:rsidRPr="00367DCF" w:rsidRDefault="00367DCF" w:rsidP="00367DCF">
            <w:pPr>
              <w:tabs>
                <w:tab w:val="left" w:pos="1418"/>
              </w:tabs>
              <w:spacing w:line="287" w:lineRule="atLeast"/>
              <w:rPr>
                <w:rFonts w:ascii="Arial" w:hAnsi="Arial" w:cs="Arial"/>
                <w:b/>
                <w:i/>
                <w:iCs/>
                <w:color w:val="000000"/>
                <w:sz w:val="22"/>
                <w:szCs w:val="22"/>
              </w:rPr>
            </w:pPr>
            <w:r w:rsidRPr="00367DCF">
              <w:rPr>
                <w:rFonts w:ascii="Arial" w:hAnsi="Arial" w:cs="Arial"/>
                <w:b/>
                <w:color w:val="000000"/>
                <w:sz w:val="22"/>
                <w:szCs w:val="22"/>
              </w:rPr>
              <w:t>P/164/222/HH – 10 Mayfield Close Pagham PO21 3NU.   Removal of existing and front porch and erection of single storey front and side extension (resubmission following P/97/22/HH)</w:t>
            </w:r>
            <w:r>
              <w:rPr>
                <w:rFonts w:ascii="Arial" w:hAnsi="Arial" w:cs="Arial"/>
                <w:b/>
                <w:color w:val="000000"/>
                <w:sz w:val="22"/>
                <w:szCs w:val="22"/>
              </w:rPr>
              <w:t xml:space="preserve"> RESOLVED</w:t>
            </w:r>
            <w:r w:rsidR="00235398">
              <w:rPr>
                <w:rFonts w:ascii="Arial" w:hAnsi="Arial" w:cs="Arial"/>
                <w:b/>
                <w:color w:val="000000"/>
                <w:sz w:val="22"/>
                <w:szCs w:val="22"/>
              </w:rPr>
              <w:t>:  NO OBJECTION</w:t>
            </w:r>
          </w:p>
          <w:p w14:paraId="17090F13" w14:textId="6AAB8F9C" w:rsidR="002811F9" w:rsidRPr="00367DCF" w:rsidRDefault="002811F9" w:rsidP="00367DCF">
            <w:pPr>
              <w:tabs>
                <w:tab w:val="left" w:pos="1418"/>
              </w:tabs>
              <w:spacing w:line="287" w:lineRule="atLeast"/>
              <w:rPr>
                <w:rFonts w:ascii="Arial" w:hAnsi="Arial" w:cs="Arial"/>
                <w:bCs/>
                <w:color w:val="000000"/>
                <w:sz w:val="22"/>
                <w:szCs w:val="22"/>
              </w:rPr>
            </w:pPr>
          </w:p>
        </w:tc>
      </w:tr>
      <w:bookmarkEnd w:id="4"/>
      <w:bookmarkEnd w:id="5"/>
      <w:tr w:rsidR="00A63A97" w:rsidRPr="000C027A" w14:paraId="4993BC40" w14:textId="77777777" w:rsidTr="006F2B32">
        <w:tc>
          <w:tcPr>
            <w:tcW w:w="1281" w:type="dxa"/>
          </w:tcPr>
          <w:p w14:paraId="54C90964" w14:textId="2A8E1305" w:rsidR="00A63A97" w:rsidRPr="00BC7EE5" w:rsidRDefault="00A63A97" w:rsidP="00A63A97">
            <w:pPr>
              <w:rPr>
                <w:rFonts w:ascii="Arial" w:hAnsi="Arial" w:cs="Arial"/>
                <w:b/>
                <w:bCs/>
                <w:sz w:val="22"/>
                <w:szCs w:val="22"/>
              </w:rPr>
            </w:pPr>
          </w:p>
        </w:tc>
        <w:tc>
          <w:tcPr>
            <w:tcW w:w="7735" w:type="dxa"/>
          </w:tcPr>
          <w:p w14:paraId="3F7A1566" w14:textId="0257BFCD" w:rsidR="00A63A97" w:rsidRPr="00367DCF" w:rsidRDefault="00A63A97" w:rsidP="00A63A97">
            <w:pPr>
              <w:widowControl w:val="0"/>
              <w:tabs>
                <w:tab w:val="left" w:pos="851"/>
              </w:tabs>
              <w:overflowPunct w:val="0"/>
              <w:autoSpaceDE w:val="0"/>
              <w:autoSpaceDN w:val="0"/>
              <w:adjustRightInd w:val="0"/>
              <w:spacing w:line="287" w:lineRule="atLeast"/>
              <w:rPr>
                <w:rFonts w:ascii="Arial" w:hAnsi="Arial" w:cs="Arial"/>
                <w:bCs/>
                <w:sz w:val="22"/>
                <w:szCs w:val="22"/>
              </w:rPr>
            </w:pPr>
          </w:p>
        </w:tc>
      </w:tr>
      <w:tr w:rsidR="002811F9" w:rsidRPr="000C027A" w14:paraId="1F77B421" w14:textId="77777777" w:rsidTr="006F2B32">
        <w:tc>
          <w:tcPr>
            <w:tcW w:w="1281" w:type="dxa"/>
          </w:tcPr>
          <w:p w14:paraId="6A83F9F2" w14:textId="3D5470D4" w:rsidR="002811F9" w:rsidRDefault="002811F9" w:rsidP="002811F9">
            <w:pPr>
              <w:rPr>
                <w:rFonts w:ascii="Arial" w:hAnsi="Arial" w:cs="Arial"/>
                <w:b/>
                <w:bCs/>
                <w:sz w:val="22"/>
                <w:szCs w:val="22"/>
              </w:rPr>
            </w:pPr>
            <w:r>
              <w:rPr>
                <w:rFonts w:ascii="Arial" w:hAnsi="Arial" w:cs="Arial"/>
                <w:b/>
                <w:bCs/>
                <w:sz w:val="22"/>
                <w:szCs w:val="22"/>
              </w:rPr>
              <w:t>P.22.0</w:t>
            </w:r>
            <w:r w:rsidR="00367DCF">
              <w:rPr>
                <w:rFonts w:ascii="Arial" w:hAnsi="Arial" w:cs="Arial"/>
                <w:b/>
                <w:bCs/>
                <w:sz w:val="22"/>
                <w:szCs w:val="22"/>
              </w:rPr>
              <w:t>9</w:t>
            </w:r>
            <w:r>
              <w:rPr>
                <w:rFonts w:ascii="Arial" w:hAnsi="Arial" w:cs="Arial"/>
                <w:b/>
                <w:bCs/>
                <w:sz w:val="22"/>
                <w:szCs w:val="22"/>
              </w:rPr>
              <w:t>1</w:t>
            </w:r>
          </w:p>
        </w:tc>
        <w:tc>
          <w:tcPr>
            <w:tcW w:w="7735" w:type="dxa"/>
          </w:tcPr>
          <w:p w14:paraId="64189E24" w14:textId="0C507653" w:rsidR="002811F9" w:rsidRPr="009A03ED" w:rsidRDefault="00367DCF" w:rsidP="00367DCF">
            <w:pPr>
              <w:tabs>
                <w:tab w:val="left" w:pos="851"/>
              </w:tabs>
              <w:spacing w:line="287" w:lineRule="atLeast"/>
              <w:rPr>
                <w:rFonts w:ascii="Arial" w:hAnsi="Arial" w:cs="Arial"/>
                <w:sz w:val="22"/>
                <w:szCs w:val="22"/>
              </w:rPr>
            </w:pPr>
            <w:r w:rsidRPr="00367DCF">
              <w:rPr>
                <w:rFonts w:ascii="Arial" w:hAnsi="Arial" w:cs="Arial"/>
                <w:b/>
                <w:bCs/>
                <w:color w:val="000000"/>
                <w:sz w:val="22"/>
                <w:szCs w:val="22"/>
              </w:rPr>
              <w:t>BE/134/22/OUT - Outline application with all matters reserved except access for demolition of existing structures and mixed use development to provide residential dwellings (Use Class C3), care home/senior living accommodation (Use Classes C2/C3), employment floor space (Use Classes B2/B8/C1/E), retail and community floorspace (Use Classes E/F2/Sui Generis), a three-form entry primary school and spine road plus associated open space, landscaping, drainage and all other associated ancillary works. This application also lies within the parish of Pagham, may affect the setting of a listed building, affects a Public Right of Way, falls within strategic site SD3 and is subject to an Environmental Statement</w:t>
            </w:r>
            <w:r w:rsidRPr="00367DCF">
              <w:rPr>
                <w:color w:val="000000"/>
              </w:rPr>
              <w:t xml:space="preserve">.  </w:t>
            </w:r>
          </w:p>
        </w:tc>
      </w:tr>
      <w:tr w:rsidR="002811F9" w:rsidRPr="000C027A" w14:paraId="7B18119D" w14:textId="77777777" w:rsidTr="006F2B32">
        <w:tc>
          <w:tcPr>
            <w:tcW w:w="1281" w:type="dxa"/>
          </w:tcPr>
          <w:p w14:paraId="70DD0374" w14:textId="29EF60EB" w:rsidR="002811F9" w:rsidRPr="00356BF0" w:rsidRDefault="002811F9" w:rsidP="002811F9">
            <w:pPr>
              <w:rPr>
                <w:rFonts w:ascii="Arial" w:hAnsi="Arial" w:cs="Arial"/>
                <w:sz w:val="22"/>
                <w:szCs w:val="22"/>
              </w:rPr>
            </w:pPr>
            <w:r w:rsidRPr="00356BF0">
              <w:rPr>
                <w:rFonts w:ascii="Arial" w:hAnsi="Arial" w:cs="Arial"/>
                <w:sz w:val="22"/>
                <w:szCs w:val="22"/>
              </w:rPr>
              <w:t>P.22.0</w:t>
            </w:r>
            <w:r w:rsidR="00367DCF">
              <w:rPr>
                <w:rFonts w:ascii="Arial" w:hAnsi="Arial" w:cs="Arial"/>
                <w:sz w:val="22"/>
                <w:szCs w:val="22"/>
              </w:rPr>
              <w:t>9</w:t>
            </w:r>
            <w:r>
              <w:rPr>
                <w:rFonts w:ascii="Arial" w:hAnsi="Arial" w:cs="Arial"/>
                <w:sz w:val="22"/>
                <w:szCs w:val="22"/>
              </w:rPr>
              <w:t>1</w:t>
            </w:r>
            <w:r w:rsidRPr="00356BF0">
              <w:rPr>
                <w:rFonts w:ascii="Arial" w:hAnsi="Arial" w:cs="Arial"/>
                <w:sz w:val="22"/>
                <w:szCs w:val="22"/>
              </w:rPr>
              <w:t>.1</w:t>
            </w:r>
          </w:p>
        </w:tc>
        <w:tc>
          <w:tcPr>
            <w:tcW w:w="7735" w:type="dxa"/>
          </w:tcPr>
          <w:p w14:paraId="05D801B5" w14:textId="7F69D4DB" w:rsidR="00367DCF" w:rsidRPr="00367DCF" w:rsidRDefault="00367DCF" w:rsidP="00367DCF">
            <w:pPr>
              <w:tabs>
                <w:tab w:val="left" w:pos="851"/>
              </w:tabs>
              <w:spacing w:line="287" w:lineRule="atLeast"/>
              <w:rPr>
                <w:rFonts w:ascii="Arial" w:hAnsi="Arial" w:cs="Arial"/>
                <w:b/>
                <w:color w:val="000000"/>
                <w:sz w:val="22"/>
                <w:szCs w:val="22"/>
              </w:rPr>
            </w:pPr>
            <w:r w:rsidRPr="00367DCF">
              <w:rPr>
                <w:rFonts w:ascii="Arial" w:hAnsi="Arial" w:cs="Arial"/>
                <w:color w:val="000000"/>
                <w:sz w:val="22"/>
                <w:szCs w:val="22"/>
              </w:rPr>
              <w:t>To consider how to discuss this application</w:t>
            </w:r>
            <w:r w:rsidR="00235398">
              <w:rPr>
                <w:rFonts w:ascii="Arial" w:hAnsi="Arial" w:cs="Arial"/>
                <w:color w:val="000000"/>
                <w:sz w:val="22"/>
                <w:szCs w:val="22"/>
              </w:rPr>
              <w:t>.  It was agreed that members of the Committee would meet informally to familiarise themselves with the documentation followed by a formal Planning Committee meeting in the new year where the public could give their views and full discussion of the application would take place.</w:t>
            </w:r>
          </w:p>
          <w:p w14:paraId="69DA69C1" w14:textId="19F4C6B6" w:rsidR="002811F9" w:rsidRPr="00356BF0" w:rsidRDefault="002811F9" w:rsidP="002811F9">
            <w:pPr>
              <w:widowControl w:val="0"/>
              <w:tabs>
                <w:tab w:val="left" w:pos="851"/>
              </w:tabs>
              <w:overflowPunct w:val="0"/>
              <w:autoSpaceDE w:val="0"/>
              <w:autoSpaceDN w:val="0"/>
              <w:adjustRightInd w:val="0"/>
              <w:spacing w:line="287" w:lineRule="atLeast"/>
              <w:rPr>
                <w:rFonts w:ascii="Arial" w:hAnsi="Arial" w:cs="Arial"/>
                <w:sz w:val="22"/>
                <w:szCs w:val="22"/>
              </w:rPr>
            </w:pPr>
          </w:p>
        </w:tc>
      </w:tr>
      <w:tr w:rsidR="00367DCF" w:rsidRPr="000C027A" w14:paraId="0FA9D751" w14:textId="77777777" w:rsidTr="006F2B32">
        <w:tc>
          <w:tcPr>
            <w:tcW w:w="1281" w:type="dxa"/>
          </w:tcPr>
          <w:p w14:paraId="405DB279" w14:textId="77777777" w:rsidR="00367DCF" w:rsidRDefault="00367DCF" w:rsidP="002811F9">
            <w:pPr>
              <w:rPr>
                <w:rFonts w:ascii="Arial" w:hAnsi="Arial" w:cs="Arial"/>
                <w:b/>
                <w:bCs/>
                <w:sz w:val="22"/>
                <w:szCs w:val="22"/>
              </w:rPr>
            </w:pPr>
          </w:p>
        </w:tc>
        <w:tc>
          <w:tcPr>
            <w:tcW w:w="7735" w:type="dxa"/>
          </w:tcPr>
          <w:p w14:paraId="659491CA" w14:textId="77777777" w:rsidR="00367DCF" w:rsidRPr="003534CC" w:rsidRDefault="00367DCF" w:rsidP="002811F9">
            <w:pPr>
              <w:widowControl w:val="0"/>
              <w:tabs>
                <w:tab w:val="left" w:pos="851"/>
              </w:tabs>
              <w:overflowPunct w:val="0"/>
              <w:autoSpaceDE w:val="0"/>
              <w:autoSpaceDN w:val="0"/>
              <w:adjustRightInd w:val="0"/>
              <w:spacing w:line="287" w:lineRule="atLeast"/>
              <w:rPr>
                <w:rFonts w:ascii="Arial" w:hAnsi="Arial" w:cs="Arial"/>
                <w:b/>
                <w:bCs/>
                <w:sz w:val="22"/>
                <w:szCs w:val="22"/>
              </w:rPr>
            </w:pPr>
          </w:p>
        </w:tc>
      </w:tr>
      <w:tr w:rsidR="00367DCF" w:rsidRPr="000C027A" w14:paraId="33241EBA" w14:textId="77777777" w:rsidTr="006F2B32">
        <w:tc>
          <w:tcPr>
            <w:tcW w:w="1281" w:type="dxa"/>
          </w:tcPr>
          <w:p w14:paraId="01B5E53E" w14:textId="3F014808" w:rsidR="00367DCF" w:rsidRDefault="00367DCF" w:rsidP="002811F9">
            <w:pPr>
              <w:rPr>
                <w:rFonts w:ascii="Arial" w:hAnsi="Arial" w:cs="Arial"/>
                <w:b/>
                <w:bCs/>
                <w:sz w:val="22"/>
                <w:szCs w:val="22"/>
              </w:rPr>
            </w:pPr>
            <w:r>
              <w:rPr>
                <w:rFonts w:ascii="Arial" w:hAnsi="Arial" w:cs="Arial"/>
                <w:b/>
                <w:bCs/>
                <w:sz w:val="22"/>
                <w:szCs w:val="22"/>
              </w:rPr>
              <w:t>P.22.092</w:t>
            </w:r>
          </w:p>
        </w:tc>
        <w:tc>
          <w:tcPr>
            <w:tcW w:w="7735" w:type="dxa"/>
          </w:tcPr>
          <w:p w14:paraId="3A283272" w14:textId="55305725" w:rsidR="00367DCF" w:rsidRPr="003534CC" w:rsidRDefault="00367DCF" w:rsidP="002811F9">
            <w:pPr>
              <w:widowControl w:val="0"/>
              <w:tabs>
                <w:tab w:val="left" w:pos="851"/>
              </w:tabs>
              <w:overflowPunct w:val="0"/>
              <w:autoSpaceDE w:val="0"/>
              <w:autoSpaceDN w:val="0"/>
              <w:adjustRightInd w:val="0"/>
              <w:spacing w:line="287" w:lineRule="atLeast"/>
              <w:rPr>
                <w:rFonts w:ascii="Arial" w:hAnsi="Arial" w:cs="Arial"/>
                <w:b/>
                <w:bCs/>
                <w:sz w:val="22"/>
                <w:szCs w:val="22"/>
              </w:rPr>
            </w:pPr>
            <w:r w:rsidRPr="003534CC">
              <w:rPr>
                <w:rFonts w:ascii="Arial" w:hAnsi="Arial" w:cs="Arial"/>
                <w:b/>
                <w:bCs/>
                <w:sz w:val="22"/>
                <w:szCs w:val="22"/>
              </w:rPr>
              <w:t>To note any decisions confirmed by Arun DC</w:t>
            </w:r>
          </w:p>
        </w:tc>
      </w:tr>
      <w:tr w:rsidR="00367DCF" w:rsidRPr="000C027A" w14:paraId="15635D1C" w14:textId="77777777" w:rsidTr="006F2B32">
        <w:tc>
          <w:tcPr>
            <w:tcW w:w="1281" w:type="dxa"/>
          </w:tcPr>
          <w:p w14:paraId="0BBB91DA" w14:textId="5A6B3CCB" w:rsidR="00367DCF" w:rsidRPr="00367DCF" w:rsidRDefault="00367DCF" w:rsidP="002811F9">
            <w:pPr>
              <w:rPr>
                <w:rFonts w:ascii="Arial" w:hAnsi="Arial" w:cs="Arial"/>
                <w:sz w:val="22"/>
                <w:szCs w:val="22"/>
              </w:rPr>
            </w:pPr>
            <w:r>
              <w:rPr>
                <w:rFonts w:ascii="Arial" w:hAnsi="Arial" w:cs="Arial"/>
                <w:sz w:val="22"/>
                <w:szCs w:val="22"/>
              </w:rPr>
              <w:t>P.22.092.1</w:t>
            </w:r>
          </w:p>
        </w:tc>
        <w:tc>
          <w:tcPr>
            <w:tcW w:w="7735" w:type="dxa"/>
          </w:tcPr>
          <w:p w14:paraId="213F9E51" w14:textId="77777777" w:rsidR="00367DCF" w:rsidRDefault="00306122" w:rsidP="002811F9">
            <w:pPr>
              <w:widowControl w:val="0"/>
              <w:tabs>
                <w:tab w:val="left" w:pos="851"/>
              </w:tabs>
              <w:overflowPunct w:val="0"/>
              <w:autoSpaceDE w:val="0"/>
              <w:autoSpaceDN w:val="0"/>
              <w:adjustRightInd w:val="0"/>
              <w:spacing w:line="287" w:lineRule="atLeast"/>
              <w:rPr>
                <w:rFonts w:ascii="Arial" w:hAnsi="Arial" w:cs="Arial"/>
                <w:sz w:val="22"/>
                <w:szCs w:val="22"/>
              </w:rPr>
            </w:pPr>
            <w:r w:rsidRPr="00306122">
              <w:rPr>
                <w:rFonts w:ascii="Arial" w:hAnsi="Arial" w:cs="Arial"/>
                <w:sz w:val="22"/>
                <w:szCs w:val="22"/>
              </w:rPr>
              <w:t>P/144/22/HH – 40 Lagoon Road Pagham PO21 4TJ.  Installation of external cladding, replacement roof tiles, alterations to widows and doors and replacement garden building and associated decking.</w:t>
            </w:r>
            <w:r>
              <w:rPr>
                <w:rFonts w:ascii="Arial" w:hAnsi="Arial" w:cs="Arial"/>
                <w:sz w:val="22"/>
                <w:szCs w:val="22"/>
              </w:rPr>
              <w:t xml:space="preserve"> PERMIT</w:t>
            </w:r>
          </w:p>
          <w:p w14:paraId="20A95BC6" w14:textId="77777777" w:rsidR="00306122" w:rsidRPr="00306122" w:rsidRDefault="00306122" w:rsidP="00306122">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P/101/22/PL – 63 West Front Road Pagham PO21 4TA.  Demolition of existing house, outbuilding and garage.  Construction of new dwelling, workshop, bin store and bicycle store.  Retention and refurbishment of train carriages.  WITHDRAWN.</w:t>
            </w:r>
          </w:p>
          <w:p w14:paraId="35D7083A" w14:textId="5EEC68B5" w:rsidR="00306122" w:rsidRPr="00306122" w:rsidRDefault="00306122" w:rsidP="002811F9">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P/147/22/HH – 27 Drift Road Pagham PO21 3NS.  Replacement detached garage.  PERMIT</w:t>
            </w:r>
          </w:p>
        </w:tc>
      </w:tr>
      <w:tr w:rsidR="002811F9" w:rsidRPr="000C027A" w14:paraId="1F1783DE" w14:textId="77777777" w:rsidTr="006F2B32">
        <w:tc>
          <w:tcPr>
            <w:tcW w:w="1281" w:type="dxa"/>
          </w:tcPr>
          <w:p w14:paraId="0D091E9A" w14:textId="77777777" w:rsidR="002811F9" w:rsidRDefault="002811F9" w:rsidP="002811F9">
            <w:pPr>
              <w:rPr>
                <w:rFonts w:ascii="Arial" w:hAnsi="Arial" w:cs="Arial"/>
                <w:b/>
                <w:bCs/>
                <w:sz w:val="22"/>
                <w:szCs w:val="22"/>
              </w:rPr>
            </w:pPr>
          </w:p>
        </w:tc>
        <w:tc>
          <w:tcPr>
            <w:tcW w:w="7735" w:type="dxa"/>
          </w:tcPr>
          <w:p w14:paraId="31E7A7A7" w14:textId="0C7D9902" w:rsidR="00306122" w:rsidRPr="003534CC" w:rsidRDefault="00306122" w:rsidP="00306122">
            <w:pPr>
              <w:widowControl w:val="0"/>
              <w:tabs>
                <w:tab w:val="left" w:pos="851"/>
              </w:tabs>
              <w:overflowPunct w:val="0"/>
              <w:autoSpaceDE w:val="0"/>
              <w:autoSpaceDN w:val="0"/>
              <w:adjustRightInd w:val="0"/>
              <w:spacing w:line="287" w:lineRule="atLeast"/>
              <w:rPr>
                <w:rFonts w:ascii="Arial" w:hAnsi="Arial" w:cs="Arial"/>
                <w:b/>
                <w:bCs/>
                <w:sz w:val="22"/>
                <w:szCs w:val="22"/>
              </w:rPr>
            </w:pPr>
          </w:p>
        </w:tc>
      </w:tr>
      <w:tr w:rsidR="000C7AD6" w:rsidRPr="000C027A" w14:paraId="1A5E9076" w14:textId="77777777" w:rsidTr="006F2B32">
        <w:tc>
          <w:tcPr>
            <w:tcW w:w="1281" w:type="dxa"/>
          </w:tcPr>
          <w:p w14:paraId="642A9916" w14:textId="24401582" w:rsidR="000C7AD6" w:rsidRDefault="000C7AD6" w:rsidP="000C7AD6">
            <w:pPr>
              <w:rPr>
                <w:rFonts w:ascii="Arial" w:hAnsi="Arial" w:cs="Arial"/>
                <w:b/>
                <w:bCs/>
                <w:sz w:val="22"/>
                <w:szCs w:val="22"/>
              </w:rPr>
            </w:pPr>
            <w:r>
              <w:rPr>
                <w:rFonts w:ascii="Arial" w:hAnsi="Arial" w:cs="Arial"/>
                <w:b/>
                <w:bCs/>
                <w:sz w:val="22"/>
                <w:szCs w:val="22"/>
              </w:rPr>
              <w:t>P.22.0</w:t>
            </w:r>
            <w:r w:rsidR="00367DCF">
              <w:rPr>
                <w:rFonts w:ascii="Arial" w:hAnsi="Arial" w:cs="Arial"/>
                <w:b/>
                <w:bCs/>
                <w:sz w:val="22"/>
                <w:szCs w:val="22"/>
              </w:rPr>
              <w:t>93</w:t>
            </w:r>
          </w:p>
        </w:tc>
        <w:tc>
          <w:tcPr>
            <w:tcW w:w="7735" w:type="dxa"/>
          </w:tcPr>
          <w:p w14:paraId="513FDF19" w14:textId="23416E7D" w:rsidR="000C7AD6" w:rsidRPr="003534CC" w:rsidRDefault="000C7AD6" w:rsidP="000C7AD6">
            <w:pPr>
              <w:widowControl w:val="0"/>
              <w:tabs>
                <w:tab w:val="left" w:pos="851"/>
              </w:tabs>
              <w:overflowPunct w:val="0"/>
              <w:autoSpaceDE w:val="0"/>
              <w:autoSpaceDN w:val="0"/>
              <w:adjustRightInd w:val="0"/>
              <w:spacing w:line="287" w:lineRule="atLeast"/>
              <w:rPr>
                <w:rFonts w:ascii="Arial" w:hAnsi="Arial" w:cs="Arial"/>
                <w:b/>
                <w:bCs/>
                <w:sz w:val="22"/>
                <w:szCs w:val="22"/>
              </w:rPr>
            </w:pPr>
            <w:r>
              <w:rPr>
                <w:rFonts w:ascii="Arial" w:hAnsi="Arial" w:cs="Arial"/>
                <w:b/>
                <w:bCs/>
                <w:sz w:val="22"/>
                <w:szCs w:val="22"/>
              </w:rPr>
              <w:t>Enforcement &amp; ADC Planning Committee</w:t>
            </w:r>
          </w:p>
        </w:tc>
      </w:tr>
      <w:tr w:rsidR="000C7AD6" w:rsidRPr="000C027A" w14:paraId="3F6FB25B" w14:textId="77777777" w:rsidTr="006F2B32">
        <w:tc>
          <w:tcPr>
            <w:tcW w:w="1281" w:type="dxa"/>
          </w:tcPr>
          <w:p w14:paraId="37604432" w14:textId="2D921D29" w:rsidR="000C7AD6" w:rsidRDefault="000C7AD6" w:rsidP="000C7AD6">
            <w:pPr>
              <w:rPr>
                <w:rFonts w:ascii="Arial" w:hAnsi="Arial" w:cs="Arial"/>
                <w:b/>
                <w:bCs/>
                <w:sz w:val="22"/>
                <w:szCs w:val="22"/>
              </w:rPr>
            </w:pPr>
            <w:r w:rsidRPr="00356BF0">
              <w:rPr>
                <w:rFonts w:ascii="Arial" w:hAnsi="Arial" w:cs="Arial"/>
                <w:sz w:val="22"/>
                <w:szCs w:val="22"/>
              </w:rPr>
              <w:t>P.22.0</w:t>
            </w:r>
            <w:r w:rsidR="00367DCF">
              <w:rPr>
                <w:rFonts w:ascii="Arial" w:hAnsi="Arial" w:cs="Arial"/>
                <w:sz w:val="22"/>
                <w:szCs w:val="22"/>
              </w:rPr>
              <w:t>93</w:t>
            </w:r>
            <w:r w:rsidRPr="00356BF0">
              <w:rPr>
                <w:rFonts w:ascii="Arial" w:hAnsi="Arial" w:cs="Arial"/>
                <w:sz w:val="22"/>
                <w:szCs w:val="22"/>
              </w:rPr>
              <w:t>.1</w:t>
            </w:r>
          </w:p>
        </w:tc>
        <w:tc>
          <w:tcPr>
            <w:tcW w:w="7735" w:type="dxa"/>
          </w:tcPr>
          <w:p w14:paraId="50582D0B" w14:textId="77777777" w:rsidR="000C7AD6" w:rsidRDefault="004D6030" w:rsidP="004D6030">
            <w:pPr>
              <w:widowControl w:val="0"/>
              <w:tabs>
                <w:tab w:val="left" w:pos="851"/>
              </w:tabs>
              <w:overflowPunct w:val="0"/>
              <w:autoSpaceDE w:val="0"/>
              <w:autoSpaceDN w:val="0"/>
              <w:adjustRightInd w:val="0"/>
              <w:rPr>
                <w:rFonts w:ascii="Arial" w:hAnsi="Arial" w:cs="Arial"/>
                <w:color w:val="000000"/>
                <w:sz w:val="22"/>
                <w:szCs w:val="22"/>
              </w:rPr>
            </w:pPr>
            <w:r>
              <w:rPr>
                <w:rFonts w:ascii="Arial" w:hAnsi="Arial" w:cs="Arial"/>
                <w:sz w:val="22"/>
                <w:szCs w:val="22"/>
              </w:rPr>
              <w:t xml:space="preserve">P/161/22/PL – Land adjacent to Sefter School House Sefter Road Pagham PO21 3EE.  </w:t>
            </w:r>
            <w:r w:rsidRPr="004D6030">
              <w:rPr>
                <w:rFonts w:ascii="Arial" w:hAnsi="Arial" w:cs="Arial"/>
                <w:color w:val="000000"/>
                <w:sz w:val="22"/>
                <w:szCs w:val="22"/>
              </w:rPr>
              <w:t>Variation of condition 13 imposed under P/116/19/OUT relating to the rewording of the condition.</w:t>
            </w:r>
            <w:r>
              <w:rPr>
                <w:rFonts w:ascii="Arial" w:hAnsi="Arial" w:cs="Arial"/>
                <w:color w:val="000000"/>
                <w:sz w:val="22"/>
                <w:szCs w:val="22"/>
              </w:rPr>
              <w:t xml:space="preserve"> Planning Committee 30</w:t>
            </w:r>
            <w:r w:rsidRPr="004D6030">
              <w:rPr>
                <w:rFonts w:ascii="Arial" w:hAnsi="Arial" w:cs="Arial"/>
                <w:color w:val="000000"/>
                <w:sz w:val="22"/>
                <w:szCs w:val="22"/>
                <w:vertAlign w:val="superscript"/>
              </w:rPr>
              <w:t>th</w:t>
            </w:r>
            <w:r>
              <w:rPr>
                <w:rFonts w:ascii="Arial" w:hAnsi="Arial" w:cs="Arial"/>
                <w:color w:val="000000"/>
                <w:sz w:val="22"/>
                <w:szCs w:val="22"/>
              </w:rPr>
              <w:t xml:space="preserve"> November 2022 to consider this application.</w:t>
            </w:r>
          </w:p>
          <w:p w14:paraId="1F215BB8" w14:textId="77777777" w:rsidR="004D6030" w:rsidRDefault="004D6030" w:rsidP="004D6030">
            <w:pPr>
              <w:widowControl w:val="0"/>
              <w:tabs>
                <w:tab w:val="left" w:pos="851"/>
              </w:tabs>
              <w:overflowPunct w:val="0"/>
              <w:autoSpaceDE w:val="0"/>
              <w:autoSpaceDN w:val="0"/>
              <w:adjustRightInd w:val="0"/>
              <w:rPr>
                <w:rFonts w:ascii="Arial" w:hAnsi="Arial" w:cs="Arial"/>
                <w:sz w:val="22"/>
                <w:szCs w:val="22"/>
              </w:rPr>
            </w:pPr>
            <w:r>
              <w:rPr>
                <w:rFonts w:ascii="Arial" w:hAnsi="Arial" w:cs="Arial"/>
                <w:sz w:val="22"/>
                <w:szCs w:val="22"/>
              </w:rPr>
              <w:t xml:space="preserve">P/58/15/OUT – Summer Fields development.  The Council has been made aware that investigations are taking place into land raising on the site, and the possible burial of material on the site without permission </w:t>
            </w:r>
          </w:p>
          <w:p w14:paraId="03250CFB" w14:textId="35DDF589" w:rsidR="004D6030" w:rsidRPr="004D6030" w:rsidRDefault="004D6030" w:rsidP="004D6030">
            <w:pPr>
              <w:widowControl w:val="0"/>
              <w:tabs>
                <w:tab w:val="left" w:pos="851"/>
              </w:tabs>
              <w:overflowPunct w:val="0"/>
              <w:autoSpaceDE w:val="0"/>
              <w:autoSpaceDN w:val="0"/>
              <w:adjustRightInd w:val="0"/>
              <w:rPr>
                <w:rFonts w:ascii="Arial" w:hAnsi="Arial" w:cs="Arial"/>
                <w:sz w:val="22"/>
                <w:szCs w:val="22"/>
              </w:rPr>
            </w:pPr>
          </w:p>
        </w:tc>
      </w:tr>
      <w:tr w:rsidR="000C7AD6" w:rsidRPr="000C027A" w14:paraId="7B8FA559" w14:textId="77777777" w:rsidTr="006F2B32">
        <w:tc>
          <w:tcPr>
            <w:tcW w:w="1281" w:type="dxa"/>
          </w:tcPr>
          <w:p w14:paraId="4E4622CA" w14:textId="77777777" w:rsidR="000C7AD6" w:rsidRDefault="000C7AD6" w:rsidP="000C7AD6">
            <w:pPr>
              <w:rPr>
                <w:rFonts w:ascii="Arial" w:hAnsi="Arial" w:cs="Arial"/>
                <w:b/>
                <w:bCs/>
                <w:sz w:val="22"/>
                <w:szCs w:val="22"/>
              </w:rPr>
            </w:pPr>
          </w:p>
        </w:tc>
        <w:tc>
          <w:tcPr>
            <w:tcW w:w="7735" w:type="dxa"/>
          </w:tcPr>
          <w:p w14:paraId="73B18030" w14:textId="77777777" w:rsidR="000C7AD6" w:rsidRPr="003534CC" w:rsidRDefault="000C7AD6" w:rsidP="000C7AD6">
            <w:pPr>
              <w:widowControl w:val="0"/>
              <w:tabs>
                <w:tab w:val="left" w:pos="851"/>
              </w:tabs>
              <w:overflowPunct w:val="0"/>
              <w:autoSpaceDE w:val="0"/>
              <w:autoSpaceDN w:val="0"/>
              <w:adjustRightInd w:val="0"/>
              <w:spacing w:line="287" w:lineRule="atLeast"/>
              <w:rPr>
                <w:rFonts w:ascii="Arial" w:hAnsi="Arial" w:cs="Arial"/>
                <w:b/>
                <w:bCs/>
                <w:sz w:val="22"/>
                <w:szCs w:val="22"/>
              </w:rPr>
            </w:pPr>
          </w:p>
        </w:tc>
      </w:tr>
      <w:tr w:rsidR="000C7AD6" w:rsidRPr="000C027A" w14:paraId="34458B1A" w14:textId="77777777" w:rsidTr="006F2B32">
        <w:tc>
          <w:tcPr>
            <w:tcW w:w="1281" w:type="dxa"/>
          </w:tcPr>
          <w:p w14:paraId="6C803958" w14:textId="08811B8A" w:rsidR="000C7AD6" w:rsidRDefault="000C7AD6" w:rsidP="000C7AD6">
            <w:pPr>
              <w:rPr>
                <w:rFonts w:ascii="Arial" w:hAnsi="Arial" w:cs="Arial"/>
                <w:b/>
                <w:bCs/>
                <w:sz w:val="22"/>
                <w:szCs w:val="22"/>
              </w:rPr>
            </w:pPr>
            <w:r>
              <w:rPr>
                <w:rFonts w:ascii="Arial" w:hAnsi="Arial" w:cs="Arial"/>
                <w:b/>
                <w:bCs/>
                <w:sz w:val="22"/>
                <w:szCs w:val="22"/>
              </w:rPr>
              <w:t>P.22.0</w:t>
            </w:r>
            <w:r w:rsidR="00367DCF">
              <w:rPr>
                <w:rFonts w:ascii="Arial" w:hAnsi="Arial" w:cs="Arial"/>
                <w:b/>
                <w:bCs/>
                <w:sz w:val="22"/>
                <w:szCs w:val="22"/>
              </w:rPr>
              <w:t>94</w:t>
            </w:r>
          </w:p>
        </w:tc>
        <w:tc>
          <w:tcPr>
            <w:tcW w:w="7735" w:type="dxa"/>
          </w:tcPr>
          <w:p w14:paraId="0E24C927" w14:textId="235A9BFA" w:rsidR="000C7AD6" w:rsidRPr="005036D4" w:rsidRDefault="000C7AD6" w:rsidP="000C7AD6">
            <w:pPr>
              <w:widowControl w:val="0"/>
              <w:tabs>
                <w:tab w:val="left" w:pos="851"/>
              </w:tabs>
              <w:overflowPunct w:val="0"/>
              <w:autoSpaceDE w:val="0"/>
              <w:autoSpaceDN w:val="0"/>
              <w:adjustRightInd w:val="0"/>
              <w:spacing w:line="287" w:lineRule="atLeast"/>
              <w:rPr>
                <w:rFonts w:ascii="Arial" w:hAnsi="Arial" w:cs="Arial"/>
                <w:b/>
                <w:color w:val="000000"/>
                <w:sz w:val="22"/>
                <w:szCs w:val="22"/>
              </w:rPr>
            </w:pPr>
            <w:r w:rsidRPr="003534CC">
              <w:rPr>
                <w:rFonts w:ascii="Arial" w:hAnsi="Arial" w:cs="Arial"/>
                <w:b/>
                <w:bCs/>
                <w:sz w:val="22"/>
                <w:szCs w:val="22"/>
              </w:rPr>
              <w:t>Discharge of conditions applications to receive details of discharge of conditions applications under consideration for strategic or larger sites which may be of interest to the Committee</w:t>
            </w:r>
          </w:p>
        </w:tc>
      </w:tr>
      <w:tr w:rsidR="000C7AD6" w:rsidRPr="000C027A" w14:paraId="4C8B2A9D" w14:textId="77777777" w:rsidTr="006F2B32">
        <w:tc>
          <w:tcPr>
            <w:tcW w:w="1281" w:type="dxa"/>
          </w:tcPr>
          <w:p w14:paraId="3BDE56E5" w14:textId="0DE942FE" w:rsidR="000C7AD6" w:rsidRDefault="000C7AD6" w:rsidP="000C7AD6">
            <w:pPr>
              <w:rPr>
                <w:rFonts w:ascii="Arial" w:hAnsi="Arial" w:cs="Arial"/>
                <w:b/>
                <w:bCs/>
                <w:sz w:val="22"/>
                <w:szCs w:val="22"/>
              </w:rPr>
            </w:pPr>
            <w:bookmarkStart w:id="6" w:name="_Hlk107405275"/>
            <w:r w:rsidRPr="003534CC">
              <w:rPr>
                <w:rFonts w:ascii="Arial" w:hAnsi="Arial" w:cs="Arial"/>
                <w:sz w:val="22"/>
                <w:szCs w:val="22"/>
              </w:rPr>
              <w:t>P.22.0</w:t>
            </w:r>
            <w:r w:rsidR="00367DCF">
              <w:rPr>
                <w:rFonts w:ascii="Arial" w:hAnsi="Arial" w:cs="Arial"/>
                <w:sz w:val="22"/>
                <w:szCs w:val="22"/>
              </w:rPr>
              <w:t>94</w:t>
            </w:r>
            <w:r w:rsidRPr="003534CC">
              <w:rPr>
                <w:rFonts w:ascii="Arial" w:hAnsi="Arial" w:cs="Arial"/>
                <w:sz w:val="22"/>
                <w:szCs w:val="22"/>
              </w:rPr>
              <w:t>.1</w:t>
            </w:r>
          </w:p>
        </w:tc>
        <w:tc>
          <w:tcPr>
            <w:tcW w:w="7735" w:type="dxa"/>
          </w:tcPr>
          <w:p w14:paraId="5BB8686E" w14:textId="73BFAD2A" w:rsidR="000C7AD6" w:rsidRPr="00184C76" w:rsidRDefault="004D6030" w:rsidP="000C7AD6">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None.</w:t>
            </w:r>
          </w:p>
        </w:tc>
      </w:tr>
      <w:tr w:rsidR="000C7AD6" w:rsidRPr="000C027A" w14:paraId="5EE0B7E6" w14:textId="77777777" w:rsidTr="006F2B32">
        <w:tc>
          <w:tcPr>
            <w:tcW w:w="1281" w:type="dxa"/>
          </w:tcPr>
          <w:p w14:paraId="0F3DF59E" w14:textId="77777777" w:rsidR="000C7AD6" w:rsidRDefault="000C7AD6" w:rsidP="000C7AD6">
            <w:pPr>
              <w:rPr>
                <w:rFonts w:ascii="Arial" w:hAnsi="Arial" w:cs="Arial"/>
                <w:b/>
                <w:bCs/>
                <w:sz w:val="22"/>
                <w:szCs w:val="22"/>
              </w:rPr>
            </w:pPr>
          </w:p>
        </w:tc>
        <w:tc>
          <w:tcPr>
            <w:tcW w:w="7735" w:type="dxa"/>
          </w:tcPr>
          <w:p w14:paraId="57046698" w14:textId="3E0A4241" w:rsidR="000C7AD6" w:rsidRPr="00273A2D" w:rsidRDefault="000C7AD6" w:rsidP="000C7AD6">
            <w:pPr>
              <w:widowControl w:val="0"/>
              <w:tabs>
                <w:tab w:val="left" w:pos="851"/>
              </w:tabs>
              <w:overflowPunct w:val="0"/>
              <w:autoSpaceDE w:val="0"/>
              <w:autoSpaceDN w:val="0"/>
              <w:adjustRightInd w:val="0"/>
              <w:spacing w:line="287" w:lineRule="atLeast"/>
              <w:rPr>
                <w:rFonts w:ascii="Arial" w:hAnsi="Arial" w:cs="Arial"/>
                <w:b/>
                <w:bCs/>
                <w:sz w:val="22"/>
                <w:szCs w:val="22"/>
              </w:rPr>
            </w:pPr>
          </w:p>
        </w:tc>
      </w:tr>
      <w:bookmarkEnd w:id="6"/>
      <w:tr w:rsidR="000C7AD6" w:rsidRPr="000C027A" w14:paraId="6426F5E3" w14:textId="77777777" w:rsidTr="006F2B32">
        <w:tc>
          <w:tcPr>
            <w:tcW w:w="1281" w:type="dxa"/>
          </w:tcPr>
          <w:p w14:paraId="392C04D1" w14:textId="68707DA2" w:rsidR="000C7AD6" w:rsidRPr="00B94DD2" w:rsidRDefault="000C7AD6" w:rsidP="000C7AD6">
            <w:pPr>
              <w:rPr>
                <w:rFonts w:ascii="Arial" w:hAnsi="Arial" w:cs="Arial"/>
                <w:b/>
                <w:bCs/>
                <w:sz w:val="22"/>
                <w:szCs w:val="22"/>
              </w:rPr>
            </w:pPr>
            <w:r w:rsidRPr="00B94DD2">
              <w:rPr>
                <w:rFonts w:ascii="Arial" w:hAnsi="Arial" w:cs="Arial"/>
                <w:b/>
                <w:bCs/>
                <w:sz w:val="22"/>
                <w:szCs w:val="22"/>
              </w:rPr>
              <w:t>P</w:t>
            </w:r>
            <w:r>
              <w:rPr>
                <w:rFonts w:ascii="Arial" w:hAnsi="Arial" w:cs="Arial"/>
                <w:b/>
                <w:bCs/>
                <w:sz w:val="22"/>
                <w:szCs w:val="22"/>
              </w:rPr>
              <w:t>.22.0</w:t>
            </w:r>
            <w:r w:rsidR="00367DCF">
              <w:rPr>
                <w:rFonts w:ascii="Arial" w:hAnsi="Arial" w:cs="Arial"/>
                <w:b/>
                <w:bCs/>
                <w:sz w:val="22"/>
                <w:szCs w:val="22"/>
              </w:rPr>
              <w:t>95</w:t>
            </w:r>
          </w:p>
        </w:tc>
        <w:tc>
          <w:tcPr>
            <w:tcW w:w="7735" w:type="dxa"/>
          </w:tcPr>
          <w:p w14:paraId="68C18C0E" w14:textId="07A550AE" w:rsidR="000C7AD6" w:rsidRPr="003534CC" w:rsidRDefault="000C7AD6" w:rsidP="000C7AD6">
            <w:pPr>
              <w:tabs>
                <w:tab w:val="left" w:pos="851"/>
              </w:tabs>
              <w:spacing w:line="287" w:lineRule="atLeast"/>
              <w:rPr>
                <w:rFonts w:ascii="Arial" w:hAnsi="Arial" w:cs="Arial"/>
                <w:b/>
                <w:bCs/>
                <w:sz w:val="22"/>
                <w:szCs w:val="22"/>
              </w:rPr>
            </w:pPr>
            <w:r w:rsidRPr="00811D93">
              <w:rPr>
                <w:rFonts w:ascii="Arial" w:hAnsi="Arial" w:cs="Arial"/>
                <w:b/>
                <w:bCs/>
                <w:sz w:val="22"/>
                <w:szCs w:val="22"/>
              </w:rPr>
              <w:t>Date of Next Meeting</w:t>
            </w:r>
          </w:p>
        </w:tc>
      </w:tr>
      <w:tr w:rsidR="000C7AD6" w:rsidRPr="000C027A" w14:paraId="6EA571F9" w14:textId="77777777" w:rsidTr="006F2B32">
        <w:tc>
          <w:tcPr>
            <w:tcW w:w="1281" w:type="dxa"/>
          </w:tcPr>
          <w:p w14:paraId="6E3E8306" w14:textId="4A8636E5" w:rsidR="000C7AD6" w:rsidRPr="00910A5E" w:rsidRDefault="000C7AD6" w:rsidP="000C7AD6">
            <w:pPr>
              <w:rPr>
                <w:rFonts w:ascii="Arial" w:hAnsi="Arial" w:cs="Arial"/>
                <w:sz w:val="22"/>
                <w:szCs w:val="22"/>
              </w:rPr>
            </w:pPr>
            <w:r w:rsidRPr="00910A5E">
              <w:rPr>
                <w:rFonts w:ascii="Arial" w:hAnsi="Arial" w:cs="Arial"/>
                <w:sz w:val="22"/>
                <w:szCs w:val="22"/>
              </w:rPr>
              <w:t>P.22.0</w:t>
            </w:r>
            <w:r w:rsidR="00367DCF">
              <w:rPr>
                <w:rFonts w:ascii="Arial" w:hAnsi="Arial" w:cs="Arial"/>
                <w:sz w:val="22"/>
                <w:szCs w:val="22"/>
              </w:rPr>
              <w:t>95</w:t>
            </w:r>
            <w:r w:rsidRPr="00910A5E">
              <w:rPr>
                <w:rFonts w:ascii="Arial" w:hAnsi="Arial" w:cs="Arial"/>
                <w:sz w:val="22"/>
                <w:szCs w:val="22"/>
              </w:rPr>
              <w:t>.1</w:t>
            </w:r>
          </w:p>
        </w:tc>
        <w:tc>
          <w:tcPr>
            <w:tcW w:w="7735" w:type="dxa"/>
          </w:tcPr>
          <w:p w14:paraId="6F356660" w14:textId="2C5997A2" w:rsidR="00FE1133" w:rsidRPr="00E76076" w:rsidRDefault="004D6030" w:rsidP="000C7AD6">
            <w:pPr>
              <w:tabs>
                <w:tab w:val="left" w:pos="851"/>
              </w:tabs>
              <w:spacing w:line="287" w:lineRule="atLeast"/>
              <w:rPr>
                <w:rFonts w:ascii="Arial" w:hAnsi="Arial" w:cs="Arial"/>
                <w:sz w:val="22"/>
                <w:szCs w:val="22"/>
              </w:rPr>
            </w:pPr>
            <w:r w:rsidRPr="004D6030">
              <w:rPr>
                <w:rFonts w:ascii="Arial" w:hAnsi="Arial" w:cs="Arial"/>
                <w:sz w:val="22"/>
                <w:szCs w:val="22"/>
              </w:rPr>
              <w:t>6</w:t>
            </w:r>
            <w:r w:rsidRPr="004D6030">
              <w:rPr>
                <w:rFonts w:ascii="Arial" w:hAnsi="Arial" w:cs="Arial"/>
                <w:sz w:val="22"/>
                <w:szCs w:val="22"/>
                <w:vertAlign w:val="superscript"/>
              </w:rPr>
              <w:t>th</w:t>
            </w:r>
            <w:r>
              <w:rPr>
                <w:rFonts w:ascii="Arial" w:hAnsi="Arial" w:cs="Arial"/>
                <w:sz w:val="22"/>
                <w:szCs w:val="22"/>
              </w:rPr>
              <w:t xml:space="preserve"> December</w:t>
            </w:r>
            <w:r w:rsidR="000C7AD6">
              <w:rPr>
                <w:rFonts w:ascii="Arial" w:hAnsi="Arial" w:cs="Arial"/>
                <w:sz w:val="22"/>
                <w:szCs w:val="22"/>
              </w:rPr>
              <w:t xml:space="preserve"> 2022</w:t>
            </w:r>
            <w:r w:rsidR="00FE1133">
              <w:rPr>
                <w:rFonts w:ascii="Arial" w:hAnsi="Arial" w:cs="Arial"/>
                <w:sz w:val="22"/>
                <w:szCs w:val="22"/>
              </w:rPr>
              <w:t xml:space="preserve"> – informal session to consider BE/134/22/OUT.  </w:t>
            </w:r>
          </w:p>
        </w:tc>
      </w:tr>
      <w:tr w:rsidR="000C7AD6" w:rsidRPr="000C027A" w14:paraId="78F257AA" w14:textId="77777777" w:rsidTr="006F2B32">
        <w:tc>
          <w:tcPr>
            <w:tcW w:w="1281" w:type="dxa"/>
          </w:tcPr>
          <w:p w14:paraId="45B3E885" w14:textId="53817E8C" w:rsidR="000C7AD6" w:rsidRPr="00B94DD2" w:rsidRDefault="000C7AD6" w:rsidP="000C7AD6">
            <w:pPr>
              <w:rPr>
                <w:rFonts w:ascii="Arial" w:hAnsi="Arial" w:cs="Arial"/>
                <w:b/>
                <w:bCs/>
                <w:sz w:val="22"/>
                <w:szCs w:val="22"/>
              </w:rPr>
            </w:pPr>
          </w:p>
        </w:tc>
        <w:tc>
          <w:tcPr>
            <w:tcW w:w="7735" w:type="dxa"/>
          </w:tcPr>
          <w:p w14:paraId="21EC151A" w14:textId="77777777" w:rsidR="000C7AD6" w:rsidRPr="003534CC" w:rsidRDefault="000C7AD6" w:rsidP="000C7AD6">
            <w:pPr>
              <w:tabs>
                <w:tab w:val="left" w:pos="851"/>
              </w:tabs>
              <w:spacing w:line="287" w:lineRule="atLeast"/>
              <w:rPr>
                <w:rFonts w:ascii="Arial" w:hAnsi="Arial" w:cs="Arial"/>
                <w:b/>
                <w:bCs/>
                <w:sz w:val="22"/>
                <w:szCs w:val="22"/>
              </w:rPr>
            </w:pPr>
          </w:p>
        </w:tc>
      </w:tr>
    </w:tbl>
    <w:p w14:paraId="1573F0CF" w14:textId="5F248410" w:rsidR="000C027A" w:rsidRDefault="000C027A">
      <w:pPr>
        <w:rPr>
          <w:rFonts w:ascii="Arial" w:hAnsi="Arial" w:cs="Arial"/>
          <w:sz w:val="22"/>
          <w:szCs w:val="22"/>
        </w:rPr>
      </w:pPr>
    </w:p>
    <w:p w14:paraId="14D78AC9" w14:textId="2110E1A0" w:rsidR="00811D93" w:rsidRDefault="00811D93">
      <w:pPr>
        <w:rPr>
          <w:rFonts w:ascii="Arial" w:hAnsi="Arial" w:cs="Arial"/>
          <w:sz w:val="22"/>
          <w:szCs w:val="22"/>
        </w:rPr>
      </w:pPr>
      <w:r>
        <w:rPr>
          <w:rFonts w:ascii="Arial" w:hAnsi="Arial" w:cs="Arial"/>
          <w:sz w:val="22"/>
          <w:szCs w:val="22"/>
        </w:rPr>
        <w:t>Signed:   ……………………….</w:t>
      </w:r>
    </w:p>
    <w:p w14:paraId="1FAC82E1" w14:textId="2997B3B0" w:rsidR="00811D93" w:rsidRDefault="00811D93">
      <w:pPr>
        <w:rPr>
          <w:rFonts w:ascii="Arial" w:hAnsi="Arial" w:cs="Arial"/>
          <w:sz w:val="22"/>
          <w:szCs w:val="22"/>
        </w:rPr>
      </w:pPr>
      <w:r>
        <w:rPr>
          <w:rFonts w:ascii="Arial" w:hAnsi="Arial" w:cs="Arial"/>
          <w:sz w:val="22"/>
          <w:szCs w:val="22"/>
        </w:rPr>
        <w:t>Chairman</w:t>
      </w:r>
    </w:p>
    <w:p w14:paraId="3BD52EF2" w14:textId="7C76C2BE" w:rsidR="00811D93" w:rsidRDefault="00811D93">
      <w:pPr>
        <w:rPr>
          <w:rFonts w:ascii="Arial" w:hAnsi="Arial" w:cs="Arial"/>
          <w:sz w:val="22"/>
          <w:szCs w:val="22"/>
        </w:rPr>
      </w:pPr>
    </w:p>
    <w:p w14:paraId="40A98DF8" w14:textId="204FAF7B" w:rsidR="00EB0345" w:rsidRDefault="00811D93" w:rsidP="004D6030">
      <w:pPr>
        <w:rPr>
          <w:rFonts w:ascii="Arial" w:hAnsi="Arial" w:cs="Arial"/>
          <w:sz w:val="22"/>
          <w:szCs w:val="22"/>
        </w:rPr>
      </w:pPr>
      <w:r>
        <w:rPr>
          <w:rFonts w:ascii="Arial" w:hAnsi="Arial" w:cs="Arial"/>
          <w:sz w:val="22"/>
          <w:szCs w:val="22"/>
        </w:rPr>
        <w:t>Date:  …………………………..</w:t>
      </w:r>
    </w:p>
    <w:sectPr w:rsidR="00EB0345" w:rsidSect="000C027A">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39CC"/>
    <w:multiLevelType w:val="hybridMultilevel"/>
    <w:tmpl w:val="6E1ED106"/>
    <w:lvl w:ilvl="0" w:tplc="6EAE73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FC413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FC258F"/>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946CA2"/>
    <w:multiLevelType w:val="hybridMultilevel"/>
    <w:tmpl w:val="54DA8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4E179F"/>
    <w:multiLevelType w:val="hybridMultilevel"/>
    <w:tmpl w:val="ED847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FA0F4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D27883"/>
    <w:multiLevelType w:val="multilevel"/>
    <w:tmpl w:val="FEB6480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433E6417"/>
    <w:multiLevelType w:val="hybridMultilevel"/>
    <w:tmpl w:val="04C2C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6249EC"/>
    <w:multiLevelType w:val="multilevel"/>
    <w:tmpl w:val="4B74F32C"/>
    <w:lvl w:ilvl="0">
      <w:start w:val="9"/>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9" w15:restartNumberingAfterBreak="0">
    <w:nsid w:val="53E371E2"/>
    <w:multiLevelType w:val="multilevel"/>
    <w:tmpl w:val="82383FDA"/>
    <w:lvl w:ilvl="0">
      <w:start w:val="1"/>
      <w:numFmt w:val="decimal"/>
      <w:lvlText w:val="%1."/>
      <w:lvlJc w:val="left"/>
      <w:pPr>
        <w:ind w:left="1003" w:hanging="360"/>
      </w:pPr>
      <w:rPr>
        <w:rFonts w:ascii="Arial" w:hAnsi="Arial" w:cs="Arial" w:hint="default"/>
        <w:b/>
        <w:i w:val="0"/>
        <w:sz w:val="20"/>
        <w:szCs w:val="20"/>
      </w:rPr>
    </w:lvl>
    <w:lvl w:ilvl="1">
      <w:start w:val="1"/>
      <w:numFmt w:val="decimal"/>
      <w:isLgl/>
      <w:lvlText w:val="%1.%2"/>
      <w:lvlJc w:val="left"/>
      <w:pPr>
        <w:ind w:left="1070" w:hanging="360"/>
      </w:pPr>
      <w:rPr>
        <w:rFonts w:hint="default"/>
        <w:b/>
        <w:i w:val="0"/>
      </w:rPr>
    </w:lvl>
    <w:lvl w:ilvl="2">
      <w:start w:val="1"/>
      <w:numFmt w:val="decimal"/>
      <w:isLgl/>
      <w:lvlText w:val="%1.%2.%3"/>
      <w:lvlJc w:val="left"/>
      <w:pPr>
        <w:ind w:left="1775" w:hanging="720"/>
      </w:pPr>
      <w:rPr>
        <w:rFonts w:hint="default"/>
        <w:b/>
      </w:rPr>
    </w:lvl>
    <w:lvl w:ilvl="3">
      <w:start w:val="1"/>
      <w:numFmt w:val="decimal"/>
      <w:isLgl/>
      <w:lvlText w:val="%1.%2.%3.%4"/>
      <w:lvlJc w:val="left"/>
      <w:pPr>
        <w:ind w:left="1981" w:hanging="720"/>
      </w:pPr>
      <w:rPr>
        <w:rFonts w:hint="default"/>
        <w:b/>
      </w:rPr>
    </w:lvl>
    <w:lvl w:ilvl="4">
      <w:start w:val="1"/>
      <w:numFmt w:val="decimal"/>
      <w:isLgl/>
      <w:lvlText w:val="%1.%2.%3.%4.%5"/>
      <w:lvlJc w:val="left"/>
      <w:pPr>
        <w:ind w:left="2547" w:hanging="1080"/>
      </w:pPr>
      <w:rPr>
        <w:rFonts w:hint="default"/>
        <w:b/>
      </w:rPr>
    </w:lvl>
    <w:lvl w:ilvl="5">
      <w:start w:val="1"/>
      <w:numFmt w:val="decimal"/>
      <w:isLgl/>
      <w:lvlText w:val="%1.%2.%3.%4.%5.%6"/>
      <w:lvlJc w:val="left"/>
      <w:pPr>
        <w:ind w:left="2753" w:hanging="1080"/>
      </w:pPr>
      <w:rPr>
        <w:rFonts w:hint="default"/>
        <w:b/>
      </w:rPr>
    </w:lvl>
    <w:lvl w:ilvl="6">
      <w:start w:val="1"/>
      <w:numFmt w:val="decimal"/>
      <w:isLgl/>
      <w:lvlText w:val="%1.%2.%3.%4.%5.%6.%7"/>
      <w:lvlJc w:val="left"/>
      <w:pPr>
        <w:ind w:left="3319" w:hanging="1440"/>
      </w:pPr>
      <w:rPr>
        <w:rFonts w:hint="default"/>
        <w:b/>
      </w:rPr>
    </w:lvl>
    <w:lvl w:ilvl="7">
      <w:start w:val="1"/>
      <w:numFmt w:val="decimal"/>
      <w:isLgl/>
      <w:lvlText w:val="%1.%2.%3.%4.%5.%6.%7.%8"/>
      <w:lvlJc w:val="left"/>
      <w:pPr>
        <w:ind w:left="3525" w:hanging="1440"/>
      </w:pPr>
      <w:rPr>
        <w:rFonts w:hint="default"/>
        <w:b/>
      </w:rPr>
    </w:lvl>
    <w:lvl w:ilvl="8">
      <w:start w:val="1"/>
      <w:numFmt w:val="decimal"/>
      <w:isLgl/>
      <w:lvlText w:val="%1.%2.%3.%4.%5.%6.%7.%8.%9"/>
      <w:lvlJc w:val="left"/>
      <w:pPr>
        <w:ind w:left="4091" w:hanging="1800"/>
      </w:pPr>
      <w:rPr>
        <w:rFonts w:hint="default"/>
        <w:b/>
      </w:rPr>
    </w:lvl>
  </w:abstractNum>
  <w:abstractNum w:abstractNumId="10" w15:restartNumberingAfterBreak="0">
    <w:nsid w:val="583D6869"/>
    <w:multiLevelType w:val="hybridMultilevel"/>
    <w:tmpl w:val="BBF2BF80"/>
    <w:lvl w:ilvl="0" w:tplc="0809000F">
      <w:start w:val="1"/>
      <w:numFmt w:val="decimal"/>
      <w:lvlText w:val="%1."/>
      <w:lvlJc w:val="left"/>
      <w:pPr>
        <w:ind w:left="1775" w:hanging="360"/>
      </w:pPr>
    </w:lvl>
    <w:lvl w:ilvl="1" w:tplc="08090019" w:tentative="1">
      <w:start w:val="1"/>
      <w:numFmt w:val="lowerLetter"/>
      <w:lvlText w:val="%2."/>
      <w:lvlJc w:val="left"/>
      <w:pPr>
        <w:ind w:left="2495" w:hanging="360"/>
      </w:pPr>
    </w:lvl>
    <w:lvl w:ilvl="2" w:tplc="0809001B" w:tentative="1">
      <w:start w:val="1"/>
      <w:numFmt w:val="lowerRoman"/>
      <w:lvlText w:val="%3."/>
      <w:lvlJc w:val="right"/>
      <w:pPr>
        <w:ind w:left="3215" w:hanging="180"/>
      </w:pPr>
    </w:lvl>
    <w:lvl w:ilvl="3" w:tplc="0809000F" w:tentative="1">
      <w:start w:val="1"/>
      <w:numFmt w:val="decimal"/>
      <w:lvlText w:val="%4."/>
      <w:lvlJc w:val="left"/>
      <w:pPr>
        <w:ind w:left="3935" w:hanging="360"/>
      </w:pPr>
    </w:lvl>
    <w:lvl w:ilvl="4" w:tplc="08090019" w:tentative="1">
      <w:start w:val="1"/>
      <w:numFmt w:val="lowerLetter"/>
      <w:lvlText w:val="%5."/>
      <w:lvlJc w:val="left"/>
      <w:pPr>
        <w:ind w:left="4655" w:hanging="360"/>
      </w:pPr>
    </w:lvl>
    <w:lvl w:ilvl="5" w:tplc="0809001B" w:tentative="1">
      <w:start w:val="1"/>
      <w:numFmt w:val="lowerRoman"/>
      <w:lvlText w:val="%6."/>
      <w:lvlJc w:val="right"/>
      <w:pPr>
        <w:ind w:left="5375" w:hanging="180"/>
      </w:pPr>
    </w:lvl>
    <w:lvl w:ilvl="6" w:tplc="0809000F" w:tentative="1">
      <w:start w:val="1"/>
      <w:numFmt w:val="decimal"/>
      <w:lvlText w:val="%7."/>
      <w:lvlJc w:val="left"/>
      <w:pPr>
        <w:ind w:left="6095" w:hanging="360"/>
      </w:pPr>
    </w:lvl>
    <w:lvl w:ilvl="7" w:tplc="08090019" w:tentative="1">
      <w:start w:val="1"/>
      <w:numFmt w:val="lowerLetter"/>
      <w:lvlText w:val="%8."/>
      <w:lvlJc w:val="left"/>
      <w:pPr>
        <w:ind w:left="6815" w:hanging="360"/>
      </w:pPr>
    </w:lvl>
    <w:lvl w:ilvl="8" w:tplc="0809001B" w:tentative="1">
      <w:start w:val="1"/>
      <w:numFmt w:val="lowerRoman"/>
      <w:lvlText w:val="%9."/>
      <w:lvlJc w:val="right"/>
      <w:pPr>
        <w:ind w:left="7535" w:hanging="180"/>
      </w:pPr>
    </w:lvl>
  </w:abstractNum>
  <w:abstractNum w:abstractNumId="11" w15:restartNumberingAfterBreak="0">
    <w:nsid w:val="6D3C7531"/>
    <w:multiLevelType w:val="hybridMultilevel"/>
    <w:tmpl w:val="B922F2FA"/>
    <w:lvl w:ilvl="0" w:tplc="67B2A2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F53FFD"/>
    <w:multiLevelType w:val="multilevel"/>
    <w:tmpl w:val="E02A5A30"/>
    <w:lvl w:ilvl="0">
      <w:start w:val="6"/>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Zero"/>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74BA6763"/>
    <w:multiLevelType w:val="hybridMultilevel"/>
    <w:tmpl w:val="06E4980E"/>
    <w:lvl w:ilvl="0" w:tplc="3304957A">
      <w:start w:val="1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0E21CA"/>
    <w:multiLevelType w:val="multilevel"/>
    <w:tmpl w:val="E2F43D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59841169">
    <w:abstractNumId w:val="9"/>
  </w:num>
  <w:num w:numId="2" w16cid:durableId="484974158">
    <w:abstractNumId w:val="2"/>
  </w:num>
  <w:num w:numId="3" w16cid:durableId="150685113">
    <w:abstractNumId w:val="3"/>
  </w:num>
  <w:num w:numId="4" w16cid:durableId="1521315999">
    <w:abstractNumId w:val="8"/>
  </w:num>
  <w:num w:numId="5" w16cid:durableId="848638882">
    <w:abstractNumId w:val="1"/>
  </w:num>
  <w:num w:numId="6" w16cid:durableId="1415517031">
    <w:abstractNumId w:val="5"/>
  </w:num>
  <w:num w:numId="7" w16cid:durableId="2022200881">
    <w:abstractNumId w:val="7"/>
  </w:num>
  <w:num w:numId="8" w16cid:durableId="252905784">
    <w:abstractNumId w:val="4"/>
  </w:num>
  <w:num w:numId="9" w16cid:durableId="626862027">
    <w:abstractNumId w:val="12"/>
  </w:num>
  <w:num w:numId="10" w16cid:durableId="44647916">
    <w:abstractNumId w:val="11"/>
  </w:num>
  <w:num w:numId="11" w16cid:durableId="857232132">
    <w:abstractNumId w:val="13"/>
  </w:num>
  <w:num w:numId="12" w16cid:durableId="1325158531">
    <w:abstractNumId w:val="14"/>
  </w:num>
  <w:num w:numId="13" w16cid:durableId="1381856260">
    <w:abstractNumId w:val="6"/>
  </w:num>
  <w:num w:numId="14" w16cid:durableId="498227912">
    <w:abstractNumId w:val="0"/>
  </w:num>
  <w:num w:numId="15" w16cid:durableId="12826120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22017"/>
    <w:rsid w:val="000372E9"/>
    <w:rsid w:val="00051520"/>
    <w:rsid w:val="00064E9E"/>
    <w:rsid w:val="00071839"/>
    <w:rsid w:val="00083647"/>
    <w:rsid w:val="00090587"/>
    <w:rsid w:val="000A33A0"/>
    <w:rsid w:val="000A7C24"/>
    <w:rsid w:val="000A7DE1"/>
    <w:rsid w:val="000B1309"/>
    <w:rsid w:val="000B2851"/>
    <w:rsid w:val="000C027A"/>
    <w:rsid w:val="000C7AD6"/>
    <w:rsid w:val="000D6758"/>
    <w:rsid w:val="000E343E"/>
    <w:rsid w:val="00124E67"/>
    <w:rsid w:val="0012564B"/>
    <w:rsid w:val="00153B81"/>
    <w:rsid w:val="00154F19"/>
    <w:rsid w:val="001618FC"/>
    <w:rsid w:val="00173081"/>
    <w:rsid w:val="0018320C"/>
    <w:rsid w:val="00184C76"/>
    <w:rsid w:val="00190D52"/>
    <w:rsid w:val="00197F9C"/>
    <w:rsid w:val="001A2CC6"/>
    <w:rsid w:val="001A408B"/>
    <w:rsid w:val="001E5794"/>
    <w:rsid w:val="001F2E6F"/>
    <w:rsid w:val="00217593"/>
    <w:rsid w:val="00220CA6"/>
    <w:rsid w:val="002229C1"/>
    <w:rsid w:val="00223B3F"/>
    <w:rsid w:val="00225BAB"/>
    <w:rsid w:val="00235398"/>
    <w:rsid w:val="00247C23"/>
    <w:rsid w:val="0026371A"/>
    <w:rsid w:val="00273A2D"/>
    <w:rsid w:val="002811F9"/>
    <w:rsid w:val="00284985"/>
    <w:rsid w:val="002A178D"/>
    <w:rsid w:val="002C1AF6"/>
    <w:rsid w:val="002C5317"/>
    <w:rsid w:val="002D0F8B"/>
    <w:rsid w:val="002E253B"/>
    <w:rsid w:val="00305A7D"/>
    <w:rsid w:val="00306122"/>
    <w:rsid w:val="00311973"/>
    <w:rsid w:val="00314DE2"/>
    <w:rsid w:val="00321FDD"/>
    <w:rsid w:val="00332295"/>
    <w:rsid w:val="003359E6"/>
    <w:rsid w:val="003534CC"/>
    <w:rsid w:val="00356BF0"/>
    <w:rsid w:val="00357E0D"/>
    <w:rsid w:val="00367DCF"/>
    <w:rsid w:val="00370715"/>
    <w:rsid w:val="003920C6"/>
    <w:rsid w:val="003B29B0"/>
    <w:rsid w:val="003C0680"/>
    <w:rsid w:val="003C20D5"/>
    <w:rsid w:val="003E3655"/>
    <w:rsid w:val="003F52A8"/>
    <w:rsid w:val="00413D59"/>
    <w:rsid w:val="00436F66"/>
    <w:rsid w:val="00443D50"/>
    <w:rsid w:val="004467AB"/>
    <w:rsid w:val="00446AFA"/>
    <w:rsid w:val="0045162C"/>
    <w:rsid w:val="0046482F"/>
    <w:rsid w:val="00467D11"/>
    <w:rsid w:val="004927FB"/>
    <w:rsid w:val="00492CF2"/>
    <w:rsid w:val="004A58C8"/>
    <w:rsid w:val="004B1982"/>
    <w:rsid w:val="004C1393"/>
    <w:rsid w:val="004C6586"/>
    <w:rsid w:val="004D5180"/>
    <w:rsid w:val="004D53D6"/>
    <w:rsid w:val="004D6030"/>
    <w:rsid w:val="00503299"/>
    <w:rsid w:val="005036D4"/>
    <w:rsid w:val="005073F5"/>
    <w:rsid w:val="00514C60"/>
    <w:rsid w:val="00520E5A"/>
    <w:rsid w:val="00531040"/>
    <w:rsid w:val="0054291B"/>
    <w:rsid w:val="00543A1F"/>
    <w:rsid w:val="005523C5"/>
    <w:rsid w:val="00565239"/>
    <w:rsid w:val="00565ACA"/>
    <w:rsid w:val="005859BA"/>
    <w:rsid w:val="00585BA9"/>
    <w:rsid w:val="005A29EB"/>
    <w:rsid w:val="005A4227"/>
    <w:rsid w:val="005E0741"/>
    <w:rsid w:val="005E7A99"/>
    <w:rsid w:val="00602277"/>
    <w:rsid w:val="0060353B"/>
    <w:rsid w:val="006139D7"/>
    <w:rsid w:val="00616B21"/>
    <w:rsid w:val="00646320"/>
    <w:rsid w:val="00660A52"/>
    <w:rsid w:val="00672DEB"/>
    <w:rsid w:val="00673F9B"/>
    <w:rsid w:val="00683A50"/>
    <w:rsid w:val="00686241"/>
    <w:rsid w:val="00687B5C"/>
    <w:rsid w:val="006B306E"/>
    <w:rsid w:val="006B5DDB"/>
    <w:rsid w:val="006D78C8"/>
    <w:rsid w:val="006F2B32"/>
    <w:rsid w:val="00701E3A"/>
    <w:rsid w:val="007023A2"/>
    <w:rsid w:val="00715F10"/>
    <w:rsid w:val="0074001E"/>
    <w:rsid w:val="007656BD"/>
    <w:rsid w:val="007A1D35"/>
    <w:rsid w:val="007A2447"/>
    <w:rsid w:val="007A3668"/>
    <w:rsid w:val="007B5A3C"/>
    <w:rsid w:val="007E2B0C"/>
    <w:rsid w:val="007F7488"/>
    <w:rsid w:val="007F758A"/>
    <w:rsid w:val="00811D93"/>
    <w:rsid w:val="008166AD"/>
    <w:rsid w:val="00842B3D"/>
    <w:rsid w:val="00843B8D"/>
    <w:rsid w:val="0084555E"/>
    <w:rsid w:val="00846B68"/>
    <w:rsid w:val="00847813"/>
    <w:rsid w:val="00850F6A"/>
    <w:rsid w:val="00853B44"/>
    <w:rsid w:val="00856B27"/>
    <w:rsid w:val="00860291"/>
    <w:rsid w:val="00861F23"/>
    <w:rsid w:val="00866F50"/>
    <w:rsid w:val="008714CA"/>
    <w:rsid w:val="0087615E"/>
    <w:rsid w:val="00883A24"/>
    <w:rsid w:val="0089014B"/>
    <w:rsid w:val="008A7057"/>
    <w:rsid w:val="008E5090"/>
    <w:rsid w:val="0090280E"/>
    <w:rsid w:val="00910A5E"/>
    <w:rsid w:val="00911107"/>
    <w:rsid w:val="0091246B"/>
    <w:rsid w:val="00913FA2"/>
    <w:rsid w:val="00917760"/>
    <w:rsid w:val="00934AA8"/>
    <w:rsid w:val="00946D22"/>
    <w:rsid w:val="00965331"/>
    <w:rsid w:val="009766B4"/>
    <w:rsid w:val="009974AB"/>
    <w:rsid w:val="009A03ED"/>
    <w:rsid w:val="009B3BB4"/>
    <w:rsid w:val="009B7024"/>
    <w:rsid w:val="009C7F31"/>
    <w:rsid w:val="00A00FFD"/>
    <w:rsid w:val="00A16818"/>
    <w:rsid w:val="00A258F6"/>
    <w:rsid w:val="00A347D0"/>
    <w:rsid w:val="00A415FF"/>
    <w:rsid w:val="00A453D3"/>
    <w:rsid w:val="00A63A97"/>
    <w:rsid w:val="00A92827"/>
    <w:rsid w:val="00A943AC"/>
    <w:rsid w:val="00AB35DB"/>
    <w:rsid w:val="00AC2574"/>
    <w:rsid w:val="00AE0CE9"/>
    <w:rsid w:val="00B17F63"/>
    <w:rsid w:val="00B52A8B"/>
    <w:rsid w:val="00B56E99"/>
    <w:rsid w:val="00B674A4"/>
    <w:rsid w:val="00B72A6B"/>
    <w:rsid w:val="00B75D6B"/>
    <w:rsid w:val="00B81011"/>
    <w:rsid w:val="00B83A4E"/>
    <w:rsid w:val="00B94DD2"/>
    <w:rsid w:val="00BA27B3"/>
    <w:rsid w:val="00BC5AE2"/>
    <w:rsid w:val="00BC746A"/>
    <w:rsid w:val="00BC7EE5"/>
    <w:rsid w:val="00BE30AE"/>
    <w:rsid w:val="00BE5DE8"/>
    <w:rsid w:val="00C40392"/>
    <w:rsid w:val="00C52F38"/>
    <w:rsid w:val="00C6122D"/>
    <w:rsid w:val="00C76D9C"/>
    <w:rsid w:val="00CA2F19"/>
    <w:rsid w:val="00CA3BD6"/>
    <w:rsid w:val="00CA6E12"/>
    <w:rsid w:val="00CC39FD"/>
    <w:rsid w:val="00CD0C96"/>
    <w:rsid w:val="00D078D2"/>
    <w:rsid w:val="00D079B3"/>
    <w:rsid w:val="00D212F9"/>
    <w:rsid w:val="00D21E65"/>
    <w:rsid w:val="00D43F28"/>
    <w:rsid w:val="00D51537"/>
    <w:rsid w:val="00D62992"/>
    <w:rsid w:val="00D62BB2"/>
    <w:rsid w:val="00D71264"/>
    <w:rsid w:val="00D71AFD"/>
    <w:rsid w:val="00D73090"/>
    <w:rsid w:val="00D85793"/>
    <w:rsid w:val="00DA28EA"/>
    <w:rsid w:val="00DA52E6"/>
    <w:rsid w:val="00DB028A"/>
    <w:rsid w:val="00DB45DE"/>
    <w:rsid w:val="00DC79FB"/>
    <w:rsid w:val="00DD0154"/>
    <w:rsid w:val="00DE4C72"/>
    <w:rsid w:val="00DF5C78"/>
    <w:rsid w:val="00DF64DF"/>
    <w:rsid w:val="00E03AA4"/>
    <w:rsid w:val="00E03DF9"/>
    <w:rsid w:val="00E10B02"/>
    <w:rsid w:val="00E133D6"/>
    <w:rsid w:val="00E1747B"/>
    <w:rsid w:val="00E3218B"/>
    <w:rsid w:val="00E45BE2"/>
    <w:rsid w:val="00E567AB"/>
    <w:rsid w:val="00E74072"/>
    <w:rsid w:val="00E76076"/>
    <w:rsid w:val="00E77012"/>
    <w:rsid w:val="00EA1C1F"/>
    <w:rsid w:val="00EA30FC"/>
    <w:rsid w:val="00EA620B"/>
    <w:rsid w:val="00EB0345"/>
    <w:rsid w:val="00EB3595"/>
    <w:rsid w:val="00ED59FF"/>
    <w:rsid w:val="00ED5BD5"/>
    <w:rsid w:val="00ED7044"/>
    <w:rsid w:val="00EF2164"/>
    <w:rsid w:val="00EF6620"/>
    <w:rsid w:val="00EF6B7F"/>
    <w:rsid w:val="00F101C6"/>
    <w:rsid w:val="00F17DD0"/>
    <w:rsid w:val="00F56F19"/>
    <w:rsid w:val="00F73F62"/>
    <w:rsid w:val="00F74CF9"/>
    <w:rsid w:val="00F77401"/>
    <w:rsid w:val="00F820E9"/>
    <w:rsid w:val="00FB519F"/>
    <w:rsid w:val="00FE1133"/>
    <w:rsid w:val="00FE5BCB"/>
    <w:rsid w:val="00FF5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2944"/>
  <w15:chartTrackingRefBased/>
  <w15:docId w15:val="{E21C4E24-BD52-491D-AA18-7B69338C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A2D"/>
    <w:pPr>
      <w:widowControl w:val="0"/>
      <w:overflowPunct w:val="0"/>
      <w:autoSpaceDE w:val="0"/>
      <w:autoSpaceDN w:val="0"/>
      <w:adjustRightInd w:val="0"/>
      <w:ind w:left="720"/>
    </w:pPr>
    <w:rPr>
      <w:rFonts w:ascii="Times New Roman" w:hAnsi="Times New Roman"/>
      <w:kern w:val="28"/>
      <w:sz w:val="20"/>
      <w:szCs w:val="20"/>
    </w:rPr>
  </w:style>
  <w:style w:type="paragraph" w:styleId="NormalWeb">
    <w:name w:val="Normal (Web)"/>
    <w:basedOn w:val="Normal"/>
    <w:uiPriority w:val="99"/>
    <w:unhideWhenUsed/>
    <w:rsid w:val="00B17F63"/>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3359E6"/>
    <w:rPr>
      <w:sz w:val="16"/>
      <w:szCs w:val="16"/>
    </w:rPr>
  </w:style>
  <w:style w:type="paragraph" w:styleId="CommentText">
    <w:name w:val="annotation text"/>
    <w:basedOn w:val="Normal"/>
    <w:link w:val="CommentTextChar"/>
    <w:uiPriority w:val="99"/>
    <w:unhideWhenUsed/>
    <w:rsid w:val="003359E6"/>
    <w:rPr>
      <w:sz w:val="20"/>
      <w:szCs w:val="20"/>
    </w:rPr>
  </w:style>
  <w:style w:type="character" w:customStyle="1" w:styleId="CommentTextChar">
    <w:name w:val="Comment Text Char"/>
    <w:basedOn w:val="DefaultParagraphFont"/>
    <w:link w:val="CommentText"/>
    <w:uiPriority w:val="99"/>
    <w:rsid w:val="003359E6"/>
    <w:rPr>
      <w:rFonts w:ascii="Comic Sans MS" w:eastAsia="Times New Roman" w:hAnsi="Comic Sans M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359E6"/>
    <w:rPr>
      <w:b/>
      <w:bCs/>
    </w:rPr>
  </w:style>
  <w:style w:type="character" w:customStyle="1" w:styleId="CommentSubjectChar">
    <w:name w:val="Comment Subject Char"/>
    <w:basedOn w:val="CommentTextChar"/>
    <w:link w:val="CommentSubject"/>
    <w:uiPriority w:val="99"/>
    <w:semiHidden/>
    <w:rsid w:val="003359E6"/>
    <w:rPr>
      <w:rFonts w:ascii="Comic Sans MS" w:eastAsia="Times New Roman" w:hAnsi="Comic Sans MS" w:cs="Times New Roman"/>
      <w:b/>
      <w:bCs/>
      <w:sz w:val="20"/>
      <w:szCs w:val="20"/>
      <w:lang w:eastAsia="en-GB"/>
    </w:rPr>
  </w:style>
  <w:style w:type="paragraph" w:styleId="BalloonText">
    <w:name w:val="Balloon Text"/>
    <w:basedOn w:val="Normal"/>
    <w:link w:val="BalloonTextChar"/>
    <w:uiPriority w:val="99"/>
    <w:semiHidden/>
    <w:unhideWhenUsed/>
    <w:rsid w:val="003359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9E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87555">
      <w:bodyDiv w:val="1"/>
      <w:marLeft w:val="0"/>
      <w:marRight w:val="0"/>
      <w:marTop w:val="0"/>
      <w:marBottom w:val="0"/>
      <w:divBdr>
        <w:top w:val="none" w:sz="0" w:space="0" w:color="auto"/>
        <w:left w:val="none" w:sz="0" w:space="0" w:color="auto"/>
        <w:bottom w:val="none" w:sz="0" w:space="0" w:color="auto"/>
        <w:right w:val="none" w:sz="0" w:space="0" w:color="auto"/>
      </w:divBdr>
    </w:div>
    <w:div w:id="189607676">
      <w:bodyDiv w:val="1"/>
      <w:marLeft w:val="0"/>
      <w:marRight w:val="0"/>
      <w:marTop w:val="0"/>
      <w:marBottom w:val="0"/>
      <w:divBdr>
        <w:top w:val="none" w:sz="0" w:space="0" w:color="auto"/>
        <w:left w:val="none" w:sz="0" w:space="0" w:color="auto"/>
        <w:bottom w:val="none" w:sz="0" w:space="0" w:color="auto"/>
        <w:right w:val="none" w:sz="0" w:space="0" w:color="auto"/>
      </w:divBdr>
    </w:div>
    <w:div w:id="195516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B84276-3968-466C-BE3C-14EDCE99EAA4}">
  <ds:schemaRefs>
    <ds:schemaRef ds:uri="http://schemas.microsoft.com/sharepoint/v3/contenttype/forms"/>
  </ds:schemaRefs>
</ds:datastoreItem>
</file>

<file path=customXml/itemProps2.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4</cp:revision>
  <cp:lastPrinted>2022-11-08T18:43:00Z</cp:lastPrinted>
  <dcterms:created xsi:type="dcterms:W3CDTF">2022-11-21T13:05:00Z</dcterms:created>
  <dcterms:modified xsi:type="dcterms:W3CDTF">2022-11-23T12:26:00Z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