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2C752A6C"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 xml:space="preserve">gham Parish Council                </w:t>
      </w:r>
    </w:p>
    <w:p w14:paraId="4E639E95" w14:textId="7A2C1B4D"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84776C">
        <w:rPr>
          <w:rFonts w:ascii="Arial" w:hAnsi="Arial" w:cs="Arial"/>
          <w:sz w:val="22"/>
          <w:szCs w:val="22"/>
        </w:rPr>
        <w:t>a</w:t>
      </w:r>
      <w:r w:rsidRPr="00772B9D">
        <w:rPr>
          <w:rFonts w:ascii="Arial" w:hAnsi="Arial" w:cs="Arial"/>
          <w:b/>
          <w:bCs/>
          <w:sz w:val="22"/>
          <w:szCs w:val="22"/>
        </w:rPr>
        <w:t xml:space="preserve"> 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C20560">
        <w:rPr>
          <w:rFonts w:ascii="Arial" w:hAnsi="Arial" w:cs="Arial"/>
          <w:sz w:val="22"/>
          <w:szCs w:val="22"/>
        </w:rPr>
        <w:t>24</w:t>
      </w:r>
      <w:r w:rsidR="00C20560" w:rsidRPr="00C20560">
        <w:rPr>
          <w:rFonts w:ascii="Arial" w:hAnsi="Arial" w:cs="Arial"/>
          <w:sz w:val="22"/>
          <w:szCs w:val="22"/>
          <w:vertAlign w:val="superscript"/>
        </w:rPr>
        <w:t>th</w:t>
      </w:r>
      <w:r w:rsidR="00C20560">
        <w:rPr>
          <w:rFonts w:ascii="Arial" w:hAnsi="Arial" w:cs="Arial"/>
          <w:sz w:val="22"/>
          <w:szCs w:val="22"/>
        </w:rPr>
        <w:t xml:space="preserve"> January 2023</w:t>
      </w:r>
      <w:r w:rsidRPr="00811D93">
        <w:rPr>
          <w:rFonts w:ascii="Arial" w:hAnsi="Arial" w:cs="Arial"/>
          <w:sz w:val="22"/>
          <w:szCs w:val="22"/>
        </w:rPr>
        <w:t xml:space="preserve"> at </w:t>
      </w:r>
      <w:r w:rsidR="006B0508">
        <w:rPr>
          <w:rFonts w:ascii="Arial" w:hAnsi="Arial" w:cs="Arial"/>
          <w:sz w:val="22"/>
          <w:szCs w:val="22"/>
        </w:rPr>
        <w:t>7</w:t>
      </w:r>
      <w:r w:rsidR="00287755">
        <w:rPr>
          <w:rFonts w:ascii="Arial" w:hAnsi="Arial" w:cs="Arial"/>
          <w:sz w:val="22"/>
          <w:szCs w:val="22"/>
        </w:rPr>
        <w:t>.</w:t>
      </w:r>
      <w:r w:rsidR="00345BEA">
        <w:rPr>
          <w:rFonts w:ascii="Arial" w:hAnsi="Arial" w:cs="Arial"/>
          <w:sz w:val="22"/>
          <w:szCs w:val="22"/>
        </w:rPr>
        <w:t>4</w:t>
      </w:r>
      <w:r w:rsidR="00D812EC">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2022B020"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 xml:space="preserve">, </w:t>
      </w:r>
      <w:r w:rsidR="00345BEA">
        <w:rPr>
          <w:rFonts w:ascii="Arial" w:hAnsi="Arial" w:cs="Arial"/>
          <w:sz w:val="22"/>
          <w:szCs w:val="22"/>
        </w:rPr>
        <w:t xml:space="preserve">Mrs Behr, Mr Carr, Mrs Hall, </w:t>
      </w:r>
      <w:r w:rsidR="00C20560">
        <w:rPr>
          <w:rFonts w:ascii="Arial" w:hAnsi="Arial" w:cs="Arial"/>
          <w:sz w:val="22"/>
          <w:szCs w:val="22"/>
        </w:rPr>
        <w:t xml:space="preserve">Mrs Hilton </w:t>
      </w:r>
      <w:r w:rsidR="00D812EC">
        <w:rPr>
          <w:rFonts w:ascii="Arial" w:hAnsi="Arial" w:cs="Arial"/>
          <w:sz w:val="22"/>
          <w:szCs w:val="22"/>
        </w:rPr>
        <w:t xml:space="preserve">&amp;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84776C" w:rsidRPr="000C027A" w14:paraId="2D036FE6" w14:textId="77777777" w:rsidTr="00ED27CB">
        <w:tc>
          <w:tcPr>
            <w:tcW w:w="1464" w:type="dxa"/>
          </w:tcPr>
          <w:p w14:paraId="68D66BEF" w14:textId="603E4105" w:rsidR="0084776C" w:rsidRPr="000C027A" w:rsidRDefault="0084776C" w:rsidP="0004131C">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2/0</w:t>
            </w:r>
            <w:r w:rsidR="00C20560">
              <w:rPr>
                <w:rFonts w:ascii="Arial" w:hAnsi="Arial" w:cs="Arial"/>
                <w:b/>
                <w:bCs/>
                <w:sz w:val="22"/>
                <w:szCs w:val="22"/>
              </w:rPr>
              <w:t>53</w:t>
            </w:r>
          </w:p>
        </w:tc>
        <w:tc>
          <w:tcPr>
            <w:tcW w:w="7552" w:type="dxa"/>
          </w:tcPr>
          <w:p w14:paraId="04F7AF0E" w14:textId="55E4166A" w:rsidR="0084776C" w:rsidRPr="005E1F50" w:rsidRDefault="0084776C" w:rsidP="005E1F50">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84776C" w:rsidRPr="000C027A" w14:paraId="2C92E5B1" w14:textId="77777777" w:rsidTr="00ED27CB">
        <w:tc>
          <w:tcPr>
            <w:tcW w:w="1464" w:type="dxa"/>
          </w:tcPr>
          <w:p w14:paraId="77E88CCA" w14:textId="46F04C38" w:rsidR="0084776C" w:rsidRPr="000C027A" w:rsidRDefault="0084776C" w:rsidP="0004131C">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2/0</w:t>
            </w:r>
            <w:r w:rsidR="00C20560">
              <w:rPr>
                <w:rFonts w:ascii="Arial" w:hAnsi="Arial" w:cs="Arial"/>
                <w:sz w:val="22"/>
                <w:szCs w:val="22"/>
              </w:rPr>
              <w:t>53</w:t>
            </w:r>
            <w:r w:rsidRPr="000C027A">
              <w:rPr>
                <w:rFonts w:ascii="Arial" w:hAnsi="Arial" w:cs="Arial"/>
                <w:sz w:val="22"/>
                <w:szCs w:val="22"/>
              </w:rPr>
              <w:t>.1</w:t>
            </w:r>
          </w:p>
        </w:tc>
        <w:tc>
          <w:tcPr>
            <w:tcW w:w="7552" w:type="dxa"/>
          </w:tcPr>
          <w:p w14:paraId="38C22385" w14:textId="77777777" w:rsidR="0084776C" w:rsidRDefault="00DE5497" w:rsidP="0004131C">
            <w:pPr>
              <w:rPr>
                <w:rFonts w:ascii="Arial" w:hAnsi="Arial" w:cs="Arial"/>
                <w:sz w:val="22"/>
                <w:szCs w:val="22"/>
              </w:rPr>
            </w:pPr>
            <w:r>
              <w:rPr>
                <w:rFonts w:ascii="Arial" w:hAnsi="Arial" w:cs="Arial"/>
                <w:sz w:val="22"/>
                <w:szCs w:val="22"/>
              </w:rPr>
              <w:t>Cllr Mrs Spencer gave her apologies due to ongoing medical treatment.  It was RESOLVED to accept her reason for absence.</w:t>
            </w:r>
          </w:p>
          <w:p w14:paraId="2F6E111A" w14:textId="0CC688D7" w:rsidR="00C20560" w:rsidRPr="000C027A" w:rsidRDefault="00C20560" w:rsidP="0004131C">
            <w:pPr>
              <w:rPr>
                <w:rFonts w:ascii="Arial" w:hAnsi="Arial" w:cs="Arial"/>
                <w:sz w:val="22"/>
                <w:szCs w:val="22"/>
              </w:rPr>
            </w:pPr>
            <w:r>
              <w:rPr>
                <w:rFonts w:ascii="Arial" w:hAnsi="Arial" w:cs="Arial"/>
                <w:sz w:val="22"/>
                <w:szCs w:val="22"/>
              </w:rPr>
              <w:t>Cllr</w:t>
            </w:r>
            <w:r w:rsidR="00C5501F">
              <w:rPr>
                <w:rFonts w:ascii="Arial" w:hAnsi="Arial" w:cs="Arial"/>
                <w:sz w:val="22"/>
                <w:szCs w:val="22"/>
              </w:rPr>
              <w:t>s</w:t>
            </w:r>
            <w:r>
              <w:rPr>
                <w:rFonts w:ascii="Arial" w:hAnsi="Arial" w:cs="Arial"/>
                <w:sz w:val="22"/>
                <w:szCs w:val="22"/>
              </w:rPr>
              <w:t xml:space="preserve"> Mr Huntley </w:t>
            </w:r>
            <w:r w:rsidR="00C5501F">
              <w:rPr>
                <w:rFonts w:ascii="Arial" w:hAnsi="Arial" w:cs="Arial"/>
                <w:sz w:val="22"/>
                <w:szCs w:val="22"/>
              </w:rPr>
              <w:t xml:space="preserve">&amp; Mrs Hamilton also </w:t>
            </w:r>
            <w:r>
              <w:rPr>
                <w:rFonts w:ascii="Arial" w:hAnsi="Arial" w:cs="Arial"/>
                <w:sz w:val="22"/>
                <w:szCs w:val="22"/>
              </w:rPr>
              <w:t xml:space="preserve">gave </w:t>
            </w:r>
            <w:r w:rsidR="00C5501F">
              <w:rPr>
                <w:rFonts w:ascii="Arial" w:hAnsi="Arial" w:cs="Arial"/>
                <w:sz w:val="22"/>
                <w:szCs w:val="22"/>
              </w:rPr>
              <w:t>t</w:t>
            </w:r>
            <w:r>
              <w:rPr>
                <w:rFonts w:ascii="Arial" w:hAnsi="Arial" w:cs="Arial"/>
                <w:sz w:val="22"/>
                <w:szCs w:val="22"/>
              </w:rPr>
              <w:t>h</w:t>
            </w:r>
            <w:r w:rsidR="00C5501F">
              <w:rPr>
                <w:rFonts w:ascii="Arial" w:hAnsi="Arial" w:cs="Arial"/>
                <w:sz w:val="22"/>
                <w:szCs w:val="22"/>
              </w:rPr>
              <w:t>eir</w:t>
            </w:r>
            <w:r>
              <w:rPr>
                <w:rFonts w:ascii="Arial" w:hAnsi="Arial" w:cs="Arial"/>
                <w:sz w:val="22"/>
                <w:szCs w:val="22"/>
              </w:rPr>
              <w:t xml:space="preserve"> apologies.</w:t>
            </w:r>
          </w:p>
        </w:tc>
      </w:tr>
      <w:tr w:rsidR="0084776C" w:rsidRPr="000C027A" w14:paraId="07944F30" w14:textId="77777777" w:rsidTr="00ED27CB">
        <w:tc>
          <w:tcPr>
            <w:tcW w:w="1464" w:type="dxa"/>
          </w:tcPr>
          <w:p w14:paraId="1A828993" w14:textId="77777777" w:rsidR="0084776C" w:rsidRPr="000C027A" w:rsidRDefault="0084776C" w:rsidP="0004131C">
            <w:pPr>
              <w:rPr>
                <w:rFonts w:ascii="Arial" w:hAnsi="Arial" w:cs="Arial"/>
                <w:sz w:val="22"/>
                <w:szCs w:val="22"/>
              </w:rPr>
            </w:pPr>
          </w:p>
        </w:tc>
        <w:tc>
          <w:tcPr>
            <w:tcW w:w="7552" w:type="dxa"/>
          </w:tcPr>
          <w:p w14:paraId="1CE490D0" w14:textId="4A9FA22E" w:rsidR="0084776C" w:rsidRPr="000C027A" w:rsidRDefault="0084776C" w:rsidP="0004131C">
            <w:pPr>
              <w:rPr>
                <w:rFonts w:ascii="Arial" w:hAnsi="Arial" w:cs="Arial"/>
                <w:sz w:val="22"/>
                <w:szCs w:val="22"/>
              </w:rPr>
            </w:pPr>
          </w:p>
        </w:tc>
      </w:tr>
      <w:tr w:rsidR="0084776C" w:rsidRPr="000C027A" w14:paraId="78FA4D9B" w14:textId="77777777" w:rsidTr="00ED27CB">
        <w:tc>
          <w:tcPr>
            <w:tcW w:w="1464" w:type="dxa"/>
          </w:tcPr>
          <w:p w14:paraId="3C556C1C" w14:textId="29331891" w:rsidR="0084776C" w:rsidRPr="000C027A" w:rsidRDefault="0084776C" w:rsidP="00313EA2">
            <w:pPr>
              <w:rPr>
                <w:rFonts w:ascii="Arial" w:hAnsi="Arial" w:cs="Arial"/>
                <w:b/>
                <w:bCs/>
                <w:sz w:val="22"/>
                <w:szCs w:val="22"/>
              </w:rPr>
            </w:pPr>
            <w:r>
              <w:rPr>
                <w:rFonts w:ascii="Arial" w:hAnsi="Arial" w:cs="Arial"/>
                <w:b/>
                <w:bCs/>
                <w:sz w:val="22"/>
                <w:szCs w:val="22"/>
              </w:rPr>
              <w:t>C</w:t>
            </w:r>
            <w:r w:rsidRPr="0091246B">
              <w:rPr>
                <w:rFonts w:ascii="Arial" w:hAnsi="Arial" w:cs="Arial"/>
                <w:b/>
                <w:bCs/>
                <w:sz w:val="22"/>
                <w:szCs w:val="22"/>
              </w:rPr>
              <w:t>/2</w:t>
            </w:r>
            <w:r>
              <w:rPr>
                <w:rFonts w:ascii="Arial" w:hAnsi="Arial" w:cs="Arial"/>
                <w:b/>
                <w:bCs/>
                <w:sz w:val="22"/>
                <w:szCs w:val="22"/>
              </w:rPr>
              <w:t>2/0</w:t>
            </w:r>
            <w:r w:rsidR="00C20560">
              <w:rPr>
                <w:rFonts w:ascii="Arial" w:hAnsi="Arial" w:cs="Arial"/>
                <w:b/>
                <w:bCs/>
                <w:sz w:val="22"/>
                <w:szCs w:val="22"/>
              </w:rPr>
              <w:t>54</w:t>
            </w:r>
          </w:p>
        </w:tc>
        <w:tc>
          <w:tcPr>
            <w:tcW w:w="7552" w:type="dxa"/>
          </w:tcPr>
          <w:p w14:paraId="342134FB" w14:textId="1BF96F21" w:rsidR="0084776C" w:rsidRPr="005E1F50" w:rsidRDefault="0084776C" w:rsidP="00313EA2">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84776C" w:rsidRPr="000C027A" w14:paraId="49C67E4B" w14:textId="77777777" w:rsidTr="00ED27CB">
        <w:tc>
          <w:tcPr>
            <w:tcW w:w="1464" w:type="dxa"/>
          </w:tcPr>
          <w:p w14:paraId="35803E00" w14:textId="2111B26B" w:rsidR="0084776C" w:rsidRPr="000C027A" w:rsidRDefault="0084776C" w:rsidP="00313EA2">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2/0</w:t>
            </w:r>
            <w:r w:rsidR="00C20560">
              <w:rPr>
                <w:rFonts w:ascii="Arial" w:hAnsi="Arial" w:cs="Arial"/>
                <w:sz w:val="22"/>
                <w:szCs w:val="22"/>
              </w:rPr>
              <w:t>54</w:t>
            </w:r>
            <w:r w:rsidRPr="000C027A">
              <w:rPr>
                <w:rFonts w:ascii="Arial" w:hAnsi="Arial" w:cs="Arial"/>
                <w:sz w:val="22"/>
                <w:szCs w:val="22"/>
              </w:rPr>
              <w:t>.1</w:t>
            </w:r>
          </w:p>
        </w:tc>
        <w:tc>
          <w:tcPr>
            <w:tcW w:w="7552" w:type="dxa"/>
          </w:tcPr>
          <w:p w14:paraId="13D7683C" w14:textId="1C3DC598" w:rsidR="00E54A4E" w:rsidRPr="00313EA2" w:rsidRDefault="0084776C" w:rsidP="00313EA2">
            <w:pPr>
              <w:jc w:val="both"/>
              <w:rPr>
                <w:rFonts w:ascii="Arial" w:hAnsi="Arial" w:cs="Arial"/>
                <w:sz w:val="22"/>
                <w:szCs w:val="22"/>
              </w:rPr>
            </w:pPr>
            <w:r>
              <w:rPr>
                <w:rFonts w:ascii="Arial" w:hAnsi="Arial" w:cs="Arial"/>
                <w:sz w:val="22"/>
                <w:szCs w:val="22"/>
              </w:rPr>
              <w:t>Cllr Mr Atkins stated that he had an interest in agenda item</w:t>
            </w:r>
            <w:r w:rsidR="00E54A4E">
              <w:rPr>
                <w:rFonts w:ascii="Arial" w:hAnsi="Arial" w:cs="Arial"/>
                <w:sz w:val="22"/>
                <w:szCs w:val="22"/>
              </w:rPr>
              <w:t xml:space="preserve"> </w:t>
            </w:r>
            <w:r w:rsidR="00A76F86">
              <w:rPr>
                <w:rFonts w:ascii="Arial" w:hAnsi="Arial" w:cs="Arial"/>
                <w:sz w:val="22"/>
                <w:szCs w:val="22"/>
              </w:rPr>
              <w:t>7</w:t>
            </w:r>
            <w:r>
              <w:rPr>
                <w:rFonts w:ascii="Arial" w:hAnsi="Arial" w:cs="Arial"/>
                <w:sz w:val="22"/>
                <w:szCs w:val="22"/>
              </w:rPr>
              <w:t xml:space="preserve"> (Coastal Erosion) as Chairman of the Pagham Flood Defence Trust</w:t>
            </w:r>
            <w:r w:rsidR="005154D1">
              <w:rPr>
                <w:rFonts w:ascii="Arial" w:hAnsi="Arial" w:cs="Arial"/>
                <w:sz w:val="22"/>
                <w:szCs w:val="22"/>
              </w:rPr>
              <w:t>.</w:t>
            </w:r>
            <w:r>
              <w:rPr>
                <w:rFonts w:ascii="Arial" w:hAnsi="Arial" w:cs="Arial"/>
                <w:sz w:val="22"/>
                <w:szCs w:val="22"/>
              </w:rPr>
              <w:t xml:space="preserve"> </w:t>
            </w:r>
          </w:p>
        </w:tc>
      </w:tr>
      <w:tr w:rsidR="0084776C" w:rsidRPr="000C027A" w14:paraId="12BE3A75" w14:textId="77777777" w:rsidTr="00ED27CB">
        <w:tc>
          <w:tcPr>
            <w:tcW w:w="1464" w:type="dxa"/>
          </w:tcPr>
          <w:p w14:paraId="5453A576" w14:textId="57C36579" w:rsidR="0084776C" w:rsidRPr="000C027A" w:rsidRDefault="0084776C" w:rsidP="00313EA2">
            <w:pPr>
              <w:rPr>
                <w:rFonts w:ascii="Arial" w:hAnsi="Arial" w:cs="Arial"/>
                <w:b/>
                <w:bCs/>
                <w:sz w:val="22"/>
                <w:szCs w:val="22"/>
              </w:rPr>
            </w:pPr>
          </w:p>
        </w:tc>
        <w:tc>
          <w:tcPr>
            <w:tcW w:w="7552" w:type="dxa"/>
          </w:tcPr>
          <w:p w14:paraId="27FF932F" w14:textId="7AEFBF0F" w:rsidR="00A754A3" w:rsidRPr="00ED0517" w:rsidRDefault="00A754A3" w:rsidP="00313EA2">
            <w:pPr>
              <w:jc w:val="both"/>
              <w:rPr>
                <w:rFonts w:ascii="Arial" w:hAnsi="Arial" w:cs="Arial"/>
                <w:b/>
                <w:kern w:val="28"/>
                <w:sz w:val="22"/>
                <w:szCs w:val="22"/>
              </w:rPr>
            </w:pPr>
          </w:p>
        </w:tc>
      </w:tr>
      <w:tr w:rsidR="00C20560" w:rsidRPr="000C027A" w14:paraId="1FF2AEE2" w14:textId="77777777" w:rsidTr="00ED27CB">
        <w:tc>
          <w:tcPr>
            <w:tcW w:w="1464" w:type="dxa"/>
          </w:tcPr>
          <w:p w14:paraId="00E8FAE2" w14:textId="61266E61" w:rsidR="00C20560" w:rsidRDefault="00C20560" w:rsidP="00C20560">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2/055</w:t>
            </w:r>
          </w:p>
        </w:tc>
        <w:tc>
          <w:tcPr>
            <w:tcW w:w="7552" w:type="dxa"/>
          </w:tcPr>
          <w:p w14:paraId="04ED556B" w14:textId="54EF6940" w:rsidR="00C20560" w:rsidRPr="000C027A" w:rsidRDefault="00C20560" w:rsidP="00C20560">
            <w:pPr>
              <w:jc w:val="both"/>
              <w:rPr>
                <w:rFonts w:ascii="Arial" w:hAnsi="Arial" w:cs="Arial"/>
                <w:b/>
                <w:color w:val="000000"/>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20560" w:rsidRPr="000C027A" w14:paraId="7947B371" w14:textId="77777777" w:rsidTr="00ED27CB">
        <w:tc>
          <w:tcPr>
            <w:tcW w:w="1464" w:type="dxa"/>
          </w:tcPr>
          <w:p w14:paraId="3C2BDE3D" w14:textId="21BA542F" w:rsidR="00C20560" w:rsidRDefault="00C20560" w:rsidP="00C20560">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2/055</w:t>
            </w:r>
            <w:r w:rsidRPr="000C027A">
              <w:rPr>
                <w:rFonts w:ascii="Arial" w:hAnsi="Arial" w:cs="Arial"/>
                <w:sz w:val="22"/>
                <w:szCs w:val="22"/>
              </w:rPr>
              <w:t>.1</w:t>
            </w:r>
          </w:p>
        </w:tc>
        <w:tc>
          <w:tcPr>
            <w:tcW w:w="7552" w:type="dxa"/>
          </w:tcPr>
          <w:p w14:paraId="79F9A54F" w14:textId="603E5F24" w:rsidR="00C20560" w:rsidRPr="00A754A3" w:rsidRDefault="008B5850" w:rsidP="00C20560">
            <w:pPr>
              <w:jc w:val="both"/>
              <w:rPr>
                <w:rFonts w:ascii="Arial" w:hAnsi="Arial" w:cs="Arial"/>
                <w:bCs/>
                <w:color w:val="000000"/>
                <w:kern w:val="28"/>
                <w:sz w:val="22"/>
                <w:szCs w:val="22"/>
              </w:rPr>
            </w:pPr>
            <w:r>
              <w:rPr>
                <w:rFonts w:ascii="Arial" w:hAnsi="Arial" w:cs="Arial"/>
                <w:sz w:val="22"/>
                <w:szCs w:val="22"/>
              </w:rPr>
              <w:t>Two</w:t>
            </w:r>
            <w:r w:rsidR="005154D1">
              <w:rPr>
                <w:rFonts w:ascii="Arial" w:hAnsi="Arial" w:cs="Arial"/>
                <w:sz w:val="22"/>
                <w:szCs w:val="22"/>
              </w:rPr>
              <w:t xml:space="preserve"> members of the public were present.</w:t>
            </w:r>
          </w:p>
        </w:tc>
      </w:tr>
      <w:tr w:rsidR="00C20560" w:rsidRPr="000C027A" w14:paraId="6B3EA9AC" w14:textId="77777777" w:rsidTr="00ED27CB">
        <w:tc>
          <w:tcPr>
            <w:tcW w:w="1464" w:type="dxa"/>
          </w:tcPr>
          <w:p w14:paraId="68CE4386" w14:textId="6BE9706F" w:rsidR="00C20560" w:rsidRPr="000C027A" w:rsidRDefault="00C20560" w:rsidP="00C20560">
            <w:pPr>
              <w:rPr>
                <w:rFonts w:ascii="Arial" w:hAnsi="Arial" w:cs="Arial"/>
                <w:b/>
                <w:bCs/>
                <w:sz w:val="22"/>
                <w:szCs w:val="22"/>
              </w:rPr>
            </w:pPr>
          </w:p>
        </w:tc>
        <w:tc>
          <w:tcPr>
            <w:tcW w:w="7552" w:type="dxa"/>
          </w:tcPr>
          <w:p w14:paraId="4C015C4C" w14:textId="771EB89E" w:rsidR="00C20560" w:rsidRPr="000C027A" w:rsidRDefault="00C20560" w:rsidP="00C20560">
            <w:pPr>
              <w:jc w:val="both"/>
              <w:rPr>
                <w:rFonts w:ascii="Arial" w:hAnsi="Arial" w:cs="Arial"/>
                <w:b/>
                <w:kern w:val="28"/>
                <w:sz w:val="22"/>
                <w:szCs w:val="22"/>
              </w:rPr>
            </w:pPr>
          </w:p>
        </w:tc>
      </w:tr>
      <w:tr w:rsidR="00C20560" w:rsidRPr="000C027A" w14:paraId="689C87EC" w14:textId="77777777" w:rsidTr="00ED27CB">
        <w:tc>
          <w:tcPr>
            <w:tcW w:w="1464" w:type="dxa"/>
          </w:tcPr>
          <w:p w14:paraId="26D55FD0" w14:textId="77F1986C" w:rsidR="00C20560" w:rsidRPr="000C027A" w:rsidRDefault="00C20560" w:rsidP="00C20560">
            <w:pPr>
              <w:rPr>
                <w:rFonts w:ascii="Arial" w:hAnsi="Arial" w:cs="Arial"/>
                <w:sz w:val="22"/>
                <w:szCs w:val="22"/>
              </w:rPr>
            </w:pPr>
            <w:r>
              <w:rPr>
                <w:rFonts w:ascii="Arial" w:hAnsi="Arial" w:cs="Arial"/>
                <w:b/>
                <w:bCs/>
                <w:sz w:val="22"/>
                <w:szCs w:val="22"/>
              </w:rPr>
              <w:t>C/22/056</w:t>
            </w:r>
          </w:p>
        </w:tc>
        <w:tc>
          <w:tcPr>
            <w:tcW w:w="7552" w:type="dxa"/>
          </w:tcPr>
          <w:p w14:paraId="62C98913" w14:textId="7971ACEA" w:rsidR="00C20560" w:rsidRPr="000C027A" w:rsidRDefault="00C20560" w:rsidP="00C20560">
            <w:pPr>
              <w:jc w:val="both"/>
              <w:rPr>
                <w:rFonts w:ascii="Arial" w:hAnsi="Arial" w:cs="Arial"/>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 held</w:t>
            </w:r>
            <w:r>
              <w:rPr>
                <w:rFonts w:ascii="Arial" w:hAnsi="Arial" w:cs="Arial"/>
                <w:b/>
                <w:color w:val="000000"/>
                <w:kern w:val="28"/>
                <w:sz w:val="22"/>
                <w:szCs w:val="22"/>
              </w:rPr>
              <w:t xml:space="preserve"> </w:t>
            </w:r>
            <w:r w:rsidR="005154D1">
              <w:rPr>
                <w:rFonts w:ascii="Arial" w:hAnsi="Arial" w:cs="Arial"/>
                <w:b/>
                <w:color w:val="000000"/>
                <w:kern w:val="28"/>
                <w:sz w:val="22"/>
                <w:szCs w:val="22"/>
              </w:rPr>
              <w:t>22</w:t>
            </w:r>
            <w:r w:rsidR="005154D1" w:rsidRPr="005154D1">
              <w:rPr>
                <w:rFonts w:ascii="Arial" w:hAnsi="Arial" w:cs="Arial"/>
                <w:b/>
                <w:color w:val="000000"/>
                <w:kern w:val="28"/>
                <w:sz w:val="22"/>
                <w:szCs w:val="22"/>
                <w:vertAlign w:val="superscript"/>
              </w:rPr>
              <w:t>nd</w:t>
            </w:r>
            <w:r w:rsidR="005154D1">
              <w:rPr>
                <w:rFonts w:ascii="Arial" w:hAnsi="Arial" w:cs="Arial"/>
                <w:b/>
                <w:color w:val="000000"/>
                <w:kern w:val="28"/>
                <w:sz w:val="22"/>
                <w:szCs w:val="22"/>
              </w:rPr>
              <w:t xml:space="preserve"> Nove</w:t>
            </w:r>
            <w:r>
              <w:rPr>
                <w:rFonts w:ascii="Arial" w:hAnsi="Arial" w:cs="Arial"/>
                <w:b/>
                <w:color w:val="000000"/>
                <w:kern w:val="28"/>
                <w:sz w:val="22"/>
                <w:szCs w:val="22"/>
              </w:rPr>
              <w:t>mber 2022</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C20560" w:rsidRPr="000C027A" w14:paraId="18B2FC95" w14:textId="77777777" w:rsidTr="00ED27CB">
        <w:tc>
          <w:tcPr>
            <w:tcW w:w="1464" w:type="dxa"/>
          </w:tcPr>
          <w:p w14:paraId="0438BD88" w14:textId="0A716E55" w:rsidR="00C20560" w:rsidRPr="000C027A" w:rsidRDefault="00C20560" w:rsidP="00C20560">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2/056</w:t>
            </w:r>
            <w:r w:rsidRPr="005073F5">
              <w:rPr>
                <w:rFonts w:ascii="Arial" w:hAnsi="Arial" w:cs="Arial"/>
                <w:sz w:val="22"/>
                <w:szCs w:val="22"/>
              </w:rPr>
              <w:t>.1</w:t>
            </w:r>
          </w:p>
        </w:tc>
        <w:tc>
          <w:tcPr>
            <w:tcW w:w="7552" w:type="dxa"/>
          </w:tcPr>
          <w:p w14:paraId="0FCBCE38" w14:textId="156F4E8F" w:rsidR="00C20560" w:rsidRPr="000C027A" w:rsidRDefault="00C20560" w:rsidP="00C20560">
            <w:pPr>
              <w:rPr>
                <w:rFonts w:ascii="Arial" w:hAnsi="Arial" w:cs="Arial"/>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C20560" w:rsidRPr="000C027A" w14:paraId="0147A8A7" w14:textId="77777777" w:rsidTr="00ED27CB">
        <w:tc>
          <w:tcPr>
            <w:tcW w:w="1464" w:type="dxa"/>
          </w:tcPr>
          <w:p w14:paraId="2590A97C" w14:textId="06DC8E99" w:rsidR="00C20560" w:rsidRPr="000C027A" w:rsidRDefault="00C20560" w:rsidP="00C20560">
            <w:pPr>
              <w:rPr>
                <w:rFonts w:ascii="Arial" w:hAnsi="Arial" w:cs="Arial"/>
                <w:sz w:val="22"/>
                <w:szCs w:val="22"/>
              </w:rPr>
            </w:pPr>
          </w:p>
        </w:tc>
        <w:tc>
          <w:tcPr>
            <w:tcW w:w="7552" w:type="dxa"/>
          </w:tcPr>
          <w:p w14:paraId="39C2CD38" w14:textId="56573CA4" w:rsidR="00C20560" w:rsidRPr="00695993" w:rsidRDefault="00C20560" w:rsidP="00C20560">
            <w:pPr>
              <w:rPr>
                <w:rFonts w:ascii="Arial" w:hAnsi="Arial" w:cs="Arial"/>
                <w:i/>
                <w:sz w:val="22"/>
                <w:szCs w:val="22"/>
              </w:rPr>
            </w:pPr>
          </w:p>
        </w:tc>
      </w:tr>
      <w:tr w:rsidR="00C20560" w:rsidRPr="000C027A" w14:paraId="376BC6FC" w14:textId="77777777" w:rsidTr="00ED27CB">
        <w:tc>
          <w:tcPr>
            <w:tcW w:w="1464" w:type="dxa"/>
          </w:tcPr>
          <w:p w14:paraId="4F1C7A62" w14:textId="00B05866" w:rsidR="00C20560" w:rsidRPr="000C027A" w:rsidRDefault="00C20560" w:rsidP="00C20560">
            <w:pPr>
              <w:rPr>
                <w:rFonts w:ascii="Arial" w:hAnsi="Arial" w:cs="Arial"/>
                <w:sz w:val="22"/>
                <w:szCs w:val="22"/>
              </w:rPr>
            </w:pPr>
            <w:r>
              <w:rPr>
                <w:rFonts w:ascii="Arial" w:hAnsi="Arial" w:cs="Arial"/>
                <w:b/>
                <w:bCs/>
                <w:sz w:val="22"/>
                <w:szCs w:val="22"/>
              </w:rPr>
              <w:t>C/22/057</w:t>
            </w:r>
          </w:p>
        </w:tc>
        <w:tc>
          <w:tcPr>
            <w:tcW w:w="7552" w:type="dxa"/>
          </w:tcPr>
          <w:p w14:paraId="128FF30C" w14:textId="4C185702" w:rsidR="00C20560" w:rsidRPr="000C027A" w:rsidRDefault="00C20560" w:rsidP="00C20560">
            <w:pPr>
              <w:rPr>
                <w:rFonts w:ascii="Arial" w:hAnsi="Arial" w:cs="Arial"/>
                <w:sz w:val="22"/>
                <w:szCs w:val="22"/>
              </w:rPr>
            </w:pPr>
            <w:r>
              <w:rPr>
                <w:rFonts w:ascii="Arial" w:hAnsi="Arial" w:cs="Arial"/>
                <w:b/>
                <w:color w:val="000000"/>
                <w:kern w:val="28"/>
                <w:sz w:val="22"/>
                <w:szCs w:val="22"/>
              </w:rPr>
              <w:t>Co Option of New Councillors</w:t>
            </w:r>
          </w:p>
        </w:tc>
      </w:tr>
      <w:tr w:rsidR="00C20560" w:rsidRPr="000C027A" w14:paraId="547A38DC" w14:textId="77777777" w:rsidTr="00ED27CB">
        <w:tc>
          <w:tcPr>
            <w:tcW w:w="1464" w:type="dxa"/>
          </w:tcPr>
          <w:p w14:paraId="2CF13D1B" w14:textId="5B1F7729" w:rsidR="00C20560" w:rsidRPr="0091246B" w:rsidRDefault="00C20560" w:rsidP="00C20560">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2/057</w:t>
            </w:r>
            <w:r w:rsidRPr="005073F5">
              <w:rPr>
                <w:rFonts w:ascii="Arial" w:hAnsi="Arial" w:cs="Arial"/>
                <w:sz w:val="22"/>
                <w:szCs w:val="22"/>
              </w:rPr>
              <w:t>.1</w:t>
            </w:r>
          </w:p>
        </w:tc>
        <w:tc>
          <w:tcPr>
            <w:tcW w:w="7552" w:type="dxa"/>
          </w:tcPr>
          <w:p w14:paraId="3DC1F253" w14:textId="550170EB" w:rsidR="00C20560" w:rsidRPr="00313EA2" w:rsidRDefault="008B5850" w:rsidP="00C20560">
            <w:pPr>
              <w:widowControl w:val="0"/>
              <w:overflowPunct w:val="0"/>
              <w:autoSpaceDE w:val="0"/>
              <w:autoSpaceDN w:val="0"/>
              <w:adjustRightInd w:val="0"/>
              <w:spacing w:line="280" w:lineRule="atLeast"/>
              <w:rPr>
                <w:rFonts w:ascii="Arial" w:hAnsi="Arial" w:cs="Arial"/>
                <w:b/>
                <w:sz w:val="22"/>
                <w:szCs w:val="22"/>
              </w:rPr>
            </w:pPr>
            <w:r>
              <w:rPr>
                <w:rFonts w:ascii="Arial" w:hAnsi="Arial" w:cs="Arial"/>
                <w:bCs/>
                <w:color w:val="000000"/>
                <w:kern w:val="28"/>
                <w:sz w:val="22"/>
                <w:szCs w:val="22"/>
              </w:rPr>
              <w:t xml:space="preserve">The expected candidate had been unable to </w:t>
            </w:r>
            <w:proofErr w:type="gramStart"/>
            <w:r>
              <w:rPr>
                <w:rFonts w:ascii="Arial" w:hAnsi="Arial" w:cs="Arial"/>
                <w:bCs/>
                <w:color w:val="000000"/>
                <w:kern w:val="28"/>
                <w:sz w:val="22"/>
                <w:szCs w:val="22"/>
              </w:rPr>
              <w:t>attend</w:t>
            </w:r>
            <w:proofErr w:type="gramEnd"/>
            <w:r>
              <w:rPr>
                <w:rFonts w:ascii="Arial" w:hAnsi="Arial" w:cs="Arial"/>
                <w:bCs/>
                <w:color w:val="000000"/>
                <w:kern w:val="28"/>
                <w:sz w:val="22"/>
                <w:szCs w:val="22"/>
              </w:rPr>
              <w:t xml:space="preserve"> and this item was deferred to a future meeting</w:t>
            </w:r>
            <w:r w:rsidR="00C20560">
              <w:rPr>
                <w:rFonts w:ascii="Arial" w:hAnsi="Arial" w:cs="Arial"/>
                <w:bCs/>
                <w:color w:val="000000"/>
                <w:kern w:val="28"/>
                <w:sz w:val="22"/>
                <w:szCs w:val="22"/>
              </w:rPr>
              <w:t>.</w:t>
            </w:r>
          </w:p>
        </w:tc>
      </w:tr>
      <w:tr w:rsidR="00C20560" w:rsidRPr="000C027A" w14:paraId="7C56E44C" w14:textId="77777777" w:rsidTr="00ED27CB">
        <w:tc>
          <w:tcPr>
            <w:tcW w:w="1464" w:type="dxa"/>
          </w:tcPr>
          <w:p w14:paraId="4E375B15" w14:textId="77777777" w:rsidR="00C20560" w:rsidRPr="0091246B" w:rsidRDefault="00C20560" w:rsidP="00C20560">
            <w:pPr>
              <w:rPr>
                <w:rFonts w:ascii="Arial" w:hAnsi="Arial" w:cs="Arial"/>
                <w:b/>
                <w:bCs/>
                <w:sz w:val="22"/>
                <w:szCs w:val="22"/>
              </w:rPr>
            </w:pPr>
          </w:p>
        </w:tc>
        <w:tc>
          <w:tcPr>
            <w:tcW w:w="7552" w:type="dxa"/>
          </w:tcPr>
          <w:p w14:paraId="3CAE0DDE" w14:textId="77777777" w:rsidR="00C20560" w:rsidRPr="00695993" w:rsidRDefault="00C20560" w:rsidP="00C20560">
            <w:pPr>
              <w:overflowPunct w:val="0"/>
              <w:autoSpaceDE w:val="0"/>
              <w:autoSpaceDN w:val="0"/>
              <w:adjustRightInd w:val="0"/>
              <w:spacing w:line="280" w:lineRule="atLeast"/>
              <w:rPr>
                <w:rFonts w:ascii="Arial" w:hAnsi="Arial" w:cs="Arial"/>
                <w:sz w:val="22"/>
                <w:szCs w:val="22"/>
              </w:rPr>
            </w:pPr>
          </w:p>
        </w:tc>
      </w:tr>
      <w:tr w:rsidR="00C20560" w:rsidRPr="000C027A" w14:paraId="11465B3F" w14:textId="77777777" w:rsidTr="00ED27CB">
        <w:tc>
          <w:tcPr>
            <w:tcW w:w="1464" w:type="dxa"/>
          </w:tcPr>
          <w:p w14:paraId="6B69C245" w14:textId="4660FAE6" w:rsidR="00C20560" w:rsidRPr="0091246B" w:rsidRDefault="00C20560" w:rsidP="00C20560">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2/05</w:t>
            </w:r>
            <w:r w:rsidR="002170B9">
              <w:rPr>
                <w:rFonts w:ascii="Arial" w:hAnsi="Arial" w:cs="Arial"/>
                <w:b/>
                <w:bCs/>
                <w:sz w:val="22"/>
                <w:szCs w:val="22"/>
              </w:rPr>
              <w:t>8</w:t>
            </w:r>
          </w:p>
        </w:tc>
        <w:tc>
          <w:tcPr>
            <w:tcW w:w="7552" w:type="dxa"/>
          </w:tcPr>
          <w:p w14:paraId="534ECE1F" w14:textId="4655B5B9" w:rsidR="00C20560" w:rsidRPr="000C027A" w:rsidRDefault="00C20560" w:rsidP="00C20560">
            <w:pPr>
              <w:rPr>
                <w:rFonts w:ascii="Arial" w:hAnsi="Arial" w:cs="Arial"/>
                <w:b/>
                <w:color w:val="000000"/>
                <w:kern w:val="28"/>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C20560" w:rsidRPr="000C027A" w14:paraId="7861BEE7" w14:textId="77777777" w:rsidTr="00ED27CB">
        <w:tc>
          <w:tcPr>
            <w:tcW w:w="1464" w:type="dxa"/>
          </w:tcPr>
          <w:p w14:paraId="513A7260" w14:textId="6230E98D" w:rsidR="00C20560" w:rsidRPr="0091246B" w:rsidRDefault="00C20560" w:rsidP="00C20560">
            <w:pPr>
              <w:rPr>
                <w:rFonts w:ascii="Arial" w:hAnsi="Arial" w:cs="Arial"/>
                <w:b/>
                <w:bCs/>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2/05</w:t>
            </w:r>
            <w:r w:rsidR="002170B9">
              <w:rPr>
                <w:rFonts w:ascii="Arial" w:hAnsi="Arial" w:cs="Arial"/>
                <w:sz w:val="22"/>
                <w:szCs w:val="22"/>
              </w:rPr>
              <w:t>8</w:t>
            </w:r>
            <w:r w:rsidRPr="00FC584E">
              <w:rPr>
                <w:rFonts w:ascii="Arial" w:hAnsi="Arial" w:cs="Arial"/>
                <w:sz w:val="22"/>
                <w:szCs w:val="22"/>
              </w:rPr>
              <w:t>.1</w:t>
            </w:r>
          </w:p>
        </w:tc>
        <w:tc>
          <w:tcPr>
            <w:tcW w:w="7552" w:type="dxa"/>
          </w:tcPr>
          <w:p w14:paraId="2A473AF4" w14:textId="77777777" w:rsidR="00490601" w:rsidRDefault="00C20560" w:rsidP="00C20560">
            <w:pPr>
              <w:rPr>
                <w:rFonts w:ascii="Arial" w:hAnsi="Arial" w:cs="Arial"/>
                <w:sz w:val="22"/>
                <w:szCs w:val="22"/>
              </w:rPr>
            </w:pPr>
            <w:bookmarkStart w:id="0" w:name="_Hlk64449576"/>
            <w:r w:rsidRPr="00612685">
              <w:rPr>
                <w:rFonts w:ascii="Arial" w:hAnsi="Arial" w:cs="Arial"/>
                <w:sz w:val="22"/>
                <w:szCs w:val="22"/>
              </w:rPr>
              <w:t>Chairman’s Report</w:t>
            </w:r>
            <w:r>
              <w:rPr>
                <w:rFonts w:ascii="Arial" w:hAnsi="Arial" w:cs="Arial"/>
                <w:sz w:val="22"/>
                <w:szCs w:val="22"/>
              </w:rPr>
              <w:t xml:space="preserve"> –</w:t>
            </w:r>
            <w:bookmarkEnd w:id="0"/>
            <w:r w:rsidR="008B5850">
              <w:rPr>
                <w:rFonts w:ascii="Arial" w:hAnsi="Arial" w:cs="Arial"/>
                <w:sz w:val="22"/>
                <w:szCs w:val="22"/>
              </w:rPr>
              <w:t xml:space="preserve"> the Chairman reported that the two Xmas trees provided for the village had been well received again this year.  The lights of one of the trees had suffered from intermittent fault due to damp penetrating the joints between strings.  The trees had been removed for composting.  It was hoped that the cost of the trees</w:t>
            </w:r>
            <w:r w:rsidR="00490601">
              <w:rPr>
                <w:rFonts w:ascii="Arial" w:hAnsi="Arial" w:cs="Arial"/>
                <w:sz w:val="22"/>
                <w:szCs w:val="22"/>
              </w:rPr>
              <w:t xml:space="preserve"> could be reduced in future years by approaching growers directly.</w:t>
            </w:r>
          </w:p>
          <w:p w14:paraId="3B0128FD" w14:textId="77777777" w:rsidR="00490601" w:rsidRDefault="00490601" w:rsidP="00C20560">
            <w:pPr>
              <w:rPr>
                <w:rFonts w:ascii="Arial" w:hAnsi="Arial" w:cs="Arial"/>
                <w:sz w:val="22"/>
                <w:szCs w:val="22"/>
              </w:rPr>
            </w:pPr>
            <w:r>
              <w:rPr>
                <w:rFonts w:ascii="Arial" w:hAnsi="Arial" w:cs="Arial"/>
                <w:sz w:val="22"/>
                <w:szCs w:val="22"/>
              </w:rPr>
              <w:t>Cllr Mr Atkins had attended a drop in session held by Southern Water regarding works to be undertaken to Pagham Waste Water Treatment Works which were due to commence in February 2023.  He had been advised that there might be some scope for a donation towards community facilities as a result and it was agreed that the Clerk would ask if it were possible for the costs of one or two benches to be covered.</w:t>
            </w:r>
          </w:p>
          <w:p w14:paraId="7711DD79" w14:textId="5349D102" w:rsidR="00C20560" w:rsidRDefault="00490601" w:rsidP="00C20560">
            <w:pPr>
              <w:rPr>
                <w:rFonts w:ascii="Arial" w:hAnsi="Arial" w:cs="Arial"/>
                <w:sz w:val="22"/>
                <w:szCs w:val="22"/>
              </w:rPr>
            </w:pPr>
            <w:r>
              <w:rPr>
                <w:rFonts w:ascii="Arial" w:hAnsi="Arial" w:cs="Arial"/>
                <w:sz w:val="22"/>
                <w:szCs w:val="22"/>
              </w:rPr>
              <w:t>Mr Atkins acknowledged there had been serious flooding issues affecting the parish following exceptional rainfall in recent weeks.  There had been 11 accidents in November/December in the flooded area on Pagham Road</w:t>
            </w:r>
            <w:r w:rsidR="008B5850">
              <w:rPr>
                <w:rFonts w:ascii="Arial" w:hAnsi="Arial" w:cs="Arial"/>
                <w:sz w:val="22"/>
                <w:szCs w:val="22"/>
              </w:rPr>
              <w:t xml:space="preserve"> </w:t>
            </w:r>
            <w:r>
              <w:rPr>
                <w:rFonts w:ascii="Arial" w:hAnsi="Arial" w:cs="Arial"/>
                <w:sz w:val="22"/>
                <w:szCs w:val="22"/>
              </w:rPr>
              <w:t xml:space="preserve">which had led to its eventual closure and management with traffic lights.  Eventually, </w:t>
            </w:r>
            <w:proofErr w:type="spellStart"/>
            <w:r>
              <w:rPr>
                <w:rFonts w:ascii="Arial" w:hAnsi="Arial" w:cs="Arial"/>
                <w:sz w:val="22"/>
                <w:szCs w:val="22"/>
              </w:rPr>
              <w:t>Barfoots</w:t>
            </w:r>
            <w:proofErr w:type="spellEnd"/>
            <w:r>
              <w:rPr>
                <w:rFonts w:ascii="Arial" w:hAnsi="Arial" w:cs="Arial"/>
                <w:sz w:val="22"/>
                <w:szCs w:val="22"/>
              </w:rPr>
              <w:t xml:space="preserve"> had dug a channel which allowed the water coming off the field on one side of the road to drain to the rife on the other side.  </w:t>
            </w:r>
          </w:p>
          <w:p w14:paraId="5327D252" w14:textId="77777777" w:rsidR="00C20560" w:rsidRDefault="00C20560" w:rsidP="003954E4">
            <w:pPr>
              <w:rPr>
                <w:rFonts w:ascii="Arial" w:hAnsi="Arial" w:cs="Arial"/>
                <w:sz w:val="22"/>
                <w:szCs w:val="22"/>
              </w:rPr>
            </w:pPr>
          </w:p>
          <w:p w14:paraId="4A429BD9" w14:textId="1C1455AF" w:rsidR="003954E4" w:rsidRPr="00004777" w:rsidRDefault="003954E4" w:rsidP="003954E4">
            <w:pPr>
              <w:rPr>
                <w:rFonts w:ascii="Arial" w:hAnsi="Arial" w:cs="Arial"/>
                <w:sz w:val="22"/>
                <w:szCs w:val="22"/>
              </w:rPr>
            </w:pPr>
          </w:p>
        </w:tc>
      </w:tr>
      <w:tr w:rsidR="00C20560" w:rsidRPr="000C027A" w14:paraId="2B180E99" w14:textId="77777777" w:rsidTr="00ED27CB">
        <w:tc>
          <w:tcPr>
            <w:tcW w:w="1464" w:type="dxa"/>
          </w:tcPr>
          <w:p w14:paraId="58E59369" w14:textId="0FDE376A" w:rsidR="00C20560" w:rsidRPr="0091246B" w:rsidRDefault="00C20560" w:rsidP="00C20560">
            <w:pPr>
              <w:rPr>
                <w:rFonts w:ascii="Arial" w:hAnsi="Arial" w:cs="Arial"/>
                <w:b/>
                <w:bCs/>
                <w:sz w:val="22"/>
                <w:szCs w:val="22"/>
              </w:rPr>
            </w:pPr>
            <w:r>
              <w:rPr>
                <w:rFonts w:ascii="Arial" w:hAnsi="Arial" w:cs="Arial"/>
                <w:sz w:val="22"/>
                <w:szCs w:val="22"/>
              </w:rPr>
              <w:lastRenderedPageBreak/>
              <w:t>C</w:t>
            </w:r>
            <w:r w:rsidRPr="005073F5">
              <w:rPr>
                <w:rFonts w:ascii="Arial" w:hAnsi="Arial" w:cs="Arial"/>
                <w:sz w:val="22"/>
                <w:szCs w:val="22"/>
              </w:rPr>
              <w:t>/2</w:t>
            </w:r>
            <w:r>
              <w:rPr>
                <w:rFonts w:ascii="Arial" w:hAnsi="Arial" w:cs="Arial"/>
                <w:sz w:val="22"/>
                <w:szCs w:val="22"/>
              </w:rPr>
              <w:t>2/05</w:t>
            </w:r>
            <w:r w:rsidR="002170B9">
              <w:rPr>
                <w:rFonts w:ascii="Arial" w:hAnsi="Arial" w:cs="Arial"/>
                <w:sz w:val="22"/>
                <w:szCs w:val="22"/>
              </w:rPr>
              <w:t>8</w:t>
            </w:r>
            <w:r w:rsidRPr="005073F5">
              <w:rPr>
                <w:rFonts w:ascii="Arial" w:hAnsi="Arial" w:cs="Arial"/>
                <w:sz w:val="22"/>
                <w:szCs w:val="22"/>
              </w:rPr>
              <w:t>.</w:t>
            </w:r>
            <w:r>
              <w:rPr>
                <w:rFonts w:ascii="Arial" w:hAnsi="Arial" w:cs="Arial"/>
                <w:sz w:val="22"/>
                <w:szCs w:val="22"/>
              </w:rPr>
              <w:t>2</w:t>
            </w:r>
          </w:p>
        </w:tc>
        <w:tc>
          <w:tcPr>
            <w:tcW w:w="7552" w:type="dxa"/>
          </w:tcPr>
          <w:p w14:paraId="6A3A6562" w14:textId="211DB46A" w:rsidR="00C20560" w:rsidRDefault="00C20560" w:rsidP="00C20560">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6ADC776F" w14:textId="1E7871E6" w:rsidR="00C20560" w:rsidRDefault="00C20560" w:rsidP="00C20560">
            <w:pPr>
              <w:rPr>
                <w:rFonts w:ascii="Arial" w:hAnsi="Arial" w:cs="Arial"/>
                <w:sz w:val="22"/>
                <w:szCs w:val="22"/>
              </w:rPr>
            </w:pPr>
            <w:r>
              <w:rPr>
                <w:rFonts w:ascii="Arial" w:hAnsi="Arial" w:cs="Arial"/>
                <w:sz w:val="22"/>
                <w:szCs w:val="22"/>
              </w:rPr>
              <w:t>None</w:t>
            </w:r>
          </w:p>
          <w:p w14:paraId="7A5507C5" w14:textId="1F1B06B1" w:rsidR="00C20560" w:rsidRPr="00F80FA3" w:rsidRDefault="00C20560" w:rsidP="00C20560">
            <w:pPr>
              <w:rPr>
                <w:rFonts w:ascii="Arial" w:hAnsi="Arial" w:cs="Arial"/>
                <w:sz w:val="22"/>
                <w:szCs w:val="22"/>
              </w:rPr>
            </w:pPr>
          </w:p>
        </w:tc>
      </w:tr>
      <w:tr w:rsidR="00C20560" w:rsidRPr="000C027A" w14:paraId="0606355A" w14:textId="77777777" w:rsidTr="00ED27CB">
        <w:tc>
          <w:tcPr>
            <w:tcW w:w="1464" w:type="dxa"/>
          </w:tcPr>
          <w:p w14:paraId="54F4CB23" w14:textId="41C68E33" w:rsidR="00C20560" w:rsidRPr="0091246B" w:rsidRDefault="00C20560" w:rsidP="00C20560">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2/05</w:t>
            </w:r>
            <w:r w:rsidR="002170B9">
              <w:rPr>
                <w:rFonts w:ascii="Arial" w:hAnsi="Arial" w:cs="Arial"/>
                <w:sz w:val="22"/>
                <w:szCs w:val="22"/>
              </w:rPr>
              <w:t>8</w:t>
            </w:r>
            <w:r w:rsidRPr="005073F5">
              <w:rPr>
                <w:rFonts w:ascii="Arial" w:hAnsi="Arial" w:cs="Arial"/>
                <w:sz w:val="22"/>
                <w:szCs w:val="22"/>
              </w:rPr>
              <w:t>.</w:t>
            </w:r>
            <w:r>
              <w:rPr>
                <w:rFonts w:ascii="Arial" w:hAnsi="Arial" w:cs="Arial"/>
                <w:sz w:val="22"/>
                <w:szCs w:val="22"/>
              </w:rPr>
              <w:t>3</w:t>
            </w:r>
          </w:p>
        </w:tc>
        <w:tc>
          <w:tcPr>
            <w:tcW w:w="7552" w:type="dxa"/>
          </w:tcPr>
          <w:p w14:paraId="30C158E8" w14:textId="74BD8990" w:rsidR="00C20560" w:rsidRDefault="00C20560" w:rsidP="00C20560">
            <w:pPr>
              <w:rPr>
                <w:rFonts w:ascii="Arial" w:hAnsi="Arial" w:cs="Arial"/>
                <w:sz w:val="22"/>
                <w:szCs w:val="22"/>
              </w:rPr>
            </w:pPr>
            <w:r w:rsidRPr="00612685">
              <w:rPr>
                <w:rFonts w:ascii="Arial" w:hAnsi="Arial" w:cs="Arial"/>
                <w:sz w:val="22"/>
                <w:szCs w:val="22"/>
              </w:rPr>
              <w:t>District Council report</w:t>
            </w:r>
            <w:r>
              <w:rPr>
                <w:rFonts w:ascii="Arial" w:hAnsi="Arial" w:cs="Arial"/>
                <w:sz w:val="22"/>
                <w:szCs w:val="22"/>
              </w:rPr>
              <w:t xml:space="preserve"> –  </w:t>
            </w:r>
          </w:p>
          <w:p w14:paraId="3BA3456A" w14:textId="79EECC39" w:rsidR="003954E4" w:rsidRDefault="00ED27CB" w:rsidP="00C20560">
            <w:pPr>
              <w:rPr>
                <w:rFonts w:ascii="Arial" w:hAnsi="Arial" w:cs="Arial"/>
                <w:sz w:val="22"/>
                <w:szCs w:val="22"/>
              </w:rPr>
            </w:pPr>
            <w:r>
              <w:rPr>
                <w:rFonts w:ascii="Arial" w:hAnsi="Arial" w:cs="Arial"/>
                <w:sz w:val="22"/>
                <w:szCs w:val="22"/>
              </w:rPr>
              <w:t>None.</w:t>
            </w:r>
          </w:p>
          <w:p w14:paraId="45BBE5D6" w14:textId="01AAB659" w:rsidR="00C20560" w:rsidRDefault="00C20560" w:rsidP="00C20560">
            <w:pPr>
              <w:rPr>
                <w:rFonts w:ascii="Arial" w:hAnsi="Arial" w:cs="Arial"/>
                <w:sz w:val="22"/>
                <w:szCs w:val="22"/>
              </w:rPr>
            </w:pPr>
          </w:p>
          <w:p w14:paraId="4E21E976" w14:textId="61B70807" w:rsidR="00C20560" w:rsidRPr="00313EA2" w:rsidRDefault="00C20560" w:rsidP="00C20560">
            <w:pPr>
              <w:rPr>
                <w:rFonts w:ascii="Arial" w:hAnsi="Arial" w:cs="Arial"/>
                <w:b/>
                <w:sz w:val="22"/>
                <w:szCs w:val="22"/>
              </w:rPr>
            </w:pPr>
          </w:p>
        </w:tc>
      </w:tr>
      <w:tr w:rsidR="00C20560" w:rsidRPr="000C027A" w14:paraId="09E8E5BD" w14:textId="77777777" w:rsidTr="00ED27CB">
        <w:trPr>
          <w:trHeight w:val="665"/>
        </w:trPr>
        <w:tc>
          <w:tcPr>
            <w:tcW w:w="1464" w:type="dxa"/>
          </w:tcPr>
          <w:p w14:paraId="53274D83" w14:textId="2938B49E" w:rsidR="00C20560" w:rsidRPr="0091246B" w:rsidRDefault="00C20560" w:rsidP="00C20560">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2/05</w:t>
            </w:r>
            <w:r w:rsidR="002170B9">
              <w:rPr>
                <w:rFonts w:ascii="Arial" w:hAnsi="Arial" w:cs="Arial"/>
                <w:sz w:val="22"/>
                <w:szCs w:val="22"/>
              </w:rPr>
              <w:t>8</w:t>
            </w:r>
            <w:r>
              <w:rPr>
                <w:rFonts w:ascii="Arial" w:hAnsi="Arial" w:cs="Arial"/>
                <w:sz w:val="22"/>
                <w:szCs w:val="22"/>
              </w:rPr>
              <w:t>.4</w:t>
            </w:r>
          </w:p>
        </w:tc>
        <w:tc>
          <w:tcPr>
            <w:tcW w:w="7552" w:type="dxa"/>
          </w:tcPr>
          <w:p w14:paraId="38378A14" w14:textId="3C6CFECB" w:rsidR="00C20560" w:rsidRDefault="00C20560" w:rsidP="00C20560">
            <w:pPr>
              <w:rPr>
                <w:rFonts w:ascii="Arial" w:hAnsi="Arial" w:cs="Arial"/>
                <w:sz w:val="22"/>
                <w:szCs w:val="22"/>
              </w:rPr>
            </w:pPr>
            <w:r w:rsidRPr="00612685">
              <w:rPr>
                <w:rFonts w:ascii="Arial" w:hAnsi="Arial" w:cs="Arial"/>
                <w:sz w:val="22"/>
                <w:szCs w:val="22"/>
              </w:rPr>
              <w:t>County Council Report</w:t>
            </w:r>
            <w:r>
              <w:rPr>
                <w:rFonts w:ascii="Arial" w:hAnsi="Arial" w:cs="Arial"/>
                <w:sz w:val="22"/>
                <w:szCs w:val="22"/>
              </w:rPr>
              <w:t xml:space="preserve"> –</w:t>
            </w:r>
          </w:p>
          <w:p w14:paraId="2D5951B2" w14:textId="77777777" w:rsidR="003954E4" w:rsidRDefault="00FD62C0" w:rsidP="00D3453A">
            <w:pPr>
              <w:rPr>
                <w:rFonts w:ascii="Arial" w:hAnsi="Arial" w:cs="Arial"/>
                <w:sz w:val="22"/>
                <w:szCs w:val="22"/>
              </w:rPr>
            </w:pPr>
            <w:r>
              <w:rPr>
                <w:rFonts w:ascii="Arial" w:hAnsi="Arial" w:cs="Arial"/>
                <w:sz w:val="22"/>
                <w:szCs w:val="22"/>
              </w:rPr>
              <w:t xml:space="preserve">Cllr Mrs Hall reported on the situation with Pagham </w:t>
            </w:r>
            <w:proofErr w:type="gramStart"/>
            <w:r>
              <w:rPr>
                <w:rFonts w:ascii="Arial" w:hAnsi="Arial" w:cs="Arial"/>
                <w:sz w:val="22"/>
                <w:szCs w:val="22"/>
              </w:rPr>
              <w:t>Road</w:t>
            </w:r>
            <w:proofErr w:type="gramEnd"/>
            <w:r>
              <w:rPr>
                <w:rFonts w:ascii="Arial" w:hAnsi="Arial" w:cs="Arial"/>
                <w:sz w:val="22"/>
                <w:szCs w:val="22"/>
              </w:rPr>
              <w:t xml:space="preserve"> and the damage caused by the flood water.  WSCC Highways had been in communication with Mrs Hall over the matter.  The situation had affected not just Pagham but Rose Green and Aldwick residents too.  Traffic management had been contracted out to Balfour Beatty and they had not been providing an efficient service in terms of managing the morning and evening queue through the lights.  Complaints had been made and the issue escalated.  A meeting had taken place between WSCC Highways and ADC officers, with a view to engaging with landowners to solve the issues which had led to the flooding and road closure/traffic lights.  It would not be possible to assess the damage and open the road until the water had receded.  This applied to Lower Bognor Road and Pagham Road.</w:t>
            </w:r>
          </w:p>
          <w:p w14:paraId="25D57B53" w14:textId="7E5210BE" w:rsidR="00D3453A" w:rsidRPr="000C027A" w:rsidRDefault="00D3453A" w:rsidP="00D3453A">
            <w:pPr>
              <w:rPr>
                <w:rFonts w:ascii="Arial" w:hAnsi="Arial" w:cs="Arial"/>
                <w:b/>
                <w:color w:val="000000"/>
                <w:kern w:val="28"/>
                <w:sz w:val="22"/>
                <w:szCs w:val="22"/>
              </w:rPr>
            </w:pPr>
          </w:p>
        </w:tc>
      </w:tr>
      <w:tr w:rsidR="00C20560" w:rsidRPr="000C027A" w14:paraId="5BFE0473" w14:textId="77777777" w:rsidTr="00ED27CB">
        <w:tc>
          <w:tcPr>
            <w:tcW w:w="1464" w:type="dxa"/>
          </w:tcPr>
          <w:p w14:paraId="46C23B2F" w14:textId="65C38363" w:rsidR="00C20560" w:rsidRPr="0091246B" w:rsidRDefault="00C20560" w:rsidP="00C20560">
            <w:pPr>
              <w:rPr>
                <w:rFonts w:ascii="Arial" w:hAnsi="Arial" w:cs="Arial"/>
                <w:b/>
                <w:bCs/>
                <w:sz w:val="22"/>
                <w:szCs w:val="22"/>
              </w:rPr>
            </w:pPr>
            <w:r>
              <w:rPr>
                <w:rFonts w:ascii="Arial" w:hAnsi="Arial" w:cs="Arial"/>
                <w:sz w:val="22"/>
                <w:szCs w:val="22"/>
              </w:rPr>
              <w:t>C/22/05</w:t>
            </w:r>
            <w:r w:rsidR="002170B9">
              <w:rPr>
                <w:rFonts w:ascii="Arial" w:hAnsi="Arial" w:cs="Arial"/>
                <w:sz w:val="22"/>
                <w:szCs w:val="22"/>
              </w:rPr>
              <w:t>8</w:t>
            </w:r>
            <w:r>
              <w:rPr>
                <w:rFonts w:ascii="Arial" w:hAnsi="Arial" w:cs="Arial"/>
                <w:sz w:val="22"/>
                <w:szCs w:val="22"/>
              </w:rPr>
              <w:t>.5</w:t>
            </w:r>
          </w:p>
        </w:tc>
        <w:tc>
          <w:tcPr>
            <w:tcW w:w="7552" w:type="dxa"/>
          </w:tcPr>
          <w:p w14:paraId="4DA7941A" w14:textId="77777777" w:rsidR="00C20560" w:rsidRDefault="00C20560" w:rsidP="00C20560">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 </w:t>
            </w:r>
          </w:p>
          <w:p w14:paraId="69FAA248" w14:textId="675988C7" w:rsidR="00C20560" w:rsidRDefault="00C20560" w:rsidP="00C20560">
            <w:pPr>
              <w:rPr>
                <w:rFonts w:ascii="Arial" w:hAnsi="Arial" w:cs="Arial"/>
                <w:sz w:val="22"/>
                <w:szCs w:val="22"/>
              </w:rPr>
            </w:pPr>
            <w:r>
              <w:rPr>
                <w:rFonts w:ascii="Arial" w:hAnsi="Arial" w:cs="Arial"/>
                <w:sz w:val="22"/>
                <w:szCs w:val="22"/>
              </w:rPr>
              <w:t xml:space="preserve">Pagham Village Hall Trust </w:t>
            </w:r>
            <w:proofErr w:type="gramStart"/>
            <w:r>
              <w:rPr>
                <w:rFonts w:ascii="Arial" w:hAnsi="Arial" w:cs="Arial"/>
                <w:sz w:val="22"/>
                <w:szCs w:val="22"/>
              </w:rPr>
              <w:t xml:space="preserve">–  </w:t>
            </w:r>
            <w:r w:rsidR="00D3453A">
              <w:rPr>
                <w:rFonts w:ascii="Arial" w:hAnsi="Arial" w:cs="Arial"/>
                <w:sz w:val="22"/>
                <w:szCs w:val="22"/>
              </w:rPr>
              <w:t>Philip</w:t>
            </w:r>
            <w:proofErr w:type="gramEnd"/>
            <w:r w:rsidR="00D3453A">
              <w:rPr>
                <w:rFonts w:ascii="Arial" w:hAnsi="Arial" w:cs="Arial"/>
                <w:sz w:val="22"/>
                <w:szCs w:val="22"/>
              </w:rPr>
              <w:t xml:space="preserve"> Coleman had stepped down as Chairman and Cllr John Carr, one of the trustees appointed by the Parish Council, had assumed the role on a temporary basis.  </w:t>
            </w:r>
          </w:p>
          <w:p w14:paraId="4527EFD1" w14:textId="77777777" w:rsidR="00C20560" w:rsidRDefault="00C20560" w:rsidP="00C20560">
            <w:pPr>
              <w:rPr>
                <w:rFonts w:ascii="Arial" w:hAnsi="Arial" w:cs="Arial"/>
                <w:sz w:val="22"/>
                <w:szCs w:val="22"/>
              </w:rPr>
            </w:pPr>
          </w:p>
          <w:p w14:paraId="0B8C001B" w14:textId="629DA188" w:rsidR="00C20560" w:rsidRDefault="00C20560" w:rsidP="00C20560">
            <w:pPr>
              <w:rPr>
                <w:rFonts w:ascii="Arial" w:hAnsi="Arial" w:cs="Arial"/>
                <w:sz w:val="22"/>
                <w:szCs w:val="22"/>
              </w:rPr>
            </w:pPr>
            <w:r>
              <w:rPr>
                <w:rFonts w:ascii="Arial" w:hAnsi="Arial" w:cs="Arial"/>
                <w:sz w:val="22"/>
                <w:szCs w:val="22"/>
              </w:rPr>
              <w:t xml:space="preserve">Pagham &amp; Aldwick Advisory Group </w:t>
            </w:r>
            <w:proofErr w:type="gramStart"/>
            <w:r>
              <w:rPr>
                <w:rFonts w:ascii="Arial" w:hAnsi="Arial" w:cs="Arial"/>
                <w:sz w:val="22"/>
                <w:szCs w:val="22"/>
              </w:rPr>
              <w:t xml:space="preserve">–  </w:t>
            </w:r>
            <w:r w:rsidR="00D3453A">
              <w:rPr>
                <w:rFonts w:ascii="Arial" w:hAnsi="Arial" w:cs="Arial"/>
                <w:sz w:val="22"/>
                <w:szCs w:val="22"/>
              </w:rPr>
              <w:t>the</w:t>
            </w:r>
            <w:proofErr w:type="gramEnd"/>
            <w:r w:rsidR="00D3453A">
              <w:rPr>
                <w:rFonts w:ascii="Arial" w:hAnsi="Arial" w:cs="Arial"/>
                <w:sz w:val="22"/>
                <w:szCs w:val="22"/>
              </w:rPr>
              <w:t xml:space="preserve"> meeting held on</w:t>
            </w:r>
            <w:r>
              <w:rPr>
                <w:rFonts w:ascii="Arial" w:hAnsi="Arial" w:cs="Arial"/>
                <w:sz w:val="22"/>
                <w:szCs w:val="22"/>
              </w:rPr>
              <w:t>13</w:t>
            </w:r>
            <w:r w:rsidRPr="00674AF7">
              <w:rPr>
                <w:rFonts w:ascii="Arial" w:hAnsi="Arial" w:cs="Arial"/>
                <w:sz w:val="22"/>
                <w:szCs w:val="22"/>
                <w:vertAlign w:val="superscript"/>
              </w:rPr>
              <w:t>th</w:t>
            </w:r>
            <w:r>
              <w:rPr>
                <w:rFonts w:ascii="Arial" w:hAnsi="Arial" w:cs="Arial"/>
                <w:sz w:val="22"/>
                <w:szCs w:val="22"/>
              </w:rPr>
              <w:t xml:space="preserve"> December 2022</w:t>
            </w:r>
            <w:r w:rsidR="00D3453A">
              <w:rPr>
                <w:rFonts w:ascii="Arial" w:hAnsi="Arial" w:cs="Arial"/>
                <w:sz w:val="22"/>
                <w:szCs w:val="22"/>
              </w:rPr>
              <w:t xml:space="preserve"> had been reported on to the Planning Committee previously.</w:t>
            </w:r>
          </w:p>
          <w:p w14:paraId="1FF8674D" w14:textId="77777777" w:rsidR="00C20560" w:rsidRDefault="00C20560" w:rsidP="00C20560">
            <w:pPr>
              <w:rPr>
                <w:rFonts w:ascii="Arial" w:hAnsi="Arial" w:cs="Arial"/>
                <w:sz w:val="22"/>
                <w:szCs w:val="22"/>
              </w:rPr>
            </w:pPr>
          </w:p>
          <w:p w14:paraId="798FC034" w14:textId="0DBB1967" w:rsidR="00C20560" w:rsidRDefault="00C20560" w:rsidP="00C20560">
            <w:pPr>
              <w:rPr>
                <w:rFonts w:ascii="Arial" w:hAnsi="Arial" w:cs="Arial"/>
                <w:sz w:val="22"/>
                <w:szCs w:val="22"/>
              </w:rPr>
            </w:pPr>
            <w:r>
              <w:rPr>
                <w:rFonts w:ascii="Arial" w:hAnsi="Arial" w:cs="Arial"/>
                <w:sz w:val="22"/>
                <w:szCs w:val="22"/>
              </w:rPr>
              <w:t>Joint Advisory Group –</w:t>
            </w:r>
            <w:r w:rsidR="00D3453A">
              <w:rPr>
                <w:rFonts w:ascii="Arial" w:hAnsi="Arial" w:cs="Arial"/>
                <w:sz w:val="22"/>
                <w:szCs w:val="22"/>
              </w:rPr>
              <w:t xml:space="preserve"> Cllr Mrs Behr had attended.  She was not convinced of the benefits of the </w:t>
            </w:r>
            <w:proofErr w:type="gramStart"/>
            <w:r w:rsidR="00D3453A">
              <w:rPr>
                <w:rFonts w:ascii="Arial" w:hAnsi="Arial" w:cs="Arial"/>
                <w:sz w:val="22"/>
                <w:szCs w:val="22"/>
              </w:rPr>
              <w:t>group, and</w:t>
            </w:r>
            <w:proofErr w:type="gramEnd"/>
            <w:r w:rsidR="00D3453A">
              <w:rPr>
                <w:rFonts w:ascii="Arial" w:hAnsi="Arial" w:cs="Arial"/>
                <w:sz w:val="22"/>
                <w:szCs w:val="22"/>
              </w:rPr>
              <w:t xml:space="preserve"> felt little action had taken place as a result of the meetings.  </w:t>
            </w:r>
          </w:p>
          <w:p w14:paraId="66AE8BAD" w14:textId="77777777" w:rsidR="00C20560" w:rsidRDefault="00C20560" w:rsidP="00C20560">
            <w:pPr>
              <w:rPr>
                <w:rFonts w:ascii="Arial" w:hAnsi="Arial" w:cs="Arial"/>
                <w:sz w:val="22"/>
                <w:szCs w:val="22"/>
              </w:rPr>
            </w:pPr>
          </w:p>
          <w:p w14:paraId="4DC4CBEB" w14:textId="40217EE7" w:rsidR="00C20560" w:rsidRDefault="00C20560" w:rsidP="00C20560">
            <w:pPr>
              <w:rPr>
                <w:rFonts w:ascii="Arial" w:hAnsi="Arial" w:cs="Arial"/>
                <w:sz w:val="22"/>
                <w:szCs w:val="22"/>
              </w:rPr>
            </w:pPr>
            <w:r>
              <w:rPr>
                <w:rFonts w:ascii="Arial" w:hAnsi="Arial" w:cs="Arial"/>
                <w:sz w:val="22"/>
                <w:szCs w:val="22"/>
              </w:rPr>
              <w:t>Police liaison –</w:t>
            </w:r>
            <w:r w:rsidR="003954E4">
              <w:rPr>
                <w:rFonts w:ascii="Arial" w:hAnsi="Arial" w:cs="Arial"/>
                <w:sz w:val="22"/>
                <w:szCs w:val="22"/>
              </w:rPr>
              <w:t xml:space="preserve"> following the resignation of Cllr Ian Manion, </w:t>
            </w:r>
            <w:r w:rsidR="00D3453A">
              <w:rPr>
                <w:rFonts w:ascii="Arial" w:hAnsi="Arial" w:cs="Arial"/>
                <w:sz w:val="22"/>
                <w:szCs w:val="22"/>
              </w:rPr>
              <w:t>a new representative was required.</w:t>
            </w:r>
          </w:p>
          <w:p w14:paraId="24654468" w14:textId="05C766F0" w:rsidR="00C20560" w:rsidRPr="00FE2311" w:rsidRDefault="00C20560" w:rsidP="00C20560">
            <w:pPr>
              <w:rPr>
                <w:rFonts w:ascii="Arial" w:hAnsi="Arial" w:cs="Arial"/>
                <w:sz w:val="22"/>
                <w:szCs w:val="22"/>
              </w:rPr>
            </w:pPr>
          </w:p>
        </w:tc>
      </w:tr>
      <w:tr w:rsidR="00C20560" w:rsidRPr="000C027A" w14:paraId="2202D15B" w14:textId="77777777" w:rsidTr="00ED27CB">
        <w:tc>
          <w:tcPr>
            <w:tcW w:w="1464" w:type="dxa"/>
          </w:tcPr>
          <w:p w14:paraId="3AFD923C" w14:textId="4F308929" w:rsidR="00C20560" w:rsidRPr="0091246B" w:rsidRDefault="00C20560" w:rsidP="00C20560">
            <w:pPr>
              <w:rPr>
                <w:rFonts w:ascii="Arial" w:hAnsi="Arial" w:cs="Arial"/>
                <w:b/>
                <w:bCs/>
                <w:sz w:val="22"/>
                <w:szCs w:val="22"/>
              </w:rPr>
            </w:pPr>
          </w:p>
        </w:tc>
        <w:tc>
          <w:tcPr>
            <w:tcW w:w="7552" w:type="dxa"/>
          </w:tcPr>
          <w:p w14:paraId="2CDFD533" w14:textId="140ABE0B" w:rsidR="00C20560" w:rsidRPr="00695993" w:rsidRDefault="00C20560" w:rsidP="00C20560">
            <w:pPr>
              <w:rPr>
                <w:rFonts w:ascii="Arial" w:hAnsi="Arial" w:cs="Arial"/>
                <w:bCs/>
                <w:color w:val="000000"/>
                <w:kern w:val="28"/>
                <w:sz w:val="22"/>
                <w:szCs w:val="22"/>
              </w:rPr>
            </w:pPr>
          </w:p>
        </w:tc>
      </w:tr>
      <w:tr w:rsidR="00C20560" w:rsidRPr="000C027A" w14:paraId="50EBF24C" w14:textId="77777777" w:rsidTr="00ED27CB">
        <w:tc>
          <w:tcPr>
            <w:tcW w:w="1464" w:type="dxa"/>
          </w:tcPr>
          <w:p w14:paraId="763FECAB" w14:textId="0D881291" w:rsidR="00C20560" w:rsidRPr="000C027A" w:rsidRDefault="00C20560" w:rsidP="00C20560">
            <w:pPr>
              <w:rPr>
                <w:rFonts w:ascii="Arial" w:hAnsi="Arial" w:cs="Arial"/>
                <w:b/>
                <w:bCs/>
                <w:sz w:val="22"/>
                <w:szCs w:val="22"/>
              </w:rPr>
            </w:pPr>
            <w:r>
              <w:rPr>
                <w:rFonts w:ascii="Arial" w:hAnsi="Arial" w:cs="Arial"/>
                <w:b/>
                <w:bCs/>
                <w:sz w:val="22"/>
                <w:szCs w:val="22"/>
              </w:rPr>
              <w:t>C/22/0</w:t>
            </w:r>
            <w:r w:rsidR="002170B9">
              <w:rPr>
                <w:rFonts w:ascii="Arial" w:hAnsi="Arial" w:cs="Arial"/>
                <w:b/>
                <w:bCs/>
                <w:sz w:val="22"/>
                <w:szCs w:val="22"/>
              </w:rPr>
              <w:t>59</w:t>
            </w:r>
          </w:p>
        </w:tc>
        <w:tc>
          <w:tcPr>
            <w:tcW w:w="7552" w:type="dxa"/>
          </w:tcPr>
          <w:p w14:paraId="0D6759C7" w14:textId="7D2697CA" w:rsidR="00C20560" w:rsidRPr="000C027A" w:rsidRDefault="00C20560" w:rsidP="00C20560">
            <w:pPr>
              <w:widowControl w:val="0"/>
              <w:overflowPunct w:val="0"/>
              <w:autoSpaceDE w:val="0"/>
              <w:autoSpaceDN w:val="0"/>
              <w:adjustRightInd w:val="0"/>
              <w:rPr>
                <w:rFonts w:ascii="Arial" w:hAnsi="Arial" w:cs="Arial"/>
                <w:b/>
                <w:color w:val="000000"/>
                <w:kern w:val="28"/>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C20560" w:rsidRPr="000C027A" w14:paraId="49D13FEC" w14:textId="77777777" w:rsidTr="00ED27CB">
        <w:tc>
          <w:tcPr>
            <w:tcW w:w="1464" w:type="dxa"/>
          </w:tcPr>
          <w:p w14:paraId="199B605A" w14:textId="35C53829" w:rsidR="00C20560" w:rsidRPr="000C027A" w:rsidRDefault="00C20560" w:rsidP="00C20560">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2</w:t>
            </w:r>
            <w:r w:rsidRPr="002E6C5A">
              <w:rPr>
                <w:rFonts w:ascii="Arial" w:hAnsi="Arial" w:cs="Arial"/>
                <w:sz w:val="22"/>
                <w:szCs w:val="22"/>
              </w:rPr>
              <w:t>/0</w:t>
            </w:r>
            <w:r w:rsidR="002170B9">
              <w:rPr>
                <w:rFonts w:ascii="Arial" w:hAnsi="Arial" w:cs="Arial"/>
                <w:sz w:val="22"/>
                <w:szCs w:val="22"/>
              </w:rPr>
              <w:t>59</w:t>
            </w:r>
            <w:r w:rsidRPr="002E6C5A">
              <w:rPr>
                <w:rFonts w:ascii="Arial" w:hAnsi="Arial" w:cs="Arial"/>
                <w:sz w:val="22"/>
                <w:szCs w:val="22"/>
              </w:rPr>
              <w:t>.1</w:t>
            </w:r>
          </w:p>
        </w:tc>
        <w:tc>
          <w:tcPr>
            <w:tcW w:w="7552" w:type="dxa"/>
          </w:tcPr>
          <w:p w14:paraId="78CC1F14" w14:textId="1B58E7E4" w:rsidR="003954E4" w:rsidRPr="00317839" w:rsidRDefault="00D3453A" w:rsidP="00D3453A">
            <w:pPr>
              <w:rPr>
                <w:rFonts w:ascii="Arial" w:hAnsi="Arial" w:cs="Arial"/>
                <w:color w:val="000000"/>
                <w:kern w:val="28"/>
                <w:sz w:val="22"/>
                <w:szCs w:val="22"/>
              </w:rPr>
            </w:pPr>
            <w:r>
              <w:rPr>
                <w:rFonts w:ascii="Arial" w:hAnsi="Arial" w:cs="Arial"/>
                <w:color w:val="000000"/>
                <w:kern w:val="28"/>
                <w:sz w:val="22"/>
                <w:szCs w:val="22"/>
              </w:rPr>
              <w:t>The Chairman had nothing to report beyond his Chairman’s Report comments on surface water flooding.  A study day was planning in relation to the growth of the spit at Church Norton.  Despite the growth the channel was still open.</w:t>
            </w:r>
          </w:p>
        </w:tc>
      </w:tr>
      <w:tr w:rsidR="00C20560" w:rsidRPr="000C027A" w14:paraId="2A3D0AF1" w14:textId="77777777" w:rsidTr="00ED27CB">
        <w:tc>
          <w:tcPr>
            <w:tcW w:w="1464" w:type="dxa"/>
          </w:tcPr>
          <w:p w14:paraId="7B8E0BBC" w14:textId="0C7F113F" w:rsidR="00C20560" w:rsidRPr="000C027A" w:rsidRDefault="00C20560" w:rsidP="00C20560">
            <w:pPr>
              <w:rPr>
                <w:rFonts w:ascii="Arial" w:hAnsi="Arial" w:cs="Arial"/>
                <w:sz w:val="22"/>
                <w:szCs w:val="22"/>
              </w:rPr>
            </w:pPr>
          </w:p>
        </w:tc>
        <w:tc>
          <w:tcPr>
            <w:tcW w:w="7552" w:type="dxa"/>
          </w:tcPr>
          <w:p w14:paraId="136524AF" w14:textId="01C55F4E" w:rsidR="00C20560" w:rsidRPr="000C027A" w:rsidRDefault="00C20560" w:rsidP="00C20560">
            <w:pPr>
              <w:rPr>
                <w:rFonts w:ascii="Arial" w:hAnsi="Arial" w:cs="Arial"/>
                <w:sz w:val="22"/>
                <w:szCs w:val="22"/>
              </w:rPr>
            </w:pPr>
          </w:p>
        </w:tc>
      </w:tr>
      <w:tr w:rsidR="00C20560" w:rsidRPr="000C027A" w14:paraId="7F40C39E" w14:textId="77777777" w:rsidTr="00ED27CB">
        <w:tc>
          <w:tcPr>
            <w:tcW w:w="1464" w:type="dxa"/>
          </w:tcPr>
          <w:p w14:paraId="02D99054" w14:textId="5BD4C8E6" w:rsidR="00C20560" w:rsidRPr="000C027A" w:rsidRDefault="00C20560" w:rsidP="00C20560">
            <w:pPr>
              <w:rPr>
                <w:rFonts w:ascii="Arial" w:hAnsi="Arial" w:cs="Arial"/>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2/06</w:t>
            </w:r>
            <w:r w:rsidR="002170B9">
              <w:rPr>
                <w:rFonts w:ascii="Arial" w:hAnsi="Arial" w:cs="Arial"/>
                <w:b/>
                <w:bCs/>
                <w:sz w:val="22"/>
                <w:szCs w:val="22"/>
              </w:rPr>
              <w:t>0</w:t>
            </w:r>
          </w:p>
        </w:tc>
        <w:tc>
          <w:tcPr>
            <w:tcW w:w="7552" w:type="dxa"/>
          </w:tcPr>
          <w:p w14:paraId="6F8292A5" w14:textId="0B5F0790" w:rsidR="00C20560" w:rsidRPr="000C027A" w:rsidRDefault="00C20560" w:rsidP="00C20560">
            <w:pPr>
              <w:rPr>
                <w:rFonts w:ascii="Arial" w:hAnsi="Arial" w:cs="Arial"/>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r>
              <w:rPr>
                <w:rFonts w:ascii="Arial" w:hAnsi="Arial" w:cs="Arial"/>
                <w:sz w:val="22"/>
                <w:szCs w:val="22"/>
              </w:rPr>
              <w:t>, and to ratify any decisions taken by any Advisory Groups pursuant to the Scheme of Delegation dated 4</w:t>
            </w:r>
            <w:r w:rsidRPr="007C5180">
              <w:rPr>
                <w:rFonts w:ascii="Arial" w:hAnsi="Arial" w:cs="Arial"/>
                <w:sz w:val="22"/>
                <w:szCs w:val="22"/>
                <w:vertAlign w:val="superscript"/>
              </w:rPr>
              <w:t>th</w:t>
            </w:r>
            <w:r>
              <w:rPr>
                <w:rFonts w:ascii="Arial" w:hAnsi="Arial" w:cs="Arial"/>
                <w:sz w:val="22"/>
                <w:szCs w:val="22"/>
              </w:rPr>
              <w:t xml:space="preserve"> May 2021.</w:t>
            </w:r>
          </w:p>
        </w:tc>
      </w:tr>
      <w:tr w:rsidR="00C20560" w:rsidRPr="000C027A" w14:paraId="67D10D2C" w14:textId="77777777" w:rsidTr="00ED27CB">
        <w:tc>
          <w:tcPr>
            <w:tcW w:w="1464" w:type="dxa"/>
          </w:tcPr>
          <w:p w14:paraId="729D8918" w14:textId="6F3E78FE" w:rsidR="00C20560" w:rsidRPr="000C027A" w:rsidRDefault="00C20560" w:rsidP="00C20560">
            <w:pPr>
              <w:rPr>
                <w:rFonts w:ascii="Arial" w:hAnsi="Arial" w:cs="Arial"/>
                <w:b/>
                <w:bCs/>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2/06</w:t>
            </w:r>
            <w:r w:rsidR="002170B9">
              <w:rPr>
                <w:rFonts w:ascii="Arial" w:hAnsi="Arial" w:cs="Arial"/>
                <w:sz w:val="22"/>
                <w:szCs w:val="22"/>
              </w:rPr>
              <w:t>0</w:t>
            </w:r>
            <w:r>
              <w:rPr>
                <w:rFonts w:ascii="Arial" w:hAnsi="Arial" w:cs="Arial"/>
                <w:sz w:val="22"/>
                <w:szCs w:val="22"/>
              </w:rPr>
              <w:t>.1</w:t>
            </w:r>
          </w:p>
        </w:tc>
        <w:tc>
          <w:tcPr>
            <w:tcW w:w="7552" w:type="dxa"/>
          </w:tcPr>
          <w:p w14:paraId="20A151EF" w14:textId="3DB2550F" w:rsidR="00C20560" w:rsidRPr="00963406" w:rsidRDefault="00C20560" w:rsidP="00C20560">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 </w:t>
            </w:r>
            <w:r>
              <w:rPr>
                <w:rFonts w:ascii="Arial" w:hAnsi="Arial" w:cs="Arial"/>
                <w:sz w:val="22"/>
                <w:szCs w:val="22"/>
              </w:rPr>
              <w:t xml:space="preserve">held on </w:t>
            </w:r>
            <w:r w:rsidR="003954E4">
              <w:rPr>
                <w:rFonts w:ascii="Arial" w:hAnsi="Arial" w:cs="Arial"/>
                <w:sz w:val="22"/>
                <w:szCs w:val="22"/>
              </w:rPr>
              <w:t>6</w:t>
            </w:r>
            <w:r w:rsidR="003954E4" w:rsidRPr="003954E4">
              <w:rPr>
                <w:rFonts w:ascii="Arial" w:hAnsi="Arial" w:cs="Arial"/>
                <w:sz w:val="22"/>
                <w:szCs w:val="22"/>
                <w:vertAlign w:val="superscript"/>
              </w:rPr>
              <w:t>th</w:t>
            </w:r>
            <w:r w:rsidR="003954E4">
              <w:rPr>
                <w:rFonts w:ascii="Arial" w:hAnsi="Arial" w:cs="Arial"/>
                <w:sz w:val="22"/>
                <w:szCs w:val="22"/>
              </w:rPr>
              <w:t xml:space="preserve"> Dece</w:t>
            </w:r>
            <w:r>
              <w:rPr>
                <w:rFonts w:ascii="Arial" w:hAnsi="Arial" w:cs="Arial"/>
                <w:sz w:val="22"/>
                <w:szCs w:val="22"/>
              </w:rPr>
              <w:t>mber 2022</w:t>
            </w:r>
            <w:r w:rsidR="003954E4">
              <w:rPr>
                <w:rFonts w:ascii="Arial" w:hAnsi="Arial" w:cs="Arial"/>
                <w:sz w:val="22"/>
                <w:szCs w:val="22"/>
              </w:rPr>
              <w:t xml:space="preserve"> &amp; 10</w:t>
            </w:r>
            <w:r w:rsidR="003954E4" w:rsidRPr="003954E4">
              <w:rPr>
                <w:rFonts w:ascii="Arial" w:hAnsi="Arial" w:cs="Arial"/>
                <w:sz w:val="22"/>
                <w:szCs w:val="22"/>
                <w:vertAlign w:val="superscript"/>
              </w:rPr>
              <w:t>th</w:t>
            </w:r>
            <w:r w:rsidR="003954E4">
              <w:rPr>
                <w:rFonts w:ascii="Arial" w:hAnsi="Arial" w:cs="Arial"/>
                <w:sz w:val="22"/>
                <w:szCs w:val="22"/>
              </w:rPr>
              <w:t xml:space="preserve"> January 2023</w:t>
            </w:r>
            <w:r>
              <w:rPr>
                <w:rFonts w:ascii="Arial" w:hAnsi="Arial" w:cs="Arial"/>
                <w:sz w:val="22"/>
                <w:szCs w:val="22"/>
              </w:rPr>
              <w:t xml:space="preserve">. The minutes were </w:t>
            </w:r>
            <w:proofErr w:type="gramStart"/>
            <w:r>
              <w:rPr>
                <w:rFonts w:ascii="Arial" w:hAnsi="Arial" w:cs="Arial"/>
                <w:sz w:val="22"/>
                <w:szCs w:val="22"/>
              </w:rPr>
              <w:t>duly noted</w:t>
            </w:r>
            <w:proofErr w:type="gramEnd"/>
            <w:r>
              <w:rPr>
                <w:rFonts w:ascii="Arial" w:hAnsi="Arial" w:cs="Arial"/>
                <w:sz w:val="22"/>
                <w:szCs w:val="22"/>
              </w:rPr>
              <w:t>.</w:t>
            </w:r>
          </w:p>
        </w:tc>
      </w:tr>
      <w:tr w:rsidR="00C20560" w:rsidRPr="000C027A" w14:paraId="4E4B8D7C" w14:textId="77777777" w:rsidTr="00ED27CB">
        <w:tc>
          <w:tcPr>
            <w:tcW w:w="1464" w:type="dxa"/>
          </w:tcPr>
          <w:p w14:paraId="13B45262" w14:textId="0E9C2E7C" w:rsidR="00C20560" w:rsidRPr="000C027A" w:rsidRDefault="00C20560" w:rsidP="00C20560">
            <w:pPr>
              <w:rPr>
                <w:rFonts w:ascii="Arial" w:hAnsi="Arial" w:cs="Arial"/>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2</w:t>
            </w:r>
            <w:r w:rsidRPr="00812FFC">
              <w:rPr>
                <w:rFonts w:ascii="Arial" w:hAnsi="Arial" w:cs="Arial"/>
                <w:sz w:val="22"/>
                <w:szCs w:val="22"/>
              </w:rPr>
              <w:t>/</w:t>
            </w:r>
            <w:r>
              <w:rPr>
                <w:rFonts w:ascii="Arial" w:hAnsi="Arial" w:cs="Arial"/>
                <w:sz w:val="22"/>
                <w:szCs w:val="22"/>
              </w:rPr>
              <w:t>06</w:t>
            </w:r>
            <w:r w:rsidR="002170B9">
              <w:rPr>
                <w:rFonts w:ascii="Arial" w:hAnsi="Arial" w:cs="Arial"/>
                <w:sz w:val="22"/>
                <w:szCs w:val="22"/>
              </w:rPr>
              <w:t>0</w:t>
            </w:r>
            <w:r w:rsidRPr="00812FFC">
              <w:rPr>
                <w:rFonts w:ascii="Arial" w:hAnsi="Arial" w:cs="Arial"/>
                <w:sz w:val="22"/>
                <w:szCs w:val="22"/>
              </w:rPr>
              <w:t>.</w:t>
            </w:r>
            <w:r>
              <w:rPr>
                <w:rFonts w:ascii="Arial" w:hAnsi="Arial" w:cs="Arial"/>
                <w:sz w:val="22"/>
                <w:szCs w:val="22"/>
              </w:rPr>
              <w:t>2</w:t>
            </w:r>
          </w:p>
        </w:tc>
        <w:tc>
          <w:tcPr>
            <w:tcW w:w="7552" w:type="dxa"/>
          </w:tcPr>
          <w:p w14:paraId="07C93D91" w14:textId="721A2E75" w:rsidR="00C20560" w:rsidRPr="000C027A" w:rsidRDefault="00C20560" w:rsidP="00C20560">
            <w:pPr>
              <w:rPr>
                <w:rFonts w:ascii="Arial" w:hAnsi="Arial" w:cs="Arial"/>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003954E4">
              <w:rPr>
                <w:rFonts w:ascii="Arial" w:hAnsi="Arial" w:cs="Arial"/>
                <w:sz w:val="22"/>
                <w:szCs w:val="22"/>
              </w:rPr>
              <w:t>– no meetings held since the last Full Council meeting</w:t>
            </w:r>
          </w:p>
        </w:tc>
      </w:tr>
      <w:tr w:rsidR="00C20560" w:rsidRPr="000C027A" w14:paraId="73F79CC5" w14:textId="77777777" w:rsidTr="00ED27CB">
        <w:tc>
          <w:tcPr>
            <w:tcW w:w="1464" w:type="dxa"/>
          </w:tcPr>
          <w:p w14:paraId="24F974F0" w14:textId="358A2C69" w:rsidR="00C20560" w:rsidRPr="000C027A" w:rsidRDefault="00C20560" w:rsidP="00C20560">
            <w:pPr>
              <w:rPr>
                <w:rFonts w:ascii="Arial" w:hAnsi="Arial" w:cs="Arial"/>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2</w:t>
            </w:r>
            <w:r w:rsidRPr="00812FFC">
              <w:rPr>
                <w:rFonts w:ascii="Arial" w:hAnsi="Arial" w:cs="Arial"/>
                <w:sz w:val="22"/>
                <w:szCs w:val="22"/>
              </w:rPr>
              <w:t>/</w:t>
            </w:r>
            <w:r>
              <w:rPr>
                <w:rFonts w:ascii="Arial" w:hAnsi="Arial" w:cs="Arial"/>
                <w:sz w:val="22"/>
                <w:szCs w:val="22"/>
              </w:rPr>
              <w:t>06</w:t>
            </w:r>
            <w:r w:rsidR="002170B9">
              <w:rPr>
                <w:rFonts w:ascii="Arial" w:hAnsi="Arial" w:cs="Arial"/>
                <w:sz w:val="22"/>
                <w:szCs w:val="22"/>
              </w:rPr>
              <w:t>0</w:t>
            </w:r>
            <w:r>
              <w:rPr>
                <w:rFonts w:ascii="Arial" w:hAnsi="Arial" w:cs="Arial"/>
                <w:sz w:val="22"/>
                <w:szCs w:val="22"/>
              </w:rPr>
              <w:t>.3</w:t>
            </w:r>
          </w:p>
        </w:tc>
        <w:tc>
          <w:tcPr>
            <w:tcW w:w="7552" w:type="dxa"/>
          </w:tcPr>
          <w:p w14:paraId="1107D15D" w14:textId="7A913104" w:rsidR="00C20560" w:rsidRPr="000C027A" w:rsidRDefault="00C20560" w:rsidP="00C20560">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 xml:space="preserve">Finance </w:t>
            </w:r>
            <w:r>
              <w:rPr>
                <w:rFonts w:ascii="Arial" w:hAnsi="Arial" w:cs="Arial"/>
                <w:sz w:val="22"/>
                <w:szCs w:val="22"/>
              </w:rPr>
              <w:t xml:space="preserve">Committee meeting held on </w:t>
            </w:r>
            <w:r w:rsidR="003954E4">
              <w:rPr>
                <w:rFonts w:ascii="Arial" w:hAnsi="Arial" w:cs="Arial"/>
                <w:sz w:val="22"/>
                <w:szCs w:val="22"/>
              </w:rPr>
              <w:t>6</w:t>
            </w:r>
            <w:r w:rsidR="003954E4" w:rsidRPr="003954E4">
              <w:rPr>
                <w:rFonts w:ascii="Arial" w:hAnsi="Arial" w:cs="Arial"/>
                <w:sz w:val="22"/>
                <w:szCs w:val="22"/>
                <w:vertAlign w:val="superscript"/>
              </w:rPr>
              <w:t>th</w:t>
            </w:r>
            <w:r w:rsidR="003954E4">
              <w:rPr>
                <w:rFonts w:ascii="Arial" w:hAnsi="Arial" w:cs="Arial"/>
                <w:sz w:val="22"/>
                <w:szCs w:val="22"/>
              </w:rPr>
              <w:t xml:space="preserve"> December 2022</w:t>
            </w:r>
            <w:r>
              <w:rPr>
                <w:rFonts w:ascii="Arial" w:hAnsi="Arial" w:cs="Arial"/>
                <w:sz w:val="22"/>
                <w:szCs w:val="22"/>
              </w:rPr>
              <w:t xml:space="preserve">.  The minutes were </w:t>
            </w:r>
            <w:proofErr w:type="gramStart"/>
            <w:r>
              <w:rPr>
                <w:rFonts w:ascii="Arial" w:hAnsi="Arial" w:cs="Arial"/>
                <w:sz w:val="22"/>
                <w:szCs w:val="22"/>
              </w:rPr>
              <w:t>duly noted</w:t>
            </w:r>
            <w:proofErr w:type="gramEnd"/>
            <w:r>
              <w:rPr>
                <w:rFonts w:ascii="Arial" w:hAnsi="Arial" w:cs="Arial"/>
                <w:sz w:val="22"/>
                <w:szCs w:val="22"/>
              </w:rPr>
              <w:t>.</w:t>
            </w:r>
            <w:r w:rsidR="003954E4">
              <w:rPr>
                <w:rFonts w:ascii="Arial" w:hAnsi="Arial" w:cs="Arial"/>
                <w:sz w:val="22"/>
                <w:szCs w:val="22"/>
              </w:rPr>
              <w:t xml:space="preserve"> The recommendations would be considered at agenda item 10.5</w:t>
            </w:r>
          </w:p>
        </w:tc>
      </w:tr>
      <w:tr w:rsidR="00C20560" w:rsidRPr="000C027A" w14:paraId="2F937A10" w14:textId="77777777" w:rsidTr="00ED27CB">
        <w:tc>
          <w:tcPr>
            <w:tcW w:w="1464" w:type="dxa"/>
          </w:tcPr>
          <w:p w14:paraId="7D71FEA3" w14:textId="0C66D00F" w:rsidR="00C20560" w:rsidRPr="000C027A" w:rsidRDefault="00C20560" w:rsidP="00C20560">
            <w:pPr>
              <w:rPr>
                <w:rFonts w:ascii="Arial" w:hAnsi="Arial" w:cs="Arial"/>
                <w:sz w:val="22"/>
                <w:szCs w:val="22"/>
              </w:rPr>
            </w:pPr>
            <w:bookmarkStart w:id="1" w:name="_Hlk42059846"/>
          </w:p>
        </w:tc>
        <w:tc>
          <w:tcPr>
            <w:tcW w:w="7552" w:type="dxa"/>
          </w:tcPr>
          <w:p w14:paraId="1942B7D7" w14:textId="0B99AC95" w:rsidR="00C20560" w:rsidRPr="00612685" w:rsidRDefault="00C20560" w:rsidP="00C20560">
            <w:pPr>
              <w:rPr>
                <w:rFonts w:ascii="Arial" w:hAnsi="Arial" w:cs="Arial"/>
                <w:sz w:val="22"/>
                <w:szCs w:val="22"/>
              </w:rPr>
            </w:pPr>
          </w:p>
        </w:tc>
      </w:tr>
      <w:bookmarkEnd w:id="1"/>
      <w:tr w:rsidR="00C20560" w:rsidRPr="00811D93" w14:paraId="4EC2D1AE" w14:textId="77777777" w:rsidTr="00ED27CB">
        <w:tc>
          <w:tcPr>
            <w:tcW w:w="1464" w:type="dxa"/>
          </w:tcPr>
          <w:p w14:paraId="26782FC7" w14:textId="0F89464E" w:rsidR="00C20560" w:rsidRPr="00812FFC" w:rsidRDefault="00C20560" w:rsidP="00C20560">
            <w:pPr>
              <w:rPr>
                <w:rFonts w:ascii="Arial" w:hAnsi="Arial" w:cs="Arial"/>
                <w:sz w:val="22"/>
                <w:szCs w:val="22"/>
              </w:rPr>
            </w:pPr>
            <w:r>
              <w:rPr>
                <w:rFonts w:ascii="Arial" w:hAnsi="Arial" w:cs="Arial"/>
                <w:b/>
                <w:bCs/>
                <w:sz w:val="22"/>
                <w:szCs w:val="22"/>
              </w:rPr>
              <w:t>C/22/06</w:t>
            </w:r>
            <w:r w:rsidR="002170B9">
              <w:rPr>
                <w:rFonts w:ascii="Arial" w:hAnsi="Arial" w:cs="Arial"/>
                <w:b/>
                <w:bCs/>
                <w:sz w:val="22"/>
                <w:szCs w:val="22"/>
              </w:rPr>
              <w:t>1</w:t>
            </w:r>
          </w:p>
        </w:tc>
        <w:tc>
          <w:tcPr>
            <w:tcW w:w="7552" w:type="dxa"/>
          </w:tcPr>
          <w:p w14:paraId="6BCDBC6F" w14:textId="4AF973B1" w:rsidR="00C20560" w:rsidRPr="00612685" w:rsidRDefault="00C20560" w:rsidP="00C20560">
            <w:pPr>
              <w:rPr>
                <w:rFonts w:ascii="Arial" w:hAnsi="Arial" w:cs="Arial"/>
                <w:sz w:val="22"/>
                <w:szCs w:val="22"/>
              </w:rPr>
            </w:pPr>
            <w:r w:rsidRPr="00812FFC">
              <w:rPr>
                <w:rFonts w:ascii="Arial" w:hAnsi="Arial" w:cs="Arial"/>
                <w:b/>
                <w:color w:val="000000"/>
                <w:sz w:val="22"/>
                <w:szCs w:val="22"/>
              </w:rPr>
              <w:t>Finance</w:t>
            </w:r>
          </w:p>
        </w:tc>
      </w:tr>
      <w:tr w:rsidR="00C20560" w:rsidRPr="00811D93" w14:paraId="75D46801" w14:textId="77777777" w:rsidTr="00ED27CB">
        <w:tc>
          <w:tcPr>
            <w:tcW w:w="1464" w:type="dxa"/>
          </w:tcPr>
          <w:p w14:paraId="569F5903" w14:textId="550B4067" w:rsidR="00C20560" w:rsidRDefault="00C20560" w:rsidP="00C20560">
            <w:pPr>
              <w:rPr>
                <w:rFonts w:ascii="Arial" w:hAnsi="Arial" w:cs="Arial"/>
                <w:sz w:val="22"/>
                <w:szCs w:val="22"/>
              </w:rPr>
            </w:pPr>
            <w:r>
              <w:rPr>
                <w:rFonts w:ascii="Arial" w:hAnsi="Arial" w:cs="Arial"/>
                <w:sz w:val="22"/>
                <w:szCs w:val="22"/>
              </w:rPr>
              <w:t>C/22/06</w:t>
            </w:r>
            <w:r w:rsidR="002170B9">
              <w:rPr>
                <w:rFonts w:ascii="Arial" w:hAnsi="Arial" w:cs="Arial"/>
                <w:sz w:val="22"/>
                <w:szCs w:val="22"/>
              </w:rPr>
              <w:t>1</w:t>
            </w:r>
            <w:r>
              <w:rPr>
                <w:rFonts w:ascii="Arial" w:hAnsi="Arial" w:cs="Arial"/>
                <w:sz w:val="22"/>
                <w:szCs w:val="22"/>
              </w:rPr>
              <w:t>.1</w:t>
            </w:r>
          </w:p>
        </w:tc>
        <w:tc>
          <w:tcPr>
            <w:tcW w:w="7552" w:type="dxa"/>
          </w:tcPr>
          <w:p w14:paraId="25D55C94" w14:textId="55438C2C" w:rsidR="00C20560" w:rsidRPr="00812FFC" w:rsidRDefault="00C20560" w:rsidP="00C20560">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30</w:t>
            </w:r>
            <w:r w:rsidRPr="009754F2">
              <w:rPr>
                <w:rFonts w:ascii="Arial" w:hAnsi="Arial" w:cs="Arial"/>
                <w:color w:val="000000"/>
                <w:sz w:val="22"/>
                <w:szCs w:val="22"/>
                <w:vertAlign w:val="superscript"/>
              </w:rPr>
              <w:t>th</w:t>
            </w:r>
            <w:r>
              <w:rPr>
                <w:rFonts w:ascii="Arial" w:hAnsi="Arial" w:cs="Arial"/>
                <w:color w:val="000000"/>
                <w:sz w:val="22"/>
                <w:szCs w:val="22"/>
              </w:rPr>
              <w:t xml:space="preserve"> </w:t>
            </w:r>
            <w:r w:rsidR="005154D1">
              <w:rPr>
                <w:rFonts w:ascii="Arial" w:hAnsi="Arial" w:cs="Arial"/>
                <w:color w:val="000000"/>
                <w:sz w:val="22"/>
                <w:szCs w:val="22"/>
              </w:rPr>
              <w:t xml:space="preserve">November </w:t>
            </w:r>
            <w:r>
              <w:rPr>
                <w:rFonts w:ascii="Arial" w:hAnsi="Arial" w:cs="Arial"/>
                <w:color w:val="000000"/>
                <w:sz w:val="22"/>
                <w:szCs w:val="22"/>
              </w:rPr>
              <w:t>2022 &amp; 31</w:t>
            </w:r>
            <w:r w:rsidRPr="009754F2">
              <w:rPr>
                <w:rFonts w:ascii="Arial" w:hAnsi="Arial" w:cs="Arial"/>
                <w:color w:val="000000"/>
                <w:sz w:val="22"/>
                <w:szCs w:val="22"/>
                <w:vertAlign w:val="superscript"/>
              </w:rPr>
              <w:t>st</w:t>
            </w:r>
            <w:r>
              <w:rPr>
                <w:rFonts w:ascii="Arial" w:hAnsi="Arial" w:cs="Arial"/>
                <w:color w:val="000000"/>
                <w:sz w:val="22"/>
                <w:szCs w:val="22"/>
              </w:rPr>
              <w:t xml:space="preserve"> </w:t>
            </w:r>
            <w:r w:rsidR="005154D1">
              <w:rPr>
                <w:rFonts w:ascii="Arial" w:hAnsi="Arial" w:cs="Arial"/>
                <w:color w:val="000000"/>
                <w:sz w:val="22"/>
                <w:szCs w:val="22"/>
              </w:rPr>
              <w:t>Decem</w:t>
            </w:r>
            <w:r>
              <w:rPr>
                <w:rFonts w:ascii="Arial" w:hAnsi="Arial" w:cs="Arial"/>
                <w:color w:val="000000"/>
                <w:sz w:val="22"/>
                <w:szCs w:val="22"/>
              </w:rPr>
              <w:t xml:space="preserve">ber 2022 </w:t>
            </w:r>
            <w:r w:rsidRPr="00812FFC">
              <w:rPr>
                <w:rFonts w:ascii="Arial" w:hAnsi="Arial" w:cs="Arial"/>
                <w:color w:val="000000"/>
                <w:sz w:val="22"/>
                <w:szCs w:val="22"/>
              </w:rPr>
              <w:t>(previously issued)</w:t>
            </w:r>
          </w:p>
          <w:p w14:paraId="3A269950" w14:textId="514D4F46" w:rsidR="00C20560" w:rsidRPr="00612685" w:rsidRDefault="00C20560" w:rsidP="00C20560">
            <w:pPr>
              <w:rPr>
                <w:rFonts w:ascii="Arial" w:hAnsi="Arial" w:cs="Arial"/>
                <w:sz w:val="22"/>
                <w:szCs w:val="22"/>
              </w:rPr>
            </w:pPr>
            <w:r w:rsidRPr="006B0508">
              <w:rPr>
                <w:rFonts w:ascii="Arial" w:hAnsi="Arial" w:cs="Arial"/>
                <w:sz w:val="22"/>
                <w:szCs w:val="22"/>
              </w:rPr>
              <w:t>The accounts for the period ending</w:t>
            </w:r>
            <w:r>
              <w:rPr>
                <w:rFonts w:ascii="Arial" w:hAnsi="Arial" w:cs="Arial"/>
                <w:sz w:val="22"/>
                <w:szCs w:val="22"/>
              </w:rPr>
              <w:t xml:space="preserve"> </w:t>
            </w:r>
            <w:r>
              <w:rPr>
                <w:rFonts w:ascii="Arial" w:hAnsi="Arial" w:cs="Arial"/>
                <w:color w:val="000000"/>
                <w:sz w:val="22"/>
                <w:szCs w:val="22"/>
              </w:rPr>
              <w:t>30</w:t>
            </w:r>
            <w:r w:rsidRPr="009754F2">
              <w:rPr>
                <w:rFonts w:ascii="Arial" w:hAnsi="Arial" w:cs="Arial"/>
                <w:color w:val="000000"/>
                <w:sz w:val="22"/>
                <w:szCs w:val="22"/>
                <w:vertAlign w:val="superscript"/>
              </w:rPr>
              <w:t>th</w:t>
            </w:r>
            <w:r>
              <w:rPr>
                <w:rFonts w:ascii="Arial" w:hAnsi="Arial" w:cs="Arial"/>
                <w:color w:val="000000"/>
                <w:sz w:val="22"/>
                <w:szCs w:val="22"/>
              </w:rPr>
              <w:t xml:space="preserve"> </w:t>
            </w:r>
            <w:r w:rsidR="005154D1">
              <w:rPr>
                <w:rFonts w:ascii="Arial" w:hAnsi="Arial" w:cs="Arial"/>
                <w:color w:val="000000"/>
                <w:sz w:val="22"/>
                <w:szCs w:val="22"/>
              </w:rPr>
              <w:t>November</w:t>
            </w:r>
            <w:r>
              <w:rPr>
                <w:rFonts w:ascii="Arial" w:hAnsi="Arial" w:cs="Arial"/>
                <w:color w:val="000000"/>
                <w:sz w:val="22"/>
                <w:szCs w:val="22"/>
              </w:rPr>
              <w:t xml:space="preserve"> 2022 &amp; 31</w:t>
            </w:r>
            <w:r w:rsidRPr="009754F2">
              <w:rPr>
                <w:rFonts w:ascii="Arial" w:hAnsi="Arial" w:cs="Arial"/>
                <w:color w:val="000000"/>
                <w:sz w:val="22"/>
                <w:szCs w:val="22"/>
                <w:vertAlign w:val="superscript"/>
              </w:rPr>
              <w:t>st</w:t>
            </w:r>
            <w:r>
              <w:rPr>
                <w:rFonts w:ascii="Arial" w:hAnsi="Arial" w:cs="Arial"/>
                <w:color w:val="000000"/>
                <w:sz w:val="22"/>
                <w:szCs w:val="22"/>
              </w:rPr>
              <w:t xml:space="preserve"> </w:t>
            </w:r>
            <w:r w:rsidR="005154D1">
              <w:rPr>
                <w:rFonts w:ascii="Arial" w:hAnsi="Arial" w:cs="Arial"/>
                <w:color w:val="000000"/>
                <w:sz w:val="22"/>
                <w:szCs w:val="22"/>
              </w:rPr>
              <w:t>Decem</w:t>
            </w:r>
            <w:r>
              <w:rPr>
                <w:rFonts w:ascii="Arial" w:hAnsi="Arial" w:cs="Arial"/>
                <w:color w:val="000000"/>
                <w:sz w:val="22"/>
                <w:szCs w:val="22"/>
              </w:rPr>
              <w:t xml:space="preserve">ber 2022 </w:t>
            </w:r>
            <w:r w:rsidRPr="006B0508">
              <w:rPr>
                <w:rFonts w:ascii="Arial" w:hAnsi="Arial" w:cs="Arial"/>
                <w:sz w:val="22"/>
                <w:szCs w:val="22"/>
              </w:rPr>
              <w:t>(previously circulated) were presented.  It was RESOLVED to receive and approve the accounts.</w:t>
            </w:r>
          </w:p>
        </w:tc>
      </w:tr>
      <w:tr w:rsidR="00C20560" w:rsidRPr="00811D93" w14:paraId="00CA0AFF" w14:textId="77777777" w:rsidTr="00ED27CB">
        <w:tc>
          <w:tcPr>
            <w:tcW w:w="1464" w:type="dxa"/>
          </w:tcPr>
          <w:p w14:paraId="04495591" w14:textId="7E817587" w:rsidR="00C20560" w:rsidRDefault="00C20560" w:rsidP="00C20560">
            <w:pPr>
              <w:rPr>
                <w:rFonts w:ascii="Arial" w:hAnsi="Arial" w:cs="Arial"/>
                <w:sz w:val="22"/>
                <w:szCs w:val="22"/>
              </w:rPr>
            </w:pPr>
            <w:r>
              <w:rPr>
                <w:rFonts w:ascii="Arial" w:hAnsi="Arial" w:cs="Arial"/>
                <w:sz w:val="22"/>
                <w:szCs w:val="22"/>
              </w:rPr>
              <w:t>C/22/06</w:t>
            </w:r>
            <w:r w:rsidR="002170B9">
              <w:rPr>
                <w:rFonts w:ascii="Arial" w:hAnsi="Arial" w:cs="Arial"/>
                <w:sz w:val="22"/>
                <w:szCs w:val="22"/>
              </w:rPr>
              <w:t>1</w:t>
            </w:r>
            <w:r>
              <w:rPr>
                <w:rFonts w:ascii="Arial" w:hAnsi="Arial" w:cs="Arial"/>
                <w:sz w:val="22"/>
                <w:szCs w:val="22"/>
              </w:rPr>
              <w:t>.2</w:t>
            </w:r>
          </w:p>
        </w:tc>
        <w:tc>
          <w:tcPr>
            <w:tcW w:w="7552" w:type="dxa"/>
          </w:tcPr>
          <w:p w14:paraId="0C64597F" w14:textId="4A654662" w:rsidR="00C20560" w:rsidRPr="00612685" w:rsidRDefault="00C20560" w:rsidP="00C20560">
            <w:pPr>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5154D1">
              <w:rPr>
                <w:rFonts w:ascii="Arial" w:hAnsi="Arial" w:cs="Arial"/>
                <w:sz w:val="22"/>
                <w:szCs w:val="22"/>
              </w:rPr>
              <w:t>6127.44</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5154D1">
              <w:rPr>
                <w:rFonts w:ascii="Arial" w:hAnsi="Arial" w:cs="Arial"/>
                <w:sz w:val="22"/>
                <w:szCs w:val="22"/>
              </w:rPr>
              <w:t>536.01</w:t>
            </w:r>
            <w:r w:rsidRPr="00D948F3">
              <w:rPr>
                <w:rFonts w:ascii="Arial" w:hAnsi="Arial" w:cs="Arial"/>
                <w:sz w:val="22"/>
                <w:szCs w:val="22"/>
              </w:rPr>
              <w:t xml:space="preserve"> of VAT).</w:t>
            </w:r>
          </w:p>
        </w:tc>
      </w:tr>
      <w:tr w:rsidR="00C20560" w:rsidRPr="00811D93" w14:paraId="3E222152" w14:textId="77777777" w:rsidTr="00ED27CB">
        <w:tc>
          <w:tcPr>
            <w:tcW w:w="1464" w:type="dxa"/>
          </w:tcPr>
          <w:p w14:paraId="66D052D1" w14:textId="7C08DB76" w:rsidR="00C20560" w:rsidRDefault="005154D1" w:rsidP="00C20560">
            <w:pPr>
              <w:rPr>
                <w:rFonts w:ascii="Arial" w:hAnsi="Arial" w:cs="Arial"/>
                <w:sz w:val="22"/>
                <w:szCs w:val="22"/>
              </w:rPr>
            </w:pPr>
            <w:bookmarkStart w:id="2" w:name="_Hlk115264468"/>
            <w:r>
              <w:rPr>
                <w:rFonts w:ascii="Arial" w:hAnsi="Arial" w:cs="Arial"/>
                <w:sz w:val="22"/>
                <w:szCs w:val="22"/>
              </w:rPr>
              <w:t>C/22/061.3</w:t>
            </w:r>
          </w:p>
        </w:tc>
        <w:tc>
          <w:tcPr>
            <w:tcW w:w="7552" w:type="dxa"/>
          </w:tcPr>
          <w:p w14:paraId="43EA8541" w14:textId="77777777" w:rsidR="00C20560" w:rsidRDefault="005154D1" w:rsidP="00C20560">
            <w:pPr>
              <w:rPr>
                <w:rFonts w:ascii="Arial" w:hAnsi="Arial" w:cs="Arial"/>
                <w:sz w:val="22"/>
                <w:szCs w:val="22"/>
              </w:rPr>
            </w:pPr>
            <w:r>
              <w:rPr>
                <w:rFonts w:ascii="Arial" w:hAnsi="Arial" w:cs="Arial"/>
                <w:sz w:val="22"/>
                <w:szCs w:val="22"/>
              </w:rPr>
              <w:t>Approval of a change to the bank mandate removing a former Councillor</w:t>
            </w:r>
          </w:p>
          <w:p w14:paraId="6105FF5B" w14:textId="1DDCAA0C" w:rsidR="005154D1" w:rsidRDefault="005154D1" w:rsidP="00C20560">
            <w:pPr>
              <w:rPr>
                <w:rFonts w:ascii="Arial" w:hAnsi="Arial" w:cs="Arial"/>
                <w:sz w:val="22"/>
                <w:szCs w:val="22"/>
              </w:rPr>
            </w:pPr>
            <w:r>
              <w:rPr>
                <w:rFonts w:ascii="Arial" w:hAnsi="Arial" w:cs="Arial"/>
                <w:sz w:val="22"/>
                <w:szCs w:val="22"/>
              </w:rPr>
              <w:t xml:space="preserve">During a routine review of the bank </w:t>
            </w:r>
            <w:proofErr w:type="gramStart"/>
            <w:r>
              <w:rPr>
                <w:rFonts w:ascii="Arial" w:hAnsi="Arial" w:cs="Arial"/>
                <w:sz w:val="22"/>
                <w:szCs w:val="22"/>
              </w:rPr>
              <w:t>mandate</w:t>
            </w:r>
            <w:proofErr w:type="gramEnd"/>
            <w:r>
              <w:rPr>
                <w:rFonts w:ascii="Arial" w:hAnsi="Arial" w:cs="Arial"/>
                <w:sz w:val="22"/>
                <w:szCs w:val="22"/>
              </w:rPr>
              <w:t xml:space="preserve"> it was discovered that a former Councillor was still named on the bank mandate.  It was RESOLVED to remove the Councillor and the authorised signatories were asked to sign the mandate instructing the change.</w:t>
            </w:r>
          </w:p>
        </w:tc>
      </w:tr>
      <w:tr w:rsidR="005154D1" w:rsidRPr="00811D93" w14:paraId="2C27D6E7" w14:textId="77777777" w:rsidTr="00ED27CB">
        <w:tc>
          <w:tcPr>
            <w:tcW w:w="1464" w:type="dxa"/>
          </w:tcPr>
          <w:p w14:paraId="289A0092" w14:textId="51686438" w:rsidR="005154D1" w:rsidRDefault="005154D1" w:rsidP="00C20560">
            <w:pPr>
              <w:rPr>
                <w:rFonts w:ascii="Arial" w:hAnsi="Arial" w:cs="Arial"/>
                <w:sz w:val="22"/>
                <w:szCs w:val="22"/>
              </w:rPr>
            </w:pPr>
            <w:r>
              <w:rPr>
                <w:rFonts w:ascii="Arial" w:hAnsi="Arial" w:cs="Arial"/>
                <w:sz w:val="22"/>
                <w:szCs w:val="22"/>
              </w:rPr>
              <w:t>C/22/061.4</w:t>
            </w:r>
          </w:p>
        </w:tc>
        <w:tc>
          <w:tcPr>
            <w:tcW w:w="7552" w:type="dxa"/>
          </w:tcPr>
          <w:p w14:paraId="37149869" w14:textId="32624845" w:rsidR="005154D1" w:rsidRDefault="00CE2D0E" w:rsidP="00C20560">
            <w:pPr>
              <w:rPr>
                <w:rFonts w:ascii="Arial" w:hAnsi="Arial" w:cs="Arial"/>
                <w:sz w:val="22"/>
                <w:szCs w:val="22"/>
              </w:rPr>
            </w:pPr>
            <w:r>
              <w:rPr>
                <w:rFonts w:ascii="Arial" w:hAnsi="Arial" w:cs="Arial"/>
                <w:sz w:val="22"/>
                <w:szCs w:val="22"/>
              </w:rPr>
              <w:t xml:space="preserve">Members allowances – update following a review of basic allowances at Arun District Council.  The Clerk had provided a report to members explaining that Arun District Council had reviewed member allowances following staff salary increases negotiated nationally.  As a result, it was open to the Council to consider following suit and increasing member allowances in line with the same percentage rate.  The increase would be effective from </w:t>
            </w:r>
            <w:r w:rsidR="00846F92">
              <w:rPr>
                <w:rFonts w:ascii="Arial" w:hAnsi="Arial" w:cs="Arial"/>
                <w:sz w:val="22"/>
                <w:szCs w:val="22"/>
              </w:rPr>
              <w:t>1/4/22.   The retrospective allowance was unbudgeted, but for the three members who had already received their allowances would be £</w:t>
            </w:r>
            <w:r w:rsidR="007C1711">
              <w:rPr>
                <w:rFonts w:ascii="Arial" w:hAnsi="Arial" w:cs="Arial"/>
                <w:sz w:val="22"/>
                <w:szCs w:val="22"/>
              </w:rPr>
              <w:t>32.61</w:t>
            </w:r>
            <w:r w:rsidR="00846F92">
              <w:rPr>
                <w:rFonts w:ascii="Arial" w:hAnsi="Arial" w:cs="Arial"/>
                <w:sz w:val="22"/>
                <w:szCs w:val="22"/>
              </w:rPr>
              <w:t xml:space="preserve"> </w:t>
            </w:r>
            <w:r w:rsidR="00B57B8F">
              <w:rPr>
                <w:rFonts w:ascii="Arial" w:hAnsi="Arial" w:cs="Arial"/>
                <w:sz w:val="22"/>
                <w:szCs w:val="22"/>
              </w:rPr>
              <w:t>in total</w:t>
            </w:r>
            <w:r w:rsidR="00846F92">
              <w:rPr>
                <w:rFonts w:ascii="Arial" w:hAnsi="Arial" w:cs="Arial"/>
                <w:sz w:val="22"/>
                <w:szCs w:val="22"/>
              </w:rPr>
              <w:t xml:space="preserve">.  Going forward, the annual allowance would be £603 per </w:t>
            </w:r>
            <w:r w:rsidR="00B57B8F">
              <w:rPr>
                <w:rFonts w:ascii="Arial" w:hAnsi="Arial" w:cs="Arial"/>
                <w:sz w:val="22"/>
                <w:szCs w:val="22"/>
              </w:rPr>
              <w:t>member per annum</w:t>
            </w:r>
            <w:r w:rsidR="00846F92">
              <w:rPr>
                <w:rFonts w:ascii="Arial" w:hAnsi="Arial" w:cs="Arial"/>
                <w:sz w:val="22"/>
                <w:szCs w:val="22"/>
              </w:rPr>
              <w:t>.  It was RESOLVED to note the increase in basic allowance in line with Arun District Council allowances and to pay the retrospective allowance from reserves.</w:t>
            </w:r>
          </w:p>
        </w:tc>
      </w:tr>
      <w:tr w:rsidR="005154D1" w:rsidRPr="00811D93" w14:paraId="6B0E69A6" w14:textId="77777777" w:rsidTr="00ED27CB">
        <w:tc>
          <w:tcPr>
            <w:tcW w:w="1464" w:type="dxa"/>
          </w:tcPr>
          <w:p w14:paraId="0F6C1ED5" w14:textId="12CF4BF4" w:rsidR="005154D1" w:rsidRDefault="00480E09" w:rsidP="00C20560">
            <w:pPr>
              <w:rPr>
                <w:rFonts w:ascii="Arial" w:hAnsi="Arial" w:cs="Arial"/>
                <w:sz w:val="22"/>
                <w:szCs w:val="22"/>
              </w:rPr>
            </w:pPr>
            <w:r>
              <w:rPr>
                <w:rFonts w:ascii="Arial" w:hAnsi="Arial" w:cs="Arial"/>
                <w:sz w:val="22"/>
                <w:szCs w:val="22"/>
              </w:rPr>
              <w:t>C/22/061.5</w:t>
            </w:r>
          </w:p>
        </w:tc>
        <w:tc>
          <w:tcPr>
            <w:tcW w:w="7552" w:type="dxa"/>
          </w:tcPr>
          <w:p w14:paraId="41E78CB9" w14:textId="55D37223" w:rsidR="005154D1" w:rsidRDefault="00480E09" w:rsidP="00C20560">
            <w:pPr>
              <w:rPr>
                <w:rFonts w:ascii="Arial" w:hAnsi="Arial" w:cs="Arial"/>
                <w:sz w:val="22"/>
                <w:szCs w:val="22"/>
              </w:rPr>
            </w:pPr>
            <w:r>
              <w:rPr>
                <w:rFonts w:ascii="Arial" w:hAnsi="Arial" w:cs="Arial"/>
                <w:sz w:val="22"/>
                <w:szCs w:val="22"/>
              </w:rPr>
              <w:t>Budget 2023/24 and setting of the annual precept – members considered the recommendation of the Finance Committee meeting held on 6</w:t>
            </w:r>
            <w:r w:rsidRPr="00480E09">
              <w:rPr>
                <w:rFonts w:ascii="Arial" w:hAnsi="Arial" w:cs="Arial"/>
                <w:sz w:val="22"/>
                <w:szCs w:val="22"/>
                <w:vertAlign w:val="superscript"/>
              </w:rPr>
              <w:t>th</w:t>
            </w:r>
            <w:r>
              <w:rPr>
                <w:rFonts w:ascii="Arial" w:hAnsi="Arial" w:cs="Arial"/>
                <w:sz w:val="22"/>
                <w:szCs w:val="22"/>
              </w:rPr>
              <w:t xml:space="preserve"> December 2022.  It was noted that since the date of the Finance Committee meeting, the actual cost of the maintenance contract for Rialtas with RBS Ltd had been published (£175 up from £150) and the members allowance had increased per agenda item 10.4.  It was RESOLVED that, subject to adjusting for these amounts, the budget be approved.  As a result, it was FURTHER RESOLVED that the precept for 2023/24 for the Parish be set at </w:t>
            </w:r>
            <w:r w:rsidR="00A11B05">
              <w:rPr>
                <w:rFonts w:ascii="Arial" w:hAnsi="Arial" w:cs="Arial"/>
                <w:sz w:val="22"/>
                <w:szCs w:val="22"/>
              </w:rPr>
              <w:t>£78,473.  This was an increase of 4% on the previous year.</w:t>
            </w:r>
          </w:p>
        </w:tc>
      </w:tr>
      <w:tr w:rsidR="005154D1" w:rsidRPr="00811D93" w14:paraId="5DA9F7FA" w14:textId="77777777" w:rsidTr="00ED27CB">
        <w:tc>
          <w:tcPr>
            <w:tcW w:w="1464" w:type="dxa"/>
          </w:tcPr>
          <w:p w14:paraId="22F7FA58" w14:textId="77777777" w:rsidR="005154D1" w:rsidRDefault="005154D1" w:rsidP="00C20560">
            <w:pPr>
              <w:rPr>
                <w:rFonts w:ascii="Arial" w:hAnsi="Arial" w:cs="Arial"/>
                <w:sz w:val="22"/>
                <w:szCs w:val="22"/>
              </w:rPr>
            </w:pPr>
          </w:p>
        </w:tc>
        <w:tc>
          <w:tcPr>
            <w:tcW w:w="7552" w:type="dxa"/>
          </w:tcPr>
          <w:p w14:paraId="1E4BD152" w14:textId="77777777" w:rsidR="005154D1" w:rsidRDefault="005154D1" w:rsidP="00C20560">
            <w:pPr>
              <w:rPr>
                <w:rFonts w:ascii="Arial" w:hAnsi="Arial" w:cs="Arial"/>
                <w:sz w:val="22"/>
                <w:szCs w:val="22"/>
              </w:rPr>
            </w:pPr>
          </w:p>
        </w:tc>
      </w:tr>
      <w:bookmarkEnd w:id="2"/>
      <w:tr w:rsidR="00B94B70" w:rsidRPr="00812FFC" w14:paraId="2BE2714C" w14:textId="77777777" w:rsidTr="00ED27CB">
        <w:tc>
          <w:tcPr>
            <w:tcW w:w="1464" w:type="dxa"/>
          </w:tcPr>
          <w:p w14:paraId="002C0C38" w14:textId="177EAD7F" w:rsidR="00B94B70" w:rsidRDefault="00B94B70" w:rsidP="00B94B70">
            <w:pPr>
              <w:rPr>
                <w:rFonts w:ascii="Arial" w:hAnsi="Arial" w:cs="Arial"/>
                <w:b/>
                <w:bCs/>
                <w:sz w:val="22"/>
                <w:szCs w:val="22"/>
              </w:rPr>
            </w:pPr>
            <w:r>
              <w:rPr>
                <w:rFonts w:ascii="Arial" w:hAnsi="Arial" w:cs="Arial"/>
                <w:b/>
                <w:bCs/>
                <w:sz w:val="22"/>
                <w:szCs w:val="22"/>
              </w:rPr>
              <w:t>C/22/062</w:t>
            </w:r>
          </w:p>
        </w:tc>
        <w:tc>
          <w:tcPr>
            <w:tcW w:w="7552" w:type="dxa"/>
          </w:tcPr>
          <w:p w14:paraId="34DD6117" w14:textId="792C65C8" w:rsidR="00B94B70" w:rsidRPr="003302B9" w:rsidRDefault="00B94B70" w:rsidP="00B94B70">
            <w:pPr>
              <w:rPr>
                <w:rFonts w:ascii="Arial" w:hAnsi="Arial" w:cs="Arial"/>
                <w:sz w:val="22"/>
                <w:szCs w:val="22"/>
              </w:rPr>
            </w:pPr>
            <w:r w:rsidRPr="00B94B70">
              <w:rPr>
                <w:rFonts w:ascii="Arial" w:hAnsi="Arial" w:cs="Arial"/>
                <w:b/>
                <w:bCs/>
                <w:sz w:val="22"/>
                <w:szCs w:val="22"/>
              </w:rPr>
              <w:t>Governance</w:t>
            </w:r>
          </w:p>
        </w:tc>
      </w:tr>
      <w:tr w:rsidR="00B94B70" w:rsidRPr="00812FFC" w14:paraId="4DDFA91A" w14:textId="77777777" w:rsidTr="00ED27CB">
        <w:tc>
          <w:tcPr>
            <w:tcW w:w="1464" w:type="dxa"/>
          </w:tcPr>
          <w:p w14:paraId="26A991D3" w14:textId="71D2A219" w:rsidR="00B94B70" w:rsidRDefault="00B94B70" w:rsidP="00B94B70">
            <w:pPr>
              <w:rPr>
                <w:rFonts w:ascii="Arial" w:hAnsi="Arial" w:cs="Arial"/>
                <w:b/>
                <w:bCs/>
                <w:sz w:val="22"/>
                <w:szCs w:val="22"/>
              </w:rPr>
            </w:pPr>
            <w:r>
              <w:rPr>
                <w:rFonts w:ascii="Arial" w:hAnsi="Arial" w:cs="Arial"/>
                <w:sz w:val="22"/>
                <w:szCs w:val="22"/>
              </w:rPr>
              <w:t>C/22/062.1</w:t>
            </w:r>
          </w:p>
        </w:tc>
        <w:tc>
          <w:tcPr>
            <w:tcW w:w="7552" w:type="dxa"/>
          </w:tcPr>
          <w:p w14:paraId="524C22CB" w14:textId="4D133D36" w:rsidR="00B94B70" w:rsidRPr="003302B9" w:rsidRDefault="00B94B70" w:rsidP="00B94B70">
            <w:pPr>
              <w:rPr>
                <w:rFonts w:ascii="Arial" w:hAnsi="Arial" w:cs="Arial"/>
                <w:sz w:val="22"/>
                <w:szCs w:val="22"/>
              </w:rPr>
            </w:pPr>
            <w:r>
              <w:rPr>
                <w:rFonts w:ascii="Arial" w:hAnsi="Arial" w:cs="Arial"/>
                <w:sz w:val="22"/>
                <w:szCs w:val="22"/>
              </w:rPr>
              <w:t>Parish Council elections 2023/24 – the Clerk reminded Councillors of the forthcoming elections and the circulated timetable for submission of papers.  She also reminded members that to be able to consider the General Power of Competence, 2/3 of members would need to be elected rather than co-opted.</w:t>
            </w:r>
          </w:p>
        </w:tc>
      </w:tr>
      <w:tr w:rsidR="00B94B70" w:rsidRPr="00812FFC" w14:paraId="43B65348" w14:textId="77777777" w:rsidTr="00ED27CB">
        <w:tc>
          <w:tcPr>
            <w:tcW w:w="1464" w:type="dxa"/>
          </w:tcPr>
          <w:p w14:paraId="18671EBE" w14:textId="6AFE467D" w:rsidR="00B94B70" w:rsidRPr="00B94B70" w:rsidRDefault="00B94B70" w:rsidP="00B94B70">
            <w:pPr>
              <w:rPr>
                <w:rFonts w:ascii="Arial" w:hAnsi="Arial" w:cs="Arial"/>
                <w:sz w:val="22"/>
                <w:szCs w:val="22"/>
              </w:rPr>
            </w:pPr>
            <w:r w:rsidRPr="00B94B70">
              <w:rPr>
                <w:rFonts w:ascii="Arial" w:hAnsi="Arial" w:cs="Arial"/>
                <w:sz w:val="22"/>
                <w:szCs w:val="22"/>
              </w:rPr>
              <w:t>C/22/062.2</w:t>
            </w:r>
          </w:p>
        </w:tc>
        <w:tc>
          <w:tcPr>
            <w:tcW w:w="7552" w:type="dxa"/>
          </w:tcPr>
          <w:p w14:paraId="47131FC3" w14:textId="529AFD60" w:rsidR="00B94B70" w:rsidRPr="003302B9" w:rsidRDefault="00B94B70" w:rsidP="00B94B70">
            <w:pPr>
              <w:rPr>
                <w:rFonts w:ascii="Arial" w:hAnsi="Arial" w:cs="Arial"/>
                <w:sz w:val="22"/>
                <w:szCs w:val="22"/>
              </w:rPr>
            </w:pPr>
            <w:r>
              <w:rPr>
                <w:rFonts w:ascii="Arial" w:hAnsi="Arial" w:cs="Arial"/>
                <w:sz w:val="22"/>
                <w:szCs w:val="22"/>
              </w:rPr>
              <w:t>Retention of Documents policy – the Clerk had circulated a revised draft retention of documents policy, the previous one having been adopted in 2007.  There were no major changes, but the document reflected current working practices.  It was RESOLVED to adopt the policy.</w:t>
            </w:r>
          </w:p>
        </w:tc>
      </w:tr>
      <w:tr w:rsidR="00B94B70" w:rsidRPr="00812FFC" w14:paraId="788CD182" w14:textId="77777777" w:rsidTr="00ED27CB">
        <w:tc>
          <w:tcPr>
            <w:tcW w:w="1464" w:type="dxa"/>
          </w:tcPr>
          <w:p w14:paraId="44A5CA05" w14:textId="77777777" w:rsidR="00B94B70" w:rsidRDefault="00B94B70" w:rsidP="00B94B70">
            <w:pPr>
              <w:rPr>
                <w:rFonts w:ascii="Arial" w:hAnsi="Arial" w:cs="Arial"/>
                <w:b/>
                <w:bCs/>
                <w:sz w:val="22"/>
                <w:szCs w:val="22"/>
              </w:rPr>
            </w:pPr>
          </w:p>
        </w:tc>
        <w:tc>
          <w:tcPr>
            <w:tcW w:w="7552" w:type="dxa"/>
          </w:tcPr>
          <w:p w14:paraId="27440BFE" w14:textId="77777777" w:rsidR="00B94B70" w:rsidRPr="003302B9" w:rsidRDefault="00B94B70" w:rsidP="00B94B70">
            <w:pPr>
              <w:rPr>
                <w:rFonts w:ascii="Arial" w:hAnsi="Arial" w:cs="Arial"/>
                <w:sz w:val="22"/>
                <w:szCs w:val="22"/>
              </w:rPr>
            </w:pPr>
          </w:p>
        </w:tc>
      </w:tr>
      <w:tr w:rsidR="00B94B70" w:rsidRPr="00812FFC" w14:paraId="352122B6" w14:textId="77777777" w:rsidTr="00ED27CB">
        <w:tc>
          <w:tcPr>
            <w:tcW w:w="1464" w:type="dxa"/>
          </w:tcPr>
          <w:p w14:paraId="4B0D7362" w14:textId="3FDE5D72" w:rsidR="00B94B70" w:rsidRPr="00812FFC" w:rsidRDefault="00B94B70" w:rsidP="00B94B70">
            <w:pPr>
              <w:rPr>
                <w:rFonts w:ascii="Arial" w:hAnsi="Arial" w:cs="Arial"/>
                <w:b/>
                <w:bCs/>
                <w:sz w:val="22"/>
                <w:szCs w:val="22"/>
              </w:rPr>
            </w:pPr>
            <w:r>
              <w:rPr>
                <w:rFonts w:ascii="Arial" w:hAnsi="Arial" w:cs="Arial"/>
                <w:b/>
                <w:bCs/>
                <w:sz w:val="22"/>
                <w:szCs w:val="22"/>
              </w:rPr>
              <w:t>C/22/063</w:t>
            </w:r>
          </w:p>
        </w:tc>
        <w:tc>
          <w:tcPr>
            <w:tcW w:w="7552" w:type="dxa"/>
          </w:tcPr>
          <w:p w14:paraId="5E105F33" w14:textId="54F293FC" w:rsidR="00B94B70" w:rsidRPr="00B94B70" w:rsidRDefault="00B94B70" w:rsidP="00B94B70">
            <w:pPr>
              <w:rPr>
                <w:rFonts w:ascii="Arial" w:hAnsi="Arial" w:cs="Arial"/>
                <w:b/>
                <w:bCs/>
                <w:sz w:val="22"/>
                <w:szCs w:val="22"/>
              </w:rPr>
            </w:pPr>
            <w:r w:rsidRPr="00B94B70">
              <w:rPr>
                <w:rFonts w:ascii="Arial" w:hAnsi="Arial" w:cs="Arial"/>
                <w:b/>
                <w:bCs/>
                <w:sz w:val="22"/>
                <w:szCs w:val="22"/>
              </w:rPr>
              <w:t>Confidential Business</w:t>
            </w:r>
          </w:p>
        </w:tc>
      </w:tr>
      <w:tr w:rsidR="00B94B70" w:rsidRPr="00812FFC" w14:paraId="1587BE00" w14:textId="77777777" w:rsidTr="00ED27CB">
        <w:tc>
          <w:tcPr>
            <w:tcW w:w="1464" w:type="dxa"/>
          </w:tcPr>
          <w:p w14:paraId="0511467D" w14:textId="15F7D915" w:rsidR="00B94B70" w:rsidRPr="00812FFC" w:rsidRDefault="00B94B70" w:rsidP="00B94B70">
            <w:pPr>
              <w:rPr>
                <w:rFonts w:ascii="Arial" w:hAnsi="Arial" w:cs="Arial"/>
                <w:b/>
                <w:bCs/>
                <w:sz w:val="22"/>
                <w:szCs w:val="22"/>
              </w:rPr>
            </w:pPr>
          </w:p>
        </w:tc>
        <w:tc>
          <w:tcPr>
            <w:tcW w:w="7552" w:type="dxa"/>
          </w:tcPr>
          <w:p w14:paraId="02C9DF4A" w14:textId="22934E1C" w:rsidR="00B94B70" w:rsidRPr="00812FFC" w:rsidRDefault="00B57B8F" w:rsidP="00B94B70">
            <w:pPr>
              <w:rPr>
                <w:rFonts w:ascii="Arial" w:hAnsi="Arial" w:cs="Arial"/>
                <w:b/>
                <w:bCs/>
                <w:sz w:val="22"/>
                <w:szCs w:val="22"/>
              </w:rPr>
            </w:pPr>
            <w:r w:rsidRPr="00B57B8F">
              <w:rPr>
                <w:rFonts w:ascii="Arial" w:hAnsi="Arial" w:cs="Arial"/>
                <w:color w:val="000000"/>
                <w:sz w:val="22"/>
                <w:szCs w:val="22"/>
              </w:rPr>
              <w:t xml:space="preserve">It was RESOLVED In accordance with s2 Public Bodies (Admission to Meetings) Act 1960, to exclude members of the public and press for consideration of the following item owing to the confidential nature of the business. The item contains information considered confidential by virtue of Paragraph 14 of Part 4 of Schedule 12A of the Local Government Act 1972, relating to the financial or business affairs of any </w:t>
            </w:r>
            <w:proofErr w:type="gramStart"/>
            <w:r w:rsidRPr="00B57B8F">
              <w:rPr>
                <w:rFonts w:ascii="Arial" w:hAnsi="Arial" w:cs="Arial"/>
                <w:color w:val="000000"/>
                <w:sz w:val="22"/>
                <w:szCs w:val="22"/>
              </w:rPr>
              <w:t>particular person</w:t>
            </w:r>
            <w:proofErr w:type="gramEnd"/>
            <w:r w:rsidRPr="00B57B8F">
              <w:rPr>
                <w:rFonts w:ascii="Arial" w:hAnsi="Arial" w:cs="Arial"/>
                <w:color w:val="000000"/>
                <w:sz w:val="22"/>
                <w:szCs w:val="22"/>
              </w:rPr>
              <w:t xml:space="preserve"> (including the authority holding that information).</w:t>
            </w:r>
          </w:p>
        </w:tc>
      </w:tr>
      <w:tr w:rsidR="00B94B70" w:rsidRPr="00812FFC" w14:paraId="391A4629" w14:textId="77777777" w:rsidTr="00ED27CB">
        <w:tc>
          <w:tcPr>
            <w:tcW w:w="1464" w:type="dxa"/>
          </w:tcPr>
          <w:p w14:paraId="1ED8735C" w14:textId="77777777" w:rsidR="00B94B70" w:rsidRPr="00812FFC" w:rsidRDefault="00B94B70" w:rsidP="00B94B70">
            <w:pPr>
              <w:rPr>
                <w:rFonts w:ascii="Arial" w:hAnsi="Arial" w:cs="Arial"/>
                <w:b/>
                <w:bCs/>
                <w:sz w:val="22"/>
                <w:szCs w:val="22"/>
              </w:rPr>
            </w:pPr>
          </w:p>
        </w:tc>
        <w:tc>
          <w:tcPr>
            <w:tcW w:w="7552" w:type="dxa"/>
          </w:tcPr>
          <w:p w14:paraId="70CE658A" w14:textId="77777777" w:rsidR="00B94B70" w:rsidRDefault="00B94B70" w:rsidP="00B94B70">
            <w:pPr>
              <w:rPr>
                <w:rFonts w:ascii="Arial" w:hAnsi="Arial" w:cs="Arial"/>
                <w:sz w:val="22"/>
                <w:szCs w:val="22"/>
              </w:rPr>
            </w:pPr>
          </w:p>
        </w:tc>
      </w:tr>
      <w:tr w:rsidR="00B94B70" w:rsidRPr="00812FFC" w14:paraId="442B6E0B" w14:textId="77777777" w:rsidTr="00ED27CB">
        <w:tc>
          <w:tcPr>
            <w:tcW w:w="1464" w:type="dxa"/>
          </w:tcPr>
          <w:p w14:paraId="40026371" w14:textId="117690F4" w:rsidR="00B94B70" w:rsidRPr="00812FFC" w:rsidRDefault="00B57B8F" w:rsidP="00B94B70">
            <w:pPr>
              <w:rPr>
                <w:rFonts w:ascii="Arial" w:hAnsi="Arial" w:cs="Arial"/>
                <w:b/>
                <w:bCs/>
                <w:sz w:val="22"/>
                <w:szCs w:val="22"/>
              </w:rPr>
            </w:pPr>
            <w:r>
              <w:rPr>
                <w:rFonts w:ascii="Arial" w:hAnsi="Arial" w:cs="Arial"/>
                <w:b/>
                <w:bCs/>
                <w:sz w:val="22"/>
                <w:szCs w:val="22"/>
              </w:rPr>
              <w:t>C/22/064</w:t>
            </w:r>
          </w:p>
        </w:tc>
        <w:tc>
          <w:tcPr>
            <w:tcW w:w="7552" w:type="dxa"/>
          </w:tcPr>
          <w:p w14:paraId="36ADCA02" w14:textId="5826FF31" w:rsidR="00B94B70" w:rsidRPr="00B57B8F" w:rsidRDefault="00B57B8F" w:rsidP="00B94B70">
            <w:pPr>
              <w:rPr>
                <w:rFonts w:ascii="Arial" w:hAnsi="Arial" w:cs="Arial"/>
                <w:b/>
                <w:bCs/>
                <w:sz w:val="22"/>
                <w:szCs w:val="22"/>
              </w:rPr>
            </w:pPr>
            <w:r w:rsidRPr="00B57B8F">
              <w:rPr>
                <w:rFonts w:ascii="Arial" w:hAnsi="Arial" w:cs="Arial"/>
                <w:b/>
                <w:bCs/>
                <w:sz w:val="22"/>
                <w:szCs w:val="22"/>
              </w:rPr>
              <w:t>Bid for funding from UK Shared Prosperity Fund – update and next steps</w:t>
            </w:r>
          </w:p>
        </w:tc>
      </w:tr>
      <w:tr w:rsidR="00B94B70" w:rsidRPr="00812FFC" w14:paraId="79B446A6" w14:textId="77777777" w:rsidTr="00ED27CB">
        <w:tc>
          <w:tcPr>
            <w:tcW w:w="1464" w:type="dxa"/>
          </w:tcPr>
          <w:p w14:paraId="51296221" w14:textId="77777777" w:rsidR="00B94B70" w:rsidRPr="00812FFC" w:rsidRDefault="00B94B70" w:rsidP="00B94B70">
            <w:pPr>
              <w:rPr>
                <w:rFonts w:ascii="Arial" w:hAnsi="Arial" w:cs="Arial"/>
                <w:b/>
                <w:bCs/>
                <w:sz w:val="22"/>
                <w:szCs w:val="22"/>
              </w:rPr>
            </w:pPr>
          </w:p>
        </w:tc>
        <w:tc>
          <w:tcPr>
            <w:tcW w:w="7552" w:type="dxa"/>
          </w:tcPr>
          <w:p w14:paraId="3BA6666D" w14:textId="7F7B530F" w:rsidR="00B94B70" w:rsidRDefault="00B57B8F" w:rsidP="00B94B70">
            <w:pPr>
              <w:rPr>
                <w:rFonts w:ascii="Arial" w:hAnsi="Arial" w:cs="Arial"/>
                <w:sz w:val="22"/>
                <w:szCs w:val="22"/>
              </w:rPr>
            </w:pPr>
            <w:r>
              <w:rPr>
                <w:rFonts w:ascii="Arial" w:hAnsi="Arial" w:cs="Arial"/>
                <w:sz w:val="22"/>
                <w:szCs w:val="22"/>
              </w:rPr>
              <w:t>It was confirmed that the Council had been unsuccessful this round but had been encouraged to reapply if progress was made with the project.  The Clerk and Chairman were moving the project forward with a further bid in mind.</w:t>
            </w:r>
          </w:p>
        </w:tc>
      </w:tr>
      <w:tr w:rsidR="00B94B70" w:rsidRPr="00812FFC" w14:paraId="7FAF5798" w14:textId="77777777" w:rsidTr="00ED27CB">
        <w:tc>
          <w:tcPr>
            <w:tcW w:w="1464" w:type="dxa"/>
          </w:tcPr>
          <w:p w14:paraId="14075375" w14:textId="77777777" w:rsidR="00B94B70" w:rsidRPr="00812FFC" w:rsidRDefault="00B94B70" w:rsidP="00B94B70">
            <w:pPr>
              <w:rPr>
                <w:rFonts w:ascii="Arial" w:hAnsi="Arial" w:cs="Arial"/>
                <w:b/>
                <w:bCs/>
                <w:sz w:val="22"/>
                <w:szCs w:val="22"/>
              </w:rPr>
            </w:pPr>
          </w:p>
        </w:tc>
        <w:tc>
          <w:tcPr>
            <w:tcW w:w="7552" w:type="dxa"/>
          </w:tcPr>
          <w:p w14:paraId="78195A6F" w14:textId="77777777" w:rsidR="00B94B70" w:rsidRDefault="00B94B70" w:rsidP="00B94B70">
            <w:pPr>
              <w:rPr>
                <w:rFonts w:ascii="Arial" w:hAnsi="Arial" w:cs="Arial"/>
                <w:sz w:val="22"/>
                <w:szCs w:val="22"/>
              </w:rPr>
            </w:pPr>
          </w:p>
        </w:tc>
      </w:tr>
      <w:tr w:rsidR="00B94B70" w:rsidRPr="00812FFC" w14:paraId="5524126C" w14:textId="77777777" w:rsidTr="00ED27CB">
        <w:tc>
          <w:tcPr>
            <w:tcW w:w="1464" w:type="dxa"/>
          </w:tcPr>
          <w:p w14:paraId="04C06B6B" w14:textId="77777777" w:rsidR="00B94B70" w:rsidRPr="00812FFC" w:rsidRDefault="00B94B70" w:rsidP="00B94B70">
            <w:pPr>
              <w:rPr>
                <w:rFonts w:ascii="Arial" w:hAnsi="Arial" w:cs="Arial"/>
                <w:b/>
                <w:bCs/>
                <w:sz w:val="22"/>
                <w:szCs w:val="22"/>
              </w:rPr>
            </w:pPr>
          </w:p>
        </w:tc>
        <w:tc>
          <w:tcPr>
            <w:tcW w:w="7552" w:type="dxa"/>
          </w:tcPr>
          <w:p w14:paraId="64E58B76" w14:textId="26AD7DA8" w:rsidR="00B94B70" w:rsidRDefault="00B94B70" w:rsidP="00B94B70">
            <w:pPr>
              <w:rPr>
                <w:rFonts w:ascii="Arial" w:hAnsi="Arial" w:cs="Arial"/>
                <w:sz w:val="22"/>
                <w:szCs w:val="22"/>
              </w:rPr>
            </w:pPr>
            <w:r w:rsidRPr="00F530FB">
              <w:rPr>
                <w:rFonts w:ascii="Arial" w:hAnsi="Arial" w:cs="Arial"/>
                <w:b/>
                <w:bCs/>
                <w:sz w:val="22"/>
                <w:szCs w:val="22"/>
              </w:rPr>
              <w:t>Date of Next Meeting</w:t>
            </w:r>
          </w:p>
        </w:tc>
      </w:tr>
      <w:tr w:rsidR="00B94B70" w:rsidRPr="00812FFC" w14:paraId="53B69721" w14:textId="77777777" w:rsidTr="00ED27CB">
        <w:tc>
          <w:tcPr>
            <w:tcW w:w="1464" w:type="dxa"/>
          </w:tcPr>
          <w:p w14:paraId="63E389EE" w14:textId="77777777" w:rsidR="00B94B70" w:rsidRPr="00812FFC" w:rsidRDefault="00B94B70" w:rsidP="00B94B70">
            <w:pPr>
              <w:rPr>
                <w:rFonts w:ascii="Arial" w:hAnsi="Arial" w:cs="Arial"/>
                <w:b/>
                <w:bCs/>
                <w:sz w:val="22"/>
                <w:szCs w:val="22"/>
              </w:rPr>
            </w:pPr>
          </w:p>
        </w:tc>
        <w:tc>
          <w:tcPr>
            <w:tcW w:w="7552" w:type="dxa"/>
          </w:tcPr>
          <w:p w14:paraId="2B2F615B" w14:textId="09680B3E" w:rsidR="00B94B70" w:rsidRDefault="00B57B8F" w:rsidP="00B94B70">
            <w:pPr>
              <w:rPr>
                <w:rFonts w:ascii="Arial" w:hAnsi="Arial" w:cs="Arial"/>
                <w:sz w:val="22"/>
                <w:szCs w:val="22"/>
              </w:rPr>
            </w:pPr>
            <w:r>
              <w:rPr>
                <w:rFonts w:ascii="Arial" w:hAnsi="Arial" w:cs="Arial"/>
                <w:sz w:val="22"/>
                <w:szCs w:val="22"/>
              </w:rPr>
              <w:t>28</w:t>
            </w:r>
            <w:r w:rsidRPr="00B57B8F">
              <w:rPr>
                <w:rFonts w:ascii="Arial" w:hAnsi="Arial" w:cs="Arial"/>
                <w:sz w:val="22"/>
                <w:szCs w:val="22"/>
                <w:vertAlign w:val="superscript"/>
              </w:rPr>
              <w:t>th</w:t>
            </w:r>
            <w:r>
              <w:rPr>
                <w:rFonts w:ascii="Arial" w:hAnsi="Arial" w:cs="Arial"/>
                <w:sz w:val="22"/>
                <w:szCs w:val="22"/>
              </w:rPr>
              <w:t xml:space="preserve"> March</w:t>
            </w:r>
            <w:r w:rsidR="00B94B70">
              <w:rPr>
                <w:rFonts w:ascii="Arial" w:hAnsi="Arial" w:cs="Arial"/>
                <w:sz w:val="22"/>
                <w:szCs w:val="22"/>
              </w:rPr>
              <w:t xml:space="preserve"> 2023</w:t>
            </w:r>
          </w:p>
        </w:tc>
      </w:tr>
      <w:tr w:rsidR="00B94B70" w:rsidRPr="00812FFC" w14:paraId="4D25583A" w14:textId="77777777" w:rsidTr="00ED27CB">
        <w:tc>
          <w:tcPr>
            <w:tcW w:w="1464" w:type="dxa"/>
          </w:tcPr>
          <w:p w14:paraId="60D8BBAD" w14:textId="2F2DBFC3" w:rsidR="00B94B70" w:rsidRPr="002E6C5A" w:rsidRDefault="00B94B70" w:rsidP="00B94B70">
            <w:pPr>
              <w:rPr>
                <w:rFonts w:ascii="Arial" w:hAnsi="Arial" w:cs="Arial"/>
                <w:sz w:val="22"/>
                <w:szCs w:val="22"/>
              </w:rPr>
            </w:pPr>
          </w:p>
        </w:tc>
        <w:tc>
          <w:tcPr>
            <w:tcW w:w="7552" w:type="dxa"/>
          </w:tcPr>
          <w:p w14:paraId="75A4C4F8" w14:textId="09225803" w:rsidR="00B94B70" w:rsidRPr="00812FFC" w:rsidRDefault="00B94B70" w:rsidP="00B94B70">
            <w:pPr>
              <w:rPr>
                <w:rFonts w:ascii="Arial" w:hAnsi="Arial" w:cs="Arial"/>
                <w:b/>
                <w:bCs/>
                <w:sz w:val="22"/>
                <w:szCs w:val="22"/>
              </w:rPr>
            </w:pPr>
          </w:p>
        </w:tc>
      </w:tr>
      <w:tr w:rsidR="00B94B70" w:rsidRPr="00812FFC" w14:paraId="239EE672" w14:textId="77777777" w:rsidTr="00ED27CB">
        <w:tc>
          <w:tcPr>
            <w:tcW w:w="1464" w:type="dxa"/>
          </w:tcPr>
          <w:p w14:paraId="2CB685E8" w14:textId="0CE31596" w:rsidR="00B94B70" w:rsidRPr="00812FFC" w:rsidRDefault="00B94B70" w:rsidP="00B94B70">
            <w:pPr>
              <w:rPr>
                <w:rFonts w:ascii="Arial" w:hAnsi="Arial" w:cs="Arial"/>
                <w:b/>
                <w:bCs/>
                <w:sz w:val="22"/>
                <w:szCs w:val="22"/>
              </w:rPr>
            </w:pPr>
          </w:p>
        </w:tc>
        <w:tc>
          <w:tcPr>
            <w:tcW w:w="7552" w:type="dxa"/>
          </w:tcPr>
          <w:p w14:paraId="713BF124" w14:textId="322FF0B0" w:rsidR="00B94B70" w:rsidRPr="003764A4" w:rsidRDefault="00B94B70" w:rsidP="00B94B70">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10.00</w:t>
            </w:r>
            <w:r w:rsidRPr="00812FFC">
              <w:rPr>
                <w:rFonts w:ascii="Arial" w:hAnsi="Arial" w:cs="Arial"/>
                <w:sz w:val="22"/>
                <w:szCs w:val="22"/>
              </w:rPr>
              <w:t>pm</w:t>
            </w: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0C027A">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955A" w14:textId="77777777" w:rsidR="009D3411" w:rsidRDefault="009D3411" w:rsidP="009D3411">
      <w:r>
        <w:separator/>
      </w:r>
    </w:p>
  </w:endnote>
  <w:endnote w:type="continuationSeparator" w:id="0">
    <w:p w14:paraId="532A1FA7" w14:textId="77777777" w:rsidR="009D3411" w:rsidRDefault="009D3411"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9216" w14:textId="77777777" w:rsidR="009D3411" w:rsidRDefault="009D3411" w:rsidP="009D3411">
      <w:r>
        <w:separator/>
      </w:r>
    </w:p>
  </w:footnote>
  <w:footnote w:type="continuationSeparator" w:id="0">
    <w:p w14:paraId="7E8CA53F" w14:textId="77777777" w:rsidR="009D3411" w:rsidRDefault="009D3411"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0"/>
  </w:num>
  <w:num w:numId="3" w16cid:durableId="908656647">
    <w:abstractNumId w:val="7"/>
  </w:num>
  <w:num w:numId="4" w16cid:durableId="1964190158">
    <w:abstractNumId w:val="12"/>
  </w:num>
  <w:num w:numId="5" w16cid:durableId="177157178">
    <w:abstractNumId w:val="14"/>
  </w:num>
  <w:num w:numId="6" w16cid:durableId="797380346">
    <w:abstractNumId w:val="1"/>
  </w:num>
  <w:num w:numId="7" w16cid:durableId="42291806">
    <w:abstractNumId w:val="13"/>
  </w:num>
  <w:num w:numId="8" w16cid:durableId="1034236648">
    <w:abstractNumId w:val="5"/>
  </w:num>
  <w:num w:numId="9" w16cid:durableId="846553779">
    <w:abstractNumId w:val="2"/>
  </w:num>
  <w:num w:numId="10" w16cid:durableId="284046309">
    <w:abstractNumId w:val="3"/>
  </w:num>
  <w:num w:numId="11" w16cid:durableId="2085107462">
    <w:abstractNumId w:val="11"/>
  </w:num>
  <w:num w:numId="12" w16cid:durableId="1590649696">
    <w:abstractNumId w:val="4"/>
  </w:num>
  <w:num w:numId="13" w16cid:durableId="199326177">
    <w:abstractNumId w:val="9"/>
  </w:num>
  <w:num w:numId="14" w16cid:durableId="1867059761">
    <w:abstractNumId w:val="6"/>
  </w:num>
  <w:num w:numId="15" w16cid:durableId="310408845">
    <w:abstractNumId w:val="0"/>
  </w:num>
  <w:num w:numId="16" w16cid:durableId="1278754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4777"/>
    <w:rsid w:val="00021498"/>
    <w:rsid w:val="000232E4"/>
    <w:rsid w:val="0004131C"/>
    <w:rsid w:val="00044DC2"/>
    <w:rsid w:val="000507C8"/>
    <w:rsid w:val="000C027A"/>
    <w:rsid w:val="000C43AF"/>
    <w:rsid w:val="000D6758"/>
    <w:rsid w:val="000E30BD"/>
    <w:rsid w:val="000E5169"/>
    <w:rsid w:val="00112EB2"/>
    <w:rsid w:val="001132C0"/>
    <w:rsid w:val="001218B9"/>
    <w:rsid w:val="00122DAE"/>
    <w:rsid w:val="00122FBC"/>
    <w:rsid w:val="00136DDC"/>
    <w:rsid w:val="0015794A"/>
    <w:rsid w:val="00170656"/>
    <w:rsid w:val="00173DAD"/>
    <w:rsid w:val="00175A29"/>
    <w:rsid w:val="00186208"/>
    <w:rsid w:val="001B5F42"/>
    <w:rsid w:val="001D49E2"/>
    <w:rsid w:val="001E7076"/>
    <w:rsid w:val="001F4682"/>
    <w:rsid w:val="001F584A"/>
    <w:rsid w:val="00205AB9"/>
    <w:rsid w:val="002170B9"/>
    <w:rsid w:val="00226A2D"/>
    <w:rsid w:val="00244510"/>
    <w:rsid w:val="002452D7"/>
    <w:rsid w:val="00255459"/>
    <w:rsid w:val="002668E3"/>
    <w:rsid w:val="00277B84"/>
    <w:rsid w:val="00282A6E"/>
    <w:rsid w:val="00283426"/>
    <w:rsid w:val="00287755"/>
    <w:rsid w:val="002B2580"/>
    <w:rsid w:val="002B53E6"/>
    <w:rsid w:val="002C18ED"/>
    <w:rsid w:val="002D6849"/>
    <w:rsid w:val="002E399F"/>
    <w:rsid w:val="002E57F1"/>
    <w:rsid w:val="002E6C5A"/>
    <w:rsid w:val="003047AC"/>
    <w:rsid w:val="0030645C"/>
    <w:rsid w:val="003130F2"/>
    <w:rsid w:val="00313EA2"/>
    <w:rsid w:val="00317839"/>
    <w:rsid w:val="003302B9"/>
    <w:rsid w:val="00345BEA"/>
    <w:rsid w:val="00352B80"/>
    <w:rsid w:val="003764A4"/>
    <w:rsid w:val="00382A92"/>
    <w:rsid w:val="003954E4"/>
    <w:rsid w:val="003B5E59"/>
    <w:rsid w:val="004248CC"/>
    <w:rsid w:val="00425507"/>
    <w:rsid w:val="00450E33"/>
    <w:rsid w:val="00480E09"/>
    <w:rsid w:val="00484874"/>
    <w:rsid w:val="00490601"/>
    <w:rsid w:val="004A6F11"/>
    <w:rsid w:val="004C0F9B"/>
    <w:rsid w:val="004C158C"/>
    <w:rsid w:val="004D3598"/>
    <w:rsid w:val="004E2A52"/>
    <w:rsid w:val="005154D1"/>
    <w:rsid w:val="005166AB"/>
    <w:rsid w:val="005368F9"/>
    <w:rsid w:val="00567B36"/>
    <w:rsid w:val="005C1B55"/>
    <w:rsid w:val="005C4794"/>
    <w:rsid w:val="005C4DE4"/>
    <w:rsid w:val="005D466E"/>
    <w:rsid w:val="005D70A5"/>
    <w:rsid w:val="005D7345"/>
    <w:rsid w:val="005E1F50"/>
    <w:rsid w:val="005F1699"/>
    <w:rsid w:val="00612685"/>
    <w:rsid w:val="00615EC9"/>
    <w:rsid w:val="00616E7F"/>
    <w:rsid w:val="00651952"/>
    <w:rsid w:val="006678BB"/>
    <w:rsid w:val="00672DEB"/>
    <w:rsid w:val="00674AF7"/>
    <w:rsid w:val="00695993"/>
    <w:rsid w:val="006B0508"/>
    <w:rsid w:val="006B1B1F"/>
    <w:rsid w:val="006C6338"/>
    <w:rsid w:val="006D0FE2"/>
    <w:rsid w:val="006E4175"/>
    <w:rsid w:val="006F0F2D"/>
    <w:rsid w:val="00704972"/>
    <w:rsid w:val="00722975"/>
    <w:rsid w:val="00743F8C"/>
    <w:rsid w:val="00755FCF"/>
    <w:rsid w:val="00764290"/>
    <w:rsid w:val="007665D7"/>
    <w:rsid w:val="00772B9D"/>
    <w:rsid w:val="00794EAC"/>
    <w:rsid w:val="007A5F6B"/>
    <w:rsid w:val="007C1711"/>
    <w:rsid w:val="007C5180"/>
    <w:rsid w:val="007D1655"/>
    <w:rsid w:val="00800EC1"/>
    <w:rsid w:val="00811D93"/>
    <w:rsid w:val="00812FFC"/>
    <w:rsid w:val="00814E93"/>
    <w:rsid w:val="008237FB"/>
    <w:rsid w:val="00824B46"/>
    <w:rsid w:val="00841A5A"/>
    <w:rsid w:val="008442A5"/>
    <w:rsid w:val="008466D9"/>
    <w:rsid w:val="00846F92"/>
    <w:rsid w:val="0084776C"/>
    <w:rsid w:val="0086331C"/>
    <w:rsid w:val="00882DB6"/>
    <w:rsid w:val="00890F08"/>
    <w:rsid w:val="008A7057"/>
    <w:rsid w:val="008B5850"/>
    <w:rsid w:val="008E63A8"/>
    <w:rsid w:val="008E7C42"/>
    <w:rsid w:val="008F20F5"/>
    <w:rsid w:val="00900F14"/>
    <w:rsid w:val="0090335E"/>
    <w:rsid w:val="009106B1"/>
    <w:rsid w:val="00913229"/>
    <w:rsid w:val="00936202"/>
    <w:rsid w:val="00942F39"/>
    <w:rsid w:val="00963406"/>
    <w:rsid w:val="00966F3C"/>
    <w:rsid w:val="00970B3F"/>
    <w:rsid w:val="009754F2"/>
    <w:rsid w:val="009803F6"/>
    <w:rsid w:val="009828C9"/>
    <w:rsid w:val="00997E48"/>
    <w:rsid w:val="009A3111"/>
    <w:rsid w:val="009A4C87"/>
    <w:rsid w:val="009C2E46"/>
    <w:rsid w:val="009D3411"/>
    <w:rsid w:val="009D40FC"/>
    <w:rsid w:val="009E404F"/>
    <w:rsid w:val="009E498C"/>
    <w:rsid w:val="009F07B6"/>
    <w:rsid w:val="00A100C0"/>
    <w:rsid w:val="00A11B05"/>
    <w:rsid w:val="00A47AEA"/>
    <w:rsid w:val="00A70DCA"/>
    <w:rsid w:val="00A72745"/>
    <w:rsid w:val="00A754A3"/>
    <w:rsid w:val="00A76F86"/>
    <w:rsid w:val="00A90A32"/>
    <w:rsid w:val="00A91BFB"/>
    <w:rsid w:val="00A9339E"/>
    <w:rsid w:val="00AC0409"/>
    <w:rsid w:val="00AC582D"/>
    <w:rsid w:val="00AD3AB5"/>
    <w:rsid w:val="00AE1373"/>
    <w:rsid w:val="00AE3CBA"/>
    <w:rsid w:val="00B0357C"/>
    <w:rsid w:val="00B04FDE"/>
    <w:rsid w:val="00B07F34"/>
    <w:rsid w:val="00B15719"/>
    <w:rsid w:val="00B16EB6"/>
    <w:rsid w:val="00B263E4"/>
    <w:rsid w:val="00B277CF"/>
    <w:rsid w:val="00B4589C"/>
    <w:rsid w:val="00B57B8F"/>
    <w:rsid w:val="00B94B70"/>
    <w:rsid w:val="00BB2FA4"/>
    <w:rsid w:val="00BB5F38"/>
    <w:rsid w:val="00BE7D81"/>
    <w:rsid w:val="00C20560"/>
    <w:rsid w:val="00C22702"/>
    <w:rsid w:val="00C36D63"/>
    <w:rsid w:val="00C5501F"/>
    <w:rsid w:val="00C62B08"/>
    <w:rsid w:val="00C73946"/>
    <w:rsid w:val="00C905B3"/>
    <w:rsid w:val="00C905B4"/>
    <w:rsid w:val="00CA6E12"/>
    <w:rsid w:val="00CB65C1"/>
    <w:rsid w:val="00CE2D0E"/>
    <w:rsid w:val="00D0730C"/>
    <w:rsid w:val="00D3453A"/>
    <w:rsid w:val="00D65719"/>
    <w:rsid w:val="00D812EC"/>
    <w:rsid w:val="00D85160"/>
    <w:rsid w:val="00D86B67"/>
    <w:rsid w:val="00D940D2"/>
    <w:rsid w:val="00D948F3"/>
    <w:rsid w:val="00DA3229"/>
    <w:rsid w:val="00DC2C44"/>
    <w:rsid w:val="00DE116D"/>
    <w:rsid w:val="00DE5497"/>
    <w:rsid w:val="00E066B5"/>
    <w:rsid w:val="00E0707C"/>
    <w:rsid w:val="00E27F7D"/>
    <w:rsid w:val="00E3218B"/>
    <w:rsid w:val="00E54A4E"/>
    <w:rsid w:val="00E864FE"/>
    <w:rsid w:val="00EA620B"/>
    <w:rsid w:val="00EC2DF6"/>
    <w:rsid w:val="00EC4A8E"/>
    <w:rsid w:val="00ED0517"/>
    <w:rsid w:val="00ED27CB"/>
    <w:rsid w:val="00EE15C3"/>
    <w:rsid w:val="00EF2164"/>
    <w:rsid w:val="00F1388D"/>
    <w:rsid w:val="00F22CFF"/>
    <w:rsid w:val="00F4101C"/>
    <w:rsid w:val="00F530FB"/>
    <w:rsid w:val="00F62027"/>
    <w:rsid w:val="00F73F62"/>
    <w:rsid w:val="00F75D28"/>
    <w:rsid w:val="00F80FA3"/>
    <w:rsid w:val="00F948CF"/>
    <w:rsid w:val="00FA04BB"/>
    <w:rsid w:val="00FC4C25"/>
    <w:rsid w:val="00FD00A3"/>
    <w:rsid w:val="00FD4F95"/>
    <w:rsid w:val="00FD62C0"/>
    <w:rsid w:val="00FE2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cp:revision>
  <cp:lastPrinted>2022-11-23T14:44:00Z</cp:lastPrinted>
  <dcterms:created xsi:type="dcterms:W3CDTF">2023-01-30T14:23:00Z</dcterms:created>
  <dcterms:modified xsi:type="dcterms:W3CDTF">2023-01-30T14:23:00Z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