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CF22E" w14:textId="77777777" w:rsidR="000C027A" w:rsidRPr="00453FB8" w:rsidRDefault="000C027A" w:rsidP="000C027A">
      <w:pPr>
        <w:jc w:val="center"/>
        <w:outlineLvl w:val="0"/>
        <w:rPr>
          <w:rFonts w:ascii="Arial" w:hAnsi="Arial" w:cs="Arial"/>
          <w:b/>
          <w:sz w:val="32"/>
          <w:szCs w:val="32"/>
        </w:rPr>
      </w:pPr>
      <w:r w:rsidRPr="00453FB8">
        <w:rPr>
          <w:rFonts w:ascii="Arial" w:hAnsi="Arial" w:cs="Arial"/>
          <w:b/>
          <w:sz w:val="32"/>
          <w:szCs w:val="32"/>
        </w:rPr>
        <w:t xml:space="preserve">Pagham Parish Council                </w:t>
      </w:r>
    </w:p>
    <w:p w14:paraId="4E639E95" w14:textId="35B3C4ED"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 xml:space="preserve">Minutes of the </w:t>
      </w:r>
      <w:r w:rsidRPr="00811D93">
        <w:rPr>
          <w:rFonts w:ascii="Arial" w:hAnsi="Arial" w:cs="Arial"/>
          <w:b/>
          <w:sz w:val="22"/>
          <w:szCs w:val="22"/>
        </w:rPr>
        <w:t>Planning Committee</w:t>
      </w:r>
      <w:r w:rsidRPr="00811D93">
        <w:rPr>
          <w:rFonts w:ascii="Arial" w:hAnsi="Arial" w:cs="Arial"/>
          <w:sz w:val="22"/>
          <w:szCs w:val="22"/>
        </w:rPr>
        <w:t xml:space="preserve"> Meeting held on </w:t>
      </w:r>
      <w:r w:rsidR="00CC2608">
        <w:rPr>
          <w:rFonts w:ascii="Arial" w:hAnsi="Arial" w:cs="Arial"/>
          <w:sz w:val="22"/>
          <w:szCs w:val="22"/>
        </w:rPr>
        <w:t>9</w:t>
      </w:r>
      <w:r w:rsidR="00CC2608" w:rsidRPr="00CC2608">
        <w:rPr>
          <w:rFonts w:ascii="Arial" w:hAnsi="Arial" w:cs="Arial"/>
          <w:sz w:val="22"/>
          <w:szCs w:val="22"/>
          <w:vertAlign w:val="superscript"/>
        </w:rPr>
        <w:t>th</w:t>
      </w:r>
      <w:r w:rsidR="00CC2608">
        <w:rPr>
          <w:rFonts w:ascii="Arial" w:hAnsi="Arial" w:cs="Arial"/>
          <w:sz w:val="22"/>
          <w:szCs w:val="22"/>
        </w:rPr>
        <w:t xml:space="preserve"> April</w:t>
      </w:r>
      <w:r w:rsidR="00692C2C">
        <w:rPr>
          <w:rFonts w:ascii="Arial" w:hAnsi="Arial" w:cs="Arial"/>
          <w:sz w:val="22"/>
          <w:szCs w:val="22"/>
        </w:rPr>
        <w:t xml:space="preserve"> 2024</w:t>
      </w:r>
      <w:r w:rsidR="00AB35DB" w:rsidRPr="003315C8">
        <w:rPr>
          <w:rFonts w:ascii="Arial" w:hAnsi="Arial" w:cs="Arial"/>
          <w:sz w:val="22"/>
          <w:szCs w:val="22"/>
        </w:rPr>
        <w:t xml:space="preserve"> at </w:t>
      </w:r>
      <w:r w:rsidR="008F0C3B" w:rsidRPr="003315C8">
        <w:rPr>
          <w:rFonts w:ascii="Arial" w:hAnsi="Arial" w:cs="Arial"/>
          <w:sz w:val="22"/>
          <w:szCs w:val="22"/>
        </w:rPr>
        <w:t>7.15</w:t>
      </w:r>
      <w:r w:rsidR="00F25331" w:rsidRPr="003315C8">
        <w:rPr>
          <w:rFonts w:ascii="Arial" w:hAnsi="Arial" w:cs="Arial"/>
          <w:sz w:val="22"/>
          <w:szCs w:val="22"/>
        </w:rPr>
        <w:t>pm</w:t>
      </w:r>
      <w:r w:rsidRPr="003315C8">
        <w:rPr>
          <w:rFonts w:ascii="Arial" w:hAnsi="Arial" w:cs="Arial"/>
          <w:sz w:val="22"/>
          <w:szCs w:val="22"/>
        </w:rPr>
        <w:t xml:space="preserve"> </w:t>
      </w:r>
      <w:r w:rsidR="00F25331">
        <w:rPr>
          <w:rFonts w:ascii="Arial" w:hAnsi="Arial" w:cs="Arial"/>
          <w:sz w:val="22"/>
          <w:szCs w:val="22"/>
        </w:rPr>
        <w:t>held at</w:t>
      </w:r>
      <w:r w:rsidR="00AB35DB">
        <w:rPr>
          <w:rFonts w:ascii="Arial" w:hAnsi="Arial" w:cs="Arial"/>
          <w:sz w:val="22"/>
          <w:szCs w:val="22"/>
        </w:rPr>
        <w:t xml:space="preserve"> Pagham Village Hall Pagham Road Pagham PO21 4NJ</w:t>
      </w:r>
    </w:p>
    <w:p w14:paraId="5EC7AC18" w14:textId="77777777" w:rsidR="000C027A" w:rsidRPr="00811D93" w:rsidRDefault="000C027A" w:rsidP="000C027A">
      <w:pPr>
        <w:pBdr>
          <w:bottom w:val="single" w:sz="18" w:space="1" w:color="auto"/>
        </w:pBdr>
        <w:rPr>
          <w:rFonts w:ascii="Arial" w:hAnsi="Arial" w:cs="Arial"/>
          <w:b/>
          <w:sz w:val="22"/>
          <w:szCs w:val="22"/>
        </w:rPr>
      </w:pPr>
    </w:p>
    <w:p w14:paraId="64058984" w14:textId="2C86A1E9" w:rsidR="000C027A" w:rsidRPr="00811D93" w:rsidRDefault="000C027A" w:rsidP="000C027A">
      <w:pPr>
        <w:ind w:left="993" w:hanging="993"/>
        <w:rPr>
          <w:rFonts w:ascii="Arial" w:hAnsi="Arial" w:cs="Arial"/>
          <w:sz w:val="22"/>
          <w:szCs w:val="22"/>
        </w:rPr>
      </w:pPr>
      <w:r w:rsidRPr="00811D93">
        <w:rPr>
          <w:rFonts w:ascii="Arial" w:hAnsi="Arial" w:cs="Arial"/>
          <w:sz w:val="22"/>
          <w:szCs w:val="22"/>
        </w:rPr>
        <w:t xml:space="preserve">Present:  </w:t>
      </w:r>
      <w:r w:rsidR="00CC2608">
        <w:rPr>
          <w:rFonts w:ascii="Arial" w:hAnsi="Arial" w:cs="Arial"/>
          <w:sz w:val="22"/>
          <w:szCs w:val="22"/>
        </w:rPr>
        <w:t>Cllrs</w:t>
      </w:r>
      <w:r w:rsidRPr="00811D93">
        <w:rPr>
          <w:rFonts w:ascii="Arial" w:hAnsi="Arial" w:cs="Arial"/>
          <w:sz w:val="22"/>
          <w:szCs w:val="22"/>
        </w:rPr>
        <w:t xml:space="preserve"> Mr P Atkins</w:t>
      </w:r>
      <w:r w:rsidR="00217593">
        <w:rPr>
          <w:rFonts w:ascii="Arial" w:hAnsi="Arial" w:cs="Arial"/>
          <w:sz w:val="22"/>
          <w:szCs w:val="22"/>
        </w:rPr>
        <w:t>,</w:t>
      </w:r>
      <w:r w:rsidR="00F5308D">
        <w:rPr>
          <w:rFonts w:ascii="Arial" w:hAnsi="Arial" w:cs="Arial"/>
          <w:sz w:val="22"/>
          <w:szCs w:val="22"/>
        </w:rPr>
        <w:t xml:space="preserve"> , Mr J Car</w:t>
      </w:r>
      <w:r w:rsidR="00CC2608">
        <w:rPr>
          <w:rFonts w:ascii="Arial" w:hAnsi="Arial" w:cs="Arial"/>
          <w:sz w:val="22"/>
          <w:szCs w:val="22"/>
        </w:rPr>
        <w:t>r</w:t>
      </w:r>
      <w:r w:rsidR="00F5308D">
        <w:rPr>
          <w:rFonts w:ascii="Arial" w:hAnsi="Arial" w:cs="Arial"/>
          <w:sz w:val="22"/>
          <w:szCs w:val="22"/>
        </w:rPr>
        <w:t>,</w:t>
      </w:r>
      <w:r w:rsidR="0067115E">
        <w:rPr>
          <w:rFonts w:ascii="Arial" w:hAnsi="Arial" w:cs="Arial"/>
          <w:sz w:val="22"/>
          <w:szCs w:val="22"/>
        </w:rPr>
        <w:t xml:space="preserve"> </w:t>
      </w:r>
      <w:r w:rsidR="00641B8C">
        <w:rPr>
          <w:rFonts w:ascii="Arial" w:hAnsi="Arial" w:cs="Arial"/>
          <w:sz w:val="22"/>
          <w:szCs w:val="22"/>
        </w:rPr>
        <w:t>Mr P Cooper</w:t>
      </w:r>
      <w:r w:rsidR="0067115E">
        <w:rPr>
          <w:rFonts w:ascii="Arial" w:hAnsi="Arial" w:cs="Arial"/>
          <w:sz w:val="22"/>
          <w:szCs w:val="22"/>
        </w:rPr>
        <w:t xml:space="preserve">, </w:t>
      </w:r>
      <w:r w:rsidR="00F5308D">
        <w:rPr>
          <w:rFonts w:ascii="Arial" w:hAnsi="Arial" w:cs="Arial"/>
          <w:sz w:val="22"/>
          <w:szCs w:val="22"/>
        </w:rPr>
        <w:t xml:space="preserve">Ms P Hilton, </w:t>
      </w:r>
      <w:r w:rsidR="00DC6730">
        <w:rPr>
          <w:rFonts w:ascii="Arial" w:hAnsi="Arial" w:cs="Arial"/>
          <w:sz w:val="22"/>
          <w:szCs w:val="22"/>
        </w:rPr>
        <w:t xml:space="preserve">Mr </w:t>
      </w:r>
      <w:r w:rsidR="0067115E">
        <w:rPr>
          <w:rFonts w:ascii="Arial" w:hAnsi="Arial" w:cs="Arial"/>
          <w:sz w:val="22"/>
          <w:szCs w:val="22"/>
        </w:rPr>
        <w:t xml:space="preserve">D </w:t>
      </w:r>
      <w:r w:rsidR="00DC6730">
        <w:rPr>
          <w:rFonts w:ascii="Arial" w:hAnsi="Arial" w:cs="Arial"/>
          <w:sz w:val="22"/>
          <w:szCs w:val="22"/>
        </w:rPr>
        <w:t>Huntley</w:t>
      </w:r>
      <w:r w:rsidR="00C655CC">
        <w:rPr>
          <w:rFonts w:ascii="Arial" w:hAnsi="Arial" w:cs="Arial"/>
          <w:sz w:val="22"/>
          <w:szCs w:val="22"/>
        </w:rPr>
        <w:t xml:space="preserve"> </w:t>
      </w:r>
      <w:r w:rsidR="00217593">
        <w:rPr>
          <w:rFonts w:ascii="Arial" w:hAnsi="Arial" w:cs="Arial"/>
          <w:sz w:val="22"/>
          <w:szCs w:val="22"/>
        </w:rPr>
        <w:t>&amp; Mrs</w:t>
      </w:r>
      <w:r w:rsidR="0067115E">
        <w:rPr>
          <w:rFonts w:ascii="Arial" w:hAnsi="Arial" w:cs="Arial"/>
          <w:sz w:val="22"/>
          <w:szCs w:val="22"/>
        </w:rPr>
        <w:t xml:space="preserve"> D</w:t>
      </w:r>
      <w:r w:rsidR="00217593">
        <w:rPr>
          <w:rFonts w:ascii="Arial" w:hAnsi="Arial" w:cs="Arial"/>
          <w:sz w:val="22"/>
          <w:szCs w:val="22"/>
        </w:rPr>
        <w:t xml:space="preserve"> Salter</w:t>
      </w:r>
    </w:p>
    <w:p w14:paraId="239E909E" w14:textId="151EC64E" w:rsidR="000C027A" w:rsidRPr="00811D93" w:rsidRDefault="000C027A" w:rsidP="000C027A">
      <w:pPr>
        <w:ind w:left="993" w:hanging="993"/>
        <w:rPr>
          <w:rFonts w:ascii="Arial" w:hAnsi="Arial" w:cs="Arial"/>
          <w:sz w:val="22"/>
          <w:szCs w:val="22"/>
        </w:rPr>
      </w:pPr>
    </w:p>
    <w:p w14:paraId="58AA6E0F" w14:textId="604C14D3" w:rsid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7E880B02" w14:textId="011053C2" w:rsidR="00F308D5" w:rsidRDefault="00F308D5" w:rsidP="00037049">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r w:rsidR="00CC2608">
        <w:rPr>
          <w:rFonts w:ascii="Arial" w:hAnsi="Arial" w:cs="Arial"/>
          <w:sz w:val="22"/>
          <w:szCs w:val="22"/>
        </w:rPr>
        <w:t>Cllr Mr Ian Manion</w:t>
      </w:r>
    </w:p>
    <w:p w14:paraId="3BDC4F0A" w14:textId="59BEFFC9" w:rsidR="000C027A" w:rsidRPr="002A7131" w:rsidRDefault="00EB0345" w:rsidP="000C027A">
      <w:pPr>
        <w:ind w:left="993" w:hanging="993"/>
        <w:rPr>
          <w:rFonts w:ascii="Arial" w:hAnsi="Arial" w:cs="Arial"/>
          <w:sz w:val="20"/>
          <w:szCs w:val="20"/>
        </w:rPr>
      </w:pPr>
      <w:r>
        <w:rPr>
          <w:rFonts w:ascii="Arial" w:hAnsi="Arial" w:cs="Arial"/>
          <w:sz w:val="22"/>
          <w:szCs w:val="22"/>
        </w:rPr>
        <w:tab/>
      </w:r>
      <w:r>
        <w:rPr>
          <w:rFonts w:ascii="Arial" w:hAnsi="Arial" w:cs="Arial"/>
          <w:sz w:val="22"/>
          <w:szCs w:val="22"/>
        </w:rPr>
        <w:tab/>
      </w:r>
      <w:r w:rsidR="007F7488">
        <w:rPr>
          <w:rFonts w:ascii="Arial" w:hAnsi="Arial" w:cs="Arial"/>
          <w:sz w:val="22"/>
          <w:szCs w:val="22"/>
        </w:rPr>
        <w:tab/>
      </w:r>
      <w:r w:rsidR="007F7488">
        <w:rPr>
          <w:rFonts w:ascii="Arial" w:hAnsi="Arial" w:cs="Arial"/>
          <w:sz w:val="22"/>
          <w:szCs w:val="22"/>
        </w:rPr>
        <w:tab/>
      </w:r>
    </w:p>
    <w:tbl>
      <w:tblPr>
        <w:tblW w:w="0" w:type="auto"/>
        <w:tblLook w:val="04A0" w:firstRow="1" w:lastRow="0" w:firstColumn="1" w:lastColumn="0" w:noHBand="0" w:noVBand="1"/>
      </w:tblPr>
      <w:tblGrid>
        <w:gridCol w:w="1424"/>
        <w:gridCol w:w="7602"/>
      </w:tblGrid>
      <w:tr w:rsidR="001E30EF" w:rsidRPr="000C027A" w14:paraId="2D036FE6" w14:textId="77777777" w:rsidTr="00BA6856">
        <w:tc>
          <w:tcPr>
            <w:tcW w:w="1428" w:type="dxa"/>
          </w:tcPr>
          <w:p w14:paraId="68D66BEF" w14:textId="43401ED5" w:rsidR="001E30EF" w:rsidRPr="000C027A" w:rsidRDefault="001E30EF" w:rsidP="001E30EF">
            <w:pPr>
              <w:rPr>
                <w:rFonts w:ascii="Arial" w:hAnsi="Arial" w:cs="Arial"/>
                <w:b/>
                <w:bCs/>
                <w:sz w:val="22"/>
                <w:szCs w:val="22"/>
              </w:rPr>
            </w:pPr>
            <w:r>
              <w:rPr>
                <w:rFonts w:ascii="Arial" w:hAnsi="Arial" w:cs="Arial"/>
                <w:b/>
                <w:bCs/>
                <w:sz w:val="22"/>
                <w:szCs w:val="22"/>
              </w:rPr>
              <w:t>P/23/</w:t>
            </w:r>
            <w:r w:rsidR="00F5308D">
              <w:rPr>
                <w:rFonts w:ascii="Arial" w:hAnsi="Arial" w:cs="Arial"/>
                <w:b/>
                <w:bCs/>
                <w:sz w:val="22"/>
                <w:szCs w:val="22"/>
              </w:rPr>
              <w:t>130</w:t>
            </w:r>
          </w:p>
        </w:tc>
        <w:tc>
          <w:tcPr>
            <w:tcW w:w="7735" w:type="dxa"/>
          </w:tcPr>
          <w:p w14:paraId="04F7AF0E" w14:textId="78A4612D" w:rsidR="001E30EF" w:rsidRPr="000C027A" w:rsidRDefault="001E30EF" w:rsidP="001E30EF">
            <w:pPr>
              <w:rPr>
                <w:rFonts w:ascii="Arial" w:hAnsi="Arial" w:cs="Arial"/>
                <w:b/>
                <w:bCs/>
                <w:sz w:val="22"/>
                <w:szCs w:val="22"/>
              </w:rPr>
            </w:pPr>
            <w:r w:rsidRPr="000C027A">
              <w:rPr>
                <w:rFonts w:ascii="Arial" w:hAnsi="Arial" w:cs="Arial"/>
                <w:b/>
                <w:bCs/>
                <w:sz w:val="22"/>
                <w:szCs w:val="22"/>
              </w:rPr>
              <w:t>Apologies from Members</w:t>
            </w:r>
          </w:p>
        </w:tc>
      </w:tr>
      <w:tr w:rsidR="001E30EF" w:rsidRPr="000C027A" w14:paraId="2C92E5B1" w14:textId="77777777" w:rsidTr="00BA6856">
        <w:tc>
          <w:tcPr>
            <w:tcW w:w="1428" w:type="dxa"/>
          </w:tcPr>
          <w:p w14:paraId="77E88CCA" w14:textId="25740E0E" w:rsidR="001E30EF" w:rsidRPr="000C027A" w:rsidRDefault="001E30EF" w:rsidP="001E30EF">
            <w:pPr>
              <w:rPr>
                <w:rFonts w:ascii="Arial" w:hAnsi="Arial" w:cs="Arial"/>
                <w:sz w:val="22"/>
                <w:szCs w:val="22"/>
              </w:rPr>
            </w:pPr>
            <w:r>
              <w:rPr>
                <w:rFonts w:ascii="Arial" w:hAnsi="Arial" w:cs="Arial"/>
                <w:sz w:val="22"/>
                <w:szCs w:val="22"/>
              </w:rPr>
              <w:t>P/23/</w:t>
            </w:r>
            <w:r w:rsidR="00641B8C">
              <w:rPr>
                <w:rFonts w:ascii="Arial" w:hAnsi="Arial" w:cs="Arial"/>
                <w:sz w:val="22"/>
                <w:szCs w:val="22"/>
              </w:rPr>
              <w:t>1</w:t>
            </w:r>
            <w:r w:rsidR="00F5308D">
              <w:rPr>
                <w:rFonts w:ascii="Arial" w:hAnsi="Arial" w:cs="Arial"/>
                <w:sz w:val="22"/>
                <w:szCs w:val="22"/>
              </w:rPr>
              <w:t>30</w:t>
            </w:r>
            <w:r>
              <w:rPr>
                <w:rFonts w:ascii="Arial" w:hAnsi="Arial" w:cs="Arial"/>
                <w:sz w:val="22"/>
                <w:szCs w:val="22"/>
              </w:rPr>
              <w:t>.1</w:t>
            </w:r>
          </w:p>
        </w:tc>
        <w:tc>
          <w:tcPr>
            <w:tcW w:w="7735" w:type="dxa"/>
          </w:tcPr>
          <w:p w14:paraId="2F6E111A" w14:textId="36EC9993" w:rsidR="001E30EF" w:rsidRPr="000C027A" w:rsidRDefault="00CC2608" w:rsidP="001E30EF">
            <w:pPr>
              <w:rPr>
                <w:rFonts w:ascii="Arial" w:hAnsi="Arial" w:cs="Arial"/>
                <w:sz w:val="22"/>
                <w:szCs w:val="22"/>
              </w:rPr>
            </w:pPr>
            <w:r>
              <w:rPr>
                <w:rFonts w:ascii="Arial" w:hAnsi="Arial" w:cs="Arial"/>
                <w:sz w:val="22"/>
                <w:szCs w:val="22"/>
              </w:rPr>
              <w:t>Mrs J Behr, Mrs D Hall, Mrs J Hamilton gave their apologies.</w:t>
            </w:r>
            <w:r w:rsidR="00A74548">
              <w:rPr>
                <w:rFonts w:ascii="Arial" w:hAnsi="Arial" w:cs="Arial"/>
                <w:sz w:val="22"/>
                <w:szCs w:val="22"/>
              </w:rPr>
              <w:t xml:space="preserve">  In Mrs Hall’s absence, Mr Atkins was appointed as Chairman for the meeting.</w:t>
            </w:r>
          </w:p>
        </w:tc>
      </w:tr>
      <w:tr w:rsidR="001E30EF" w:rsidRPr="000C027A" w14:paraId="07944F30" w14:textId="77777777" w:rsidTr="00BA6856">
        <w:tc>
          <w:tcPr>
            <w:tcW w:w="1428" w:type="dxa"/>
          </w:tcPr>
          <w:p w14:paraId="1A828993" w14:textId="77777777" w:rsidR="001E30EF" w:rsidRPr="000C027A" w:rsidRDefault="001E30EF" w:rsidP="001E30EF">
            <w:pPr>
              <w:rPr>
                <w:rFonts w:ascii="Arial" w:hAnsi="Arial" w:cs="Arial"/>
                <w:sz w:val="22"/>
                <w:szCs w:val="22"/>
              </w:rPr>
            </w:pPr>
          </w:p>
        </w:tc>
        <w:tc>
          <w:tcPr>
            <w:tcW w:w="7735" w:type="dxa"/>
          </w:tcPr>
          <w:p w14:paraId="1CE490D0" w14:textId="77777777" w:rsidR="001E30EF" w:rsidRPr="000C027A" w:rsidRDefault="001E30EF" w:rsidP="001E30EF">
            <w:pPr>
              <w:rPr>
                <w:rFonts w:ascii="Arial" w:hAnsi="Arial" w:cs="Arial"/>
                <w:sz w:val="22"/>
                <w:szCs w:val="22"/>
              </w:rPr>
            </w:pPr>
          </w:p>
        </w:tc>
      </w:tr>
      <w:tr w:rsidR="001E30EF" w:rsidRPr="000C027A" w14:paraId="2DAD4E46" w14:textId="77777777" w:rsidTr="00BA6856">
        <w:tc>
          <w:tcPr>
            <w:tcW w:w="1428" w:type="dxa"/>
          </w:tcPr>
          <w:p w14:paraId="6A310265" w14:textId="6A115100" w:rsidR="001E30EF" w:rsidRPr="000C027A" w:rsidRDefault="001E30EF" w:rsidP="001E30EF">
            <w:pPr>
              <w:rPr>
                <w:rFonts w:ascii="Arial" w:hAnsi="Arial" w:cs="Arial"/>
                <w:sz w:val="22"/>
                <w:szCs w:val="22"/>
              </w:rPr>
            </w:pPr>
            <w:r>
              <w:rPr>
                <w:rFonts w:ascii="Arial" w:hAnsi="Arial" w:cs="Arial"/>
                <w:b/>
                <w:bCs/>
                <w:sz w:val="22"/>
                <w:szCs w:val="22"/>
              </w:rPr>
              <w:t>P/23/</w:t>
            </w:r>
            <w:r w:rsidR="00641B8C">
              <w:rPr>
                <w:rFonts w:ascii="Arial" w:hAnsi="Arial" w:cs="Arial"/>
                <w:b/>
                <w:bCs/>
                <w:sz w:val="22"/>
                <w:szCs w:val="22"/>
              </w:rPr>
              <w:t>1</w:t>
            </w:r>
            <w:r w:rsidR="00F5308D">
              <w:rPr>
                <w:rFonts w:ascii="Arial" w:hAnsi="Arial" w:cs="Arial"/>
                <w:b/>
                <w:bCs/>
                <w:sz w:val="22"/>
                <w:szCs w:val="22"/>
              </w:rPr>
              <w:t>31</w:t>
            </w:r>
          </w:p>
        </w:tc>
        <w:tc>
          <w:tcPr>
            <w:tcW w:w="7735" w:type="dxa"/>
          </w:tcPr>
          <w:p w14:paraId="7535D806" w14:textId="1E252BA8" w:rsidR="001E30EF" w:rsidRPr="000C027A" w:rsidRDefault="001E30EF" w:rsidP="001E30EF">
            <w:pPr>
              <w:rPr>
                <w:rFonts w:ascii="Arial" w:hAnsi="Arial" w:cs="Arial"/>
                <w:sz w:val="22"/>
                <w:szCs w:val="22"/>
              </w:rPr>
            </w:pPr>
            <w:r w:rsidRPr="000C027A">
              <w:rPr>
                <w:rFonts w:ascii="Arial" w:hAnsi="Arial" w:cs="Arial"/>
                <w:b/>
                <w:kern w:val="28"/>
                <w:sz w:val="22"/>
                <w:szCs w:val="22"/>
              </w:rPr>
              <w:t xml:space="preserve">To receive declarations of interest by Councillors on any of the agenda items below. </w:t>
            </w:r>
          </w:p>
        </w:tc>
      </w:tr>
      <w:tr w:rsidR="001E30EF" w:rsidRPr="000C027A" w14:paraId="49FB4812" w14:textId="77777777" w:rsidTr="00BA6856">
        <w:tc>
          <w:tcPr>
            <w:tcW w:w="1428" w:type="dxa"/>
          </w:tcPr>
          <w:p w14:paraId="6CA0A313" w14:textId="4B0005B0" w:rsidR="001E30EF" w:rsidRPr="000C027A" w:rsidRDefault="001E30EF" w:rsidP="001E30EF">
            <w:pPr>
              <w:rPr>
                <w:rFonts w:ascii="Arial" w:hAnsi="Arial" w:cs="Arial"/>
                <w:sz w:val="22"/>
                <w:szCs w:val="22"/>
              </w:rPr>
            </w:pPr>
            <w:r w:rsidRPr="000C027A">
              <w:rPr>
                <w:rFonts w:ascii="Arial" w:hAnsi="Arial" w:cs="Arial"/>
                <w:sz w:val="22"/>
                <w:szCs w:val="22"/>
              </w:rPr>
              <w:t>P</w:t>
            </w:r>
            <w:r>
              <w:rPr>
                <w:rFonts w:ascii="Arial" w:hAnsi="Arial" w:cs="Arial"/>
                <w:sz w:val="22"/>
                <w:szCs w:val="22"/>
              </w:rPr>
              <w:t>/23/</w:t>
            </w:r>
            <w:r w:rsidR="00641B8C">
              <w:rPr>
                <w:rFonts w:ascii="Arial" w:hAnsi="Arial" w:cs="Arial"/>
                <w:sz w:val="22"/>
                <w:szCs w:val="22"/>
              </w:rPr>
              <w:t>1</w:t>
            </w:r>
            <w:r w:rsidR="00F5308D">
              <w:rPr>
                <w:rFonts w:ascii="Arial" w:hAnsi="Arial" w:cs="Arial"/>
                <w:sz w:val="22"/>
                <w:szCs w:val="22"/>
              </w:rPr>
              <w:t>31</w:t>
            </w:r>
            <w:r>
              <w:rPr>
                <w:rFonts w:ascii="Arial" w:hAnsi="Arial" w:cs="Arial"/>
                <w:sz w:val="22"/>
                <w:szCs w:val="22"/>
              </w:rPr>
              <w:t>.1</w:t>
            </w:r>
          </w:p>
        </w:tc>
        <w:tc>
          <w:tcPr>
            <w:tcW w:w="7735" w:type="dxa"/>
          </w:tcPr>
          <w:tbl>
            <w:tblPr>
              <w:tblW w:w="0" w:type="auto"/>
              <w:tblLook w:val="04A0" w:firstRow="1" w:lastRow="0" w:firstColumn="1" w:lastColumn="0" w:noHBand="0" w:noVBand="1"/>
            </w:tblPr>
            <w:tblGrid>
              <w:gridCol w:w="7386"/>
            </w:tblGrid>
            <w:tr w:rsidR="00CC2608" w:rsidRPr="00CC2608" w14:paraId="47F970EF" w14:textId="77777777" w:rsidTr="0023600E">
              <w:tc>
                <w:tcPr>
                  <w:tcW w:w="7519" w:type="dxa"/>
                </w:tcPr>
                <w:p w14:paraId="13087EE9" w14:textId="0B16D76A" w:rsidR="001E30EF" w:rsidRPr="00CC2608" w:rsidRDefault="001E30EF" w:rsidP="00CC2608">
                  <w:pPr>
                    <w:ind w:left="-82"/>
                    <w:rPr>
                      <w:rFonts w:ascii="Arial" w:hAnsi="Arial" w:cs="Arial"/>
                      <w:bCs/>
                      <w:iCs/>
                      <w:sz w:val="22"/>
                      <w:szCs w:val="22"/>
                    </w:rPr>
                  </w:pPr>
                  <w:r w:rsidRPr="00CC2608">
                    <w:rPr>
                      <w:rFonts w:ascii="Arial" w:hAnsi="Arial" w:cs="Arial"/>
                      <w:bCs/>
                      <w:iCs/>
                      <w:sz w:val="22"/>
                      <w:szCs w:val="22"/>
                    </w:rPr>
                    <w:t xml:space="preserve">Cllr Mr </w:t>
                  </w:r>
                  <w:r w:rsidR="00CC2608" w:rsidRPr="00CC2608">
                    <w:rPr>
                      <w:rFonts w:ascii="Arial" w:hAnsi="Arial" w:cs="Arial"/>
                      <w:bCs/>
                      <w:iCs/>
                      <w:sz w:val="22"/>
                      <w:szCs w:val="22"/>
                    </w:rPr>
                    <w:t>Huntley</w:t>
                  </w:r>
                  <w:r w:rsidRPr="00CC2608">
                    <w:rPr>
                      <w:rFonts w:ascii="Arial" w:hAnsi="Arial" w:cs="Arial"/>
                      <w:bCs/>
                      <w:iCs/>
                      <w:sz w:val="22"/>
                      <w:szCs w:val="22"/>
                    </w:rPr>
                    <w:t xml:space="preserve">, in </w:t>
                  </w:r>
                  <w:r w:rsidR="00CC2608" w:rsidRPr="00CC2608">
                    <w:rPr>
                      <w:rFonts w:ascii="Arial" w:hAnsi="Arial" w:cs="Arial"/>
                      <w:bCs/>
                      <w:iCs/>
                      <w:sz w:val="22"/>
                      <w:szCs w:val="22"/>
                    </w:rPr>
                    <w:t>his</w:t>
                  </w:r>
                  <w:r w:rsidRPr="00CC2608">
                    <w:rPr>
                      <w:rFonts w:ascii="Arial" w:hAnsi="Arial" w:cs="Arial"/>
                      <w:bCs/>
                      <w:iCs/>
                      <w:sz w:val="22"/>
                      <w:szCs w:val="22"/>
                    </w:rPr>
                    <w:t xml:space="preserve"> capacity as Arun District Councillor, </w:t>
                  </w:r>
                  <w:r w:rsidR="00CC2608" w:rsidRPr="00CC2608">
                    <w:rPr>
                      <w:rFonts w:ascii="Arial" w:hAnsi="Arial" w:cs="Arial"/>
                      <w:bCs/>
                      <w:iCs/>
                      <w:sz w:val="22"/>
                      <w:szCs w:val="22"/>
                    </w:rPr>
                    <w:t>g</w:t>
                  </w:r>
                  <w:r w:rsidRPr="00CC2608">
                    <w:rPr>
                      <w:rFonts w:ascii="Arial" w:hAnsi="Arial" w:cs="Arial"/>
                      <w:bCs/>
                      <w:iCs/>
                      <w:sz w:val="22"/>
                      <w:szCs w:val="22"/>
                    </w:rPr>
                    <w:t>ave the following declaration</w:t>
                  </w:r>
                  <w:r w:rsidRPr="00CC2608">
                    <w:rPr>
                      <w:rFonts w:ascii="Arial" w:hAnsi="Arial" w:cs="Arial"/>
                      <w:sz w:val="22"/>
                      <w:szCs w:val="22"/>
                    </w:rPr>
                    <w:t xml:space="preserve"> “I will be considering the matter before me, having regard only to such information as placed before the Parish Council. If I come to consider the matter again at the District Council further information will be available and I will consider all the information available at that time and I may come to a different decision”. </w:t>
                  </w:r>
                </w:p>
              </w:tc>
            </w:tr>
          </w:tbl>
          <w:p w14:paraId="699D1353" w14:textId="05AC5F78" w:rsidR="001E30EF" w:rsidRPr="00CC2608" w:rsidRDefault="001E30EF" w:rsidP="001E30EF">
            <w:pPr>
              <w:rPr>
                <w:rFonts w:ascii="Arial" w:hAnsi="Arial" w:cs="Arial"/>
                <w:sz w:val="22"/>
                <w:szCs w:val="22"/>
              </w:rPr>
            </w:pPr>
          </w:p>
        </w:tc>
      </w:tr>
      <w:tr w:rsidR="001E30EF" w:rsidRPr="000C027A" w14:paraId="47861F03" w14:textId="77777777" w:rsidTr="00BA6856">
        <w:tc>
          <w:tcPr>
            <w:tcW w:w="1428" w:type="dxa"/>
          </w:tcPr>
          <w:p w14:paraId="4808AA1D" w14:textId="77777777" w:rsidR="001E30EF" w:rsidRPr="000C027A" w:rsidRDefault="001E30EF" w:rsidP="001E30EF">
            <w:pPr>
              <w:rPr>
                <w:rFonts w:ascii="Arial" w:hAnsi="Arial" w:cs="Arial"/>
                <w:sz w:val="22"/>
                <w:szCs w:val="22"/>
              </w:rPr>
            </w:pPr>
          </w:p>
        </w:tc>
        <w:tc>
          <w:tcPr>
            <w:tcW w:w="7735" w:type="dxa"/>
          </w:tcPr>
          <w:p w14:paraId="0F72F0A2" w14:textId="77777777" w:rsidR="001E30EF" w:rsidRPr="00CC2608" w:rsidRDefault="001E30EF" w:rsidP="001E30EF">
            <w:pPr>
              <w:rPr>
                <w:rFonts w:ascii="Arial" w:hAnsi="Arial" w:cs="Arial"/>
                <w:sz w:val="22"/>
                <w:szCs w:val="22"/>
              </w:rPr>
            </w:pPr>
          </w:p>
        </w:tc>
      </w:tr>
      <w:tr w:rsidR="00DC0CEF" w:rsidRPr="000C027A" w14:paraId="12BE3A75" w14:textId="77777777" w:rsidTr="00BA6856">
        <w:tc>
          <w:tcPr>
            <w:tcW w:w="1428" w:type="dxa"/>
          </w:tcPr>
          <w:p w14:paraId="5453A576" w14:textId="641379D1" w:rsidR="00DC0CEF" w:rsidRPr="000C027A" w:rsidRDefault="00DC0CEF" w:rsidP="00DC0CEF">
            <w:pPr>
              <w:rPr>
                <w:rFonts w:ascii="Arial" w:hAnsi="Arial" w:cs="Arial"/>
                <w:b/>
                <w:bCs/>
                <w:sz w:val="22"/>
                <w:szCs w:val="22"/>
              </w:rPr>
            </w:pPr>
            <w:r w:rsidRPr="0091246B">
              <w:rPr>
                <w:rFonts w:ascii="Arial" w:hAnsi="Arial" w:cs="Arial"/>
                <w:b/>
                <w:bCs/>
                <w:sz w:val="22"/>
                <w:szCs w:val="22"/>
              </w:rPr>
              <w:t>P</w:t>
            </w:r>
            <w:r>
              <w:rPr>
                <w:rFonts w:ascii="Arial" w:hAnsi="Arial" w:cs="Arial"/>
                <w:b/>
                <w:bCs/>
                <w:sz w:val="22"/>
                <w:szCs w:val="22"/>
              </w:rPr>
              <w:t>/23/</w:t>
            </w:r>
            <w:r w:rsidR="00641B8C">
              <w:rPr>
                <w:rFonts w:ascii="Arial" w:hAnsi="Arial" w:cs="Arial"/>
                <w:b/>
                <w:bCs/>
                <w:sz w:val="22"/>
                <w:szCs w:val="22"/>
              </w:rPr>
              <w:t>1</w:t>
            </w:r>
            <w:r w:rsidR="00F5308D">
              <w:rPr>
                <w:rFonts w:ascii="Arial" w:hAnsi="Arial" w:cs="Arial"/>
                <w:b/>
                <w:bCs/>
                <w:sz w:val="22"/>
                <w:szCs w:val="22"/>
              </w:rPr>
              <w:t>32</w:t>
            </w:r>
          </w:p>
        </w:tc>
        <w:tc>
          <w:tcPr>
            <w:tcW w:w="7735" w:type="dxa"/>
          </w:tcPr>
          <w:p w14:paraId="27FF932F" w14:textId="68836C6A" w:rsidR="00DC0CEF" w:rsidRPr="00CC2608" w:rsidRDefault="00DC0CEF" w:rsidP="00DC0CEF">
            <w:pPr>
              <w:jc w:val="both"/>
              <w:rPr>
                <w:rFonts w:ascii="Arial" w:hAnsi="Arial" w:cs="Arial"/>
                <w:b/>
                <w:kern w:val="28"/>
                <w:sz w:val="22"/>
                <w:szCs w:val="22"/>
              </w:rPr>
            </w:pPr>
            <w:r w:rsidRPr="00CC2608">
              <w:rPr>
                <w:rFonts w:ascii="Arial" w:hAnsi="Arial" w:cs="Arial"/>
                <w:b/>
                <w:kern w:val="28"/>
                <w:sz w:val="22"/>
                <w:szCs w:val="22"/>
              </w:rPr>
              <w:t>Public Session</w:t>
            </w:r>
            <w:r w:rsidRPr="00CC2608">
              <w:rPr>
                <w:rFonts w:ascii="Arial" w:hAnsi="Arial" w:cs="Arial"/>
                <w:kern w:val="28"/>
                <w:sz w:val="22"/>
                <w:szCs w:val="22"/>
              </w:rPr>
              <w:t xml:space="preserve"> </w:t>
            </w:r>
            <w:r w:rsidRPr="00CC2608">
              <w:rPr>
                <w:rFonts w:ascii="Arial" w:hAnsi="Arial" w:cs="Arial"/>
                <w:i/>
                <w:sz w:val="22"/>
                <w:szCs w:val="22"/>
              </w:rPr>
              <w:t xml:space="preserve">Questions and comments from Members of the Public Present </w:t>
            </w:r>
          </w:p>
        </w:tc>
      </w:tr>
      <w:tr w:rsidR="00DC0CEF" w:rsidRPr="000C027A" w14:paraId="689C87EC" w14:textId="77777777" w:rsidTr="00BA6856">
        <w:tc>
          <w:tcPr>
            <w:tcW w:w="1428" w:type="dxa"/>
          </w:tcPr>
          <w:p w14:paraId="26D55FD0" w14:textId="2CEB13CD" w:rsidR="00DC0CEF" w:rsidRPr="000C027A" w:rsidRDefault="00DC0CEF" w:rsidP="00DC0CEF">
            <w:pPr>
              <w:rPr>
                <w:rFonts w:ascii="Arial" w:hAnsi="Arial" w:cs="Arial"/>
                <w:sz w:val="22"/>
                <w:szCs w:val="22"/>
              </w:rPr>
            </w:pPr>
            <w:r>
              <w:rPr>
                <w:rFonts w:ascii="Arial" w:hAnsi="Arial" w:cs="Arial"/>
                <w:sz w:val="22"/>
                <w:szCs w:val="22"/>
              </w:rPr>
              <w:t>P/23/</w:t>
            </w:r>
            <w:r w:rsidR="00641B8C">
              <w:rPr>
                <w:rFonts w:ascii="Arial" w:hAnsi="Arial" w:cs="Arial"/>
                <w:sz w:val="22"/>
                <w:szCs w:val="22"/>
              </w:rPr>
              <w:t>1</w:t>
            </w:r>
            <w:r w:rsidR="00F5308D">
              <w:rPr>
                <w:rFonts w:ascii="Arial" w:hAnsi="Arial" w:cs="Arial"/>
                <w:sz w:val="22"/>
                <w:szCs w:val="22"/>
              </w:rPr>
              <w:t>32</w:t>
            </w:r>
            <w:r>
              <w:rPr>
                <w:rFonts w:ascii="Arial" w:hAnsi="Arial" w:cs="Arial"/>
                <w:sz w:val="22"/>
                <w:szCs w:val="22"/>
              </w:rPr>
              <w:t>.1</w:t>
            </w:r>
          </w:p>
        </w:tc>
        <w:tc>
          <w:tcPr>
            <w:tcW w:w="7735" w:type="dxa"/>
          </w:tcPr>
          <w:p w14:paraId="4C9FBA88" w14:textId="67D0BF46" w:rsidR="00DC0CEF" w:rsidRPr="00CC2608" w:rsidRDefault="00CC2608" w:rsidP="00DC0CEF">
            <w:pPr>
              <w:pStyle w:val="CommentText"/>
              <w:rPr>
                <w:rFonts w:ascii="Arial" w:hAnsi="Arial" w:cs="Arial"/>
                <w:sz w:val="22"/>
                <w:szCs w:val="22"/>
              </w:rPr>
            </w:pPr>
            <w:r w:rsidRPr="00CC2608">
              <w:rPr>
                <w:rFonts w:ascii="Arial" w:hAnsi="Arial" w:cs="Arial"/>
                <w:sz w:val="22"/>
                <w:szCs w:val="22"/>
              </w:rPr>
              <w:t>No</w:t>
            </w:r>
            <w:r w:rsidR="00DC0CEF" w:rsidRPr="00CC2608">
              <w:rPr>
                <w:rFonts w:ascii="Arial" w:hAnsi="Arial" w:cs="Arial"/>
                <w:sz w:val="22"/>
                <w:szCs w:val="22"/>
              </w:rPr>
              <w:t xml:space="preserve"> member</w:t>
            </w:r>
            <w:r w:rsidRPr="00CC2608">
              <w:rPr>
                <w:rFonts w:ascii="Arial" w:hAnsi="Arial" w:cs="Arial"/>
                <w:sz w:val="22"/>
                <w:szCs w:val="22"/>
              </w:rPr>
              <w:t>s</w:t>
            </w:r>
            <w:r w:rsidR="00DC0CEF" w:rsidRPr="00CC2608">
              <w:rPr>
                <w:rFonts w:ascii="Arial" w:hAnsi="Arial" w:cs="Arial"/>
                <w:sz w:val="22"/>
                <w:szCs w:val="22"/>
              </w:rPr>
              <w:t xml:space="preserve"> of the public w</w:t>
            </w:r>
            <w:r w:rsidRPr="00CC2608">
              <w:rPr>
                <w:rFonts w:ascii="Arial" w:hAnsi="Arial" w:cs="Arial"/>
                <w:sz w:val="22"/>
                <w:szCs w:val="22"/>
              </w:rPr>
              <w:t>ere</w:t>
            </w:r>
            <w:r w:rsidR="00DC0CEF" w:rsidRPr="00CC2608">
              <w:rPr>
                <w:rFonts w:ascii="Arial" w:hAnsi="Arial" w:cs="Arial"/>
                <w:sz w:val="22"/>
                <w:szCs w:val="22"/>
              </w:rPr>
              <w:t xml:space="preserve"> present.</w:t>
            </w:r>
          </w:p>
          <w:p w14:paraId="62C98913" w14:textId="5456E9B1" w:rsidR="00217E67" w:rsidRPr="00CC2608" w:rsidRDefault="00217E67" w:rsidP="00DC0CEF">
            <w:pPr>
              <w:pStyle w:val="CommentText"/>
              <w:rPr>
                <w:rFonts w:ascii="Arial" w:hAnsi="Arial" w:cs="Arial"/>
              </w:rPr>
            </w:pPr>
          </w:p>
        </w:tc>
      </w:tr>
      <w:tr w:rsidR="00DC0CEF" w:rsidRPr="000C027A" w14:paraId="376BC6FC" w14:textId="77777777" w:rsidTr="00BA6856">
        <w:tc>
          <w:tcPr>
            <w:tcW w:w="1428" w:type="dxa"/>
          </w:tcPr>
          <w:p w14:paraId="4F1C7A62" w14:textId="20542256" w:rsidR="00DC0CEF" w:rsidRPr="000C027A" w:rsidRDefault="00DC0CEF" w:rsidP="00DC0CEF">
            <w:pPr>
              <w:rPr>
                <w:rFonts w:ascii="Arial" w:hAnsi="Arial" w:cs="Arial"/>
                <w:sz w:val="22"/>
                <w:szCs w:val="22"/>
              </w:rPr>
            </w:pPr>
          </w:p>
        </w:tc>
        <w:tc>
          <w:tcPr>
            <w:tcW w:w="7735" w:type="dxa"/>
          </w:tcPr>
          <w:p w14:paraId="128FF30C" w14:textId="4F145E2C" w:rsidR="00DC0CEF" w:rsidRPr="00CC2608" w:rsidRDefault="00DC0CEF" w:rsidP="00DC0CEF">
            <w:pPr>
              <w:rPr>
                <w:rFonts w:ascii="Arial" w:hAnsi="Arial" w:cs="Arial"/>
                <w:sz w:val="22"/>
                <w:szCs w:val="22"/>
              </w:rPr>
            </w:pPr>
          </w:p>
        </w:tc>
      </w:tr>
      <w:tr w:rsidR="00DC0CEF" w:rsidRPr="000C027A" w14:paraId="0F99EE30" w14:textId="77777777" w:rsidTr="00BA6856">
        <w:tc>
          <w:tcPr>
            <w:tcW w:w="1428" w:type="dxa"/>
          </w:tcPr>
          <w:p w14:paraId="3CBD9128" w14:textId="0EB7B66C" w:rsidR="00DC0CEF" w:rsidRPr="0091246B" w:rsidRDefault="00DC0CEF" w:rsidP="00DC0CEF">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/23/</w:t>
            </w:r>
            <w:r w:rsidR="00641B8C">
              <w:rPr>
                <w:rFonts w:ascii="Arial" w:hAnsi="Arial" w:cs="Arial"/>
                <w:b/>
                <w:bCs/>
                <w:sz w:val="22"/>
                <w:szCs w:val="22"/>
              </w:rPr>
              <w:t>1</w:t>
            </w:r>
            <w:r w:rsidR="00F5308D">
              <w:rPr>
                <w:rFonts w:ascii="Arial" w:hAnsi="Arial" w:cs="Arial"/>
                <w:b/>
                <w:bCs/>
                <w:sz w:val="22"/>
                <w:szCs w:val="22"/>
              </w:rPr>
              <w:t>33</w:t>
            </w:r>
          </w:p>
        </w:tc>
        <w:tc>
          <w:tcPr>
            <w:tcW w:w="7735" w:type="dxa"/>
          </w:tcPr>
          <w:p w14:paraId="4F767CAE" w14:textId="5B274EB9" w:rsidR="00DC0CEF" w:rsidRPr="00CC2608" w:rsidRDefault="00DC0CEF" w:rsidP="00DC0CEF">
            <w:pPr>
              <w:rPr>
                <w:rFonts w:ascii="Arial" w:hAnsi="Arial" w:cs="Arial"/>
                <w:sz w:val="22"/>
                <w:szCs w:val="22"/>
              </w:rPr>
            </w:pPr>
            <w:r w:rsidRPr="00CC2608">
              <w:rPr>
                <w:rFonts w:ascii="Arial" w:hAnsi="Arial" w:cs="Arial"/>
                <w:b/>
                <w:kern w:val="28"/>
                <w:sz w:val="22"/>
                <w:szCs w:val="22"/>
              </w:rPr>
              <w:t xml:space="preserve">To receive and approve </w:t>
            </w:r>
            <w:r w:rsidRPr="00CC2608">
              <w:rPr>
                <w:rFonts w:ascii="Arial" w:hAnsi="Arial" w:cs="Arial"/>
                <w:b/>
                <w:sz w:val="22"/>
                <w:szCs w:val="22"/>
              </w:rPr>
              <w:t xml:space="preserve">the minutes of the Planning Committee meeting held on </w:t>
            </w:r>
            <w:r w:rsidR="00F5308D" w:rsidRPr="00CC2608">
              <w:rPr>
                <w:rFonts w:ascii="Arial" w:hAnsi="Arial" w:cs="Arial"/>
                <w:b/>
                <w:sz w:val="22"/>
                <w:szCs w:val="22"/>
              </w:rPr>
              <w:t>26</w:t>
            </w:r>
            <w:r w:rsidR="00F5308D" w:rsidRPr="00CC2608">
              <w:rPr>
                <w:rFonts w:ascii="Arial" w:hAnsi="Arial" w:cs="Arial"/>
                <w:b/>
                <w:sz w:val="22"/>
                <w:szCs w:val="22"/>
                <w:vertAlign w:val="superscript"/>
              </w:rPr>
              <w:t>th</w:t>
            </w:r>
            <w:r w:rsidR="00F5308D" w:rsidRPr="00CC2608">
              <w:rPr>
                <w:rFonts w:ascii="Arial" w:hAnsi="Arial" w:cs="Arial"/>
                <w:b/>
                <w:sz w:val="22"/>
                <w:szCs w:val="22"/>
              </w:rPr>
              <w:t xml:space="preserve"> March</w:t>
            </w:r>
            <w:r w:rsidR="00641B8C" w:rsidRPr="00CC2608">
              <w:rPr>
                <w:rFonts w:ascii="Arial" w:hAnsi="Arial" w:cs="Arial"/>
                <w:b/>
                <w:sz w:val="22"/>
                <w:szCs w:val="22"/>
              </w:rPr>
              <w:t xml:space="preserve"> 2024</w:t>
            </w:r>
            <w:r w:rsidRPr="00CC2608">
              <w:rPr>
                <w:rFonts w:ascii="Arial" w:hAnsi="Arial" w:cs="Arial"/>
                <w:b/>
                <w:sz w:val="22"/>
                <w:szCs w:val="22"/>
              </w:rPr>
              <w:t xml:space="preserve"> </w:t>
            </w:r>
            <w:r w:rsidRPr="00CC2608">
              <w:rPr>
                <w:rFonts w:ascii="Arial" w:hAnsi="Arial" w:cs="Arial"/>
                <w:sz w:val="22"/>
                <w:szCs w:val="22"/>
              </w:rPr>
              <w:t>(previously issued)</w:t>
            </w:r>
          </w:p>
        </w:tc>
      </w:tr>
      <w:tr w:rsidR="00DC0CEF" w:rsidRPr="000C027A" w14:paraId="723ED373" w14:textId="77777777" w:rsidTr="00BA6856">
        <w:tc>
          <w:tcPr>
            <w:tcW w:w="1428" w:type="dxa"/>
          </w:tcPr>
          <w:p w14:paraId="1F536C26" w14:textId="193ED7BB" w:rsidR="00DC0CEF" w:rsidRPr="000C027A" w:rsidRDefault="00DC0CEF" w:rsidP="00DC0CEF">
            <w:pPr>
              <w:rPr>
                <w:rFonts w:ascii="Arial" w:hAnsi="Arial" w:cs="Arial"/>
                <w:sz w:val="22"/>
                <w:szCs w:val="22"/>
              </w:rPr>
            </w:pPr>
            <w:r>
              <w:rPr>
                <w:rFonts w:ascii="Arial" w:hAnsi="Arial" w:cs="Arial"/>
                <w:sz w:val="22"/>
                <w:szCs w:val="22"/>
              </w:rPr>
              <w:t>P/23/</w:t>
            </w:r>
            <w:r w:rsidR="00641B8C">
              <w:rPr>
                <w:rFonts w:ascii="Arial" w:hAnsi="Arial" w:cs="Arial"/>
                <w:sz w:val="22"/>
                <w:szCs w:val="22"/>
              </w:rPr>
              <w:t>1</w:t>
            </w:r>
            <w:r w:rsidR="00F5308D">
              <w:rPr>
                <w:rFonts w:ascii="Arial" w:hAnsi="Arial" w:cs="Arial"/>
                <w:sz w:val="22"/>
                <w:szCs w:val="22"/>
              </w:rPr>
              <w:t>33</w:t>
            </w:r>
            <w:r>
              <w:rPr>
                <w:rFonts w:ascii="Arial" w:hAnsi="Arial" w:cs="Arial"/>
                <w:sz w:val="22"/>
                <w:szCs w:val="22"/>
              </w:rPr>
              <w:t>.1</w:t>
            </w:r>
          </w:p>
        </w:tc>
        <w:tc>
          <w:tcPr>
            <w:tcW w:w="7735" w:type="dxa"/>
          </w:tcPr>
          <w:p w14:paraId="5E68B6EF" w14:textId="0AE2F934" w:rsidR="00DC0CEF" w:rsidRPr="000C027A" w:rsidRDefault="00DC0CEF" w:rsidP="00DC0CEF">
            <w:pPr>
              <w:rPr>
                <w:rFonts w:ascii="Arial" w:hAnsi="Arial" w:cs="Arial"/>
                <w:sz w:val="22"/>
                <w:szCs w:val="22"/>
              </w:rPr>
            </w:pPr>
            <w:r>
              <w:rPr>
                <w:rFonts w:ascii="Arial" w:hAnsi="Arial" w:cs="Arial"/>
                <w:sz w:val="22"/>
                <w:szCs w:val="22"/>
              </w:rPr>
              <w:t>I</w:t>
            </w:r>
            <w:r w:rsidRPr="000C027A">
              <w:rPr>
                <w:rFonts w:ascii="Arial" w:hAnsi="Arial" w:cs="Arial"/>
                <w:sz w:val="22"/>
                <w:szCs w:val="22"/>
              </w:rPr>
              <w:t xml:space="preserve">t was RESOLVED to APPROVE the </w:t>
            </w:r>
            <w:r>
              <w:rPr>
                <w:rFonts w:ascii="Arial" w:hAnsi="Arial" w:cs="Arial"/>
                <w:sz w:val="22"/>
                <w:szCs w:val="22"/>
              </w:rPr>
              <w:t>Minutes</w:t>
            </w:r>
            <w:r w:rsidRPr="000C027A">
              <w:rPr>
                <w:rFonts w:ascii="Arial" w:hAnsi="Arial" w:cs="Arial"/>
                <w:sz w:val="22"/>
                <w:szCs w:val="22"/>
              </w:rPr>
              <w:t xml:space="preserve">, </w:t>
            </w:r>
            <w:r w:rsidRPr="004467AB">
              <w:rPr>
                <w:rFonts w:ascii="Arial" w:hAnsi="Arial" w:cs="Arial"/>
                <w:sz w:val="22"/>
                <w:szCs w:val="22"/>
              </w:rPr>
              <w:t>and the Chairman was authorised to sign them as an accurate record of that meeting</w:t>
            </w:r>
            <w:r>
              <w:rPr>
                <w:rFonts w:ascii="Arial" w:hAnsi="Arial" w:cs="Arial"/>
                <w:sz w:val="22"/>
                <w:szCs w:val="22"/>
              </w:rPr>
              <w:t>.</w:t>
            </w:r>
            <w:r w:rsidR="00641B8C">
              <w:rPr>
                <w:rFonts w:ascii="Arial" w:hAnsi="Arial" w:cs="Arial"/>
                <w:sz w:val="22"/>
                <w:szCs w:val="22"/>
              </w:rPr>
              <w:t xml:space="preserve">  </w:t>
            </w:r>
          </w:p>
        </w:tc>
      </w:tr>
      <w:tr w:rsidR="00DC0CEF" w:rsidRPr="000C027A" w14:paraId="553CD3EF" w14:textId="77777777" w:rsidTr="00BA6856">
        <w:tc>
          <w:tcPr>
            <w:tcW w:w="1428" w:type="dxa"/>
          </w:tcPr>
          <w:p w14:paraId="6F42E0CE" w14:textId="77777777" w:rsidR="00DC0CEF" w:rsidRPr="000C027A" w:rsidRDefault="00DC0CEF" w:rsidP="00DC0CEF">
            <w:pPr>
              <w:rPr>
                <w:rFonts w:ascii="Arial" w:hAnsi="Arial" w:cs="Arial"/>
                <w:sz w:val="22"/>
                <w:szCs w:val="22"/>
              </w:rPr>
            </w:pPr>
          </w:p>
        </w:tc>
        <w:tc>
          <w:tcPr>
            <w:tcW w:w="7735" w:type="dxa"/>
          </w:tcPr>
          <w:p w14:paraId="73B72CC1" w14:textId="77777777" w:rsidR="00DC0CEF" w:rsidRPr="000C027A" w:rsidRDefault="00DC0CEF" w:rsidP="00DC0CEF">
            <w:pPr>
              <w:rPr>
                <w:rFonts w:ascii="Arial" w:hAnsi="Arial" w:cs="Arial"/>
                <w:sz w:val="22"/>
                <w:szCs w:val="22"/>
              </w:rPr>
            </w:pPr>
          </w:p>
        </w:tc>
      </w:tr>
      <w:tr w:rsidR="00DC0CEF" w:rsidRPr="000C027A" w14:paraId="49D13FEC" w14:textId="77777777" w:rsidTr="00BA6856">
        <w:tc>
          <w:tcPr>
            <w:tcW w:w="1428" w:type="dxa"/>
          </w:tcPr>
          <w:p w14:paraId="199B605A" w14:textId="5573DBE1" w:rsidR="00DC0CEF" w:rsidRPr="000C027A" w:rsidRDefault="00DC0CEF" w:rsidP="00DC0CEF">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/23/</w:t>
            </w:r>
            <w:r w:rsidR="00641B8C">
              <w:rPr>
                <w:rFonts w:ascii="Arial" w:hAnsi="Arial" w:cs="Arial"/>
                <w:b/>
                <w:bCs/>
                <w:sz w:val="22"/>
                <w:szCs w:val="22"/>
              </w:rPr>
              <w:t>1</w:t>
            </w:r>
            <w:r w:rsidR="00F5308D">
              <w:rPr>
                <w:rFonts w:ascii="Arial" w:hAnsi="Arial" w:cs="Arial"/>
                <w:b/>
                <w:bCs/>
                <w:sz w:val="22"/>
                <w:szCs w:val="22"/>
              </w:rPr>
              <w:t>34</w:t>
            </w:r>
          </w:p>
        </w:tc>
        <w:tc>
          <w:tcPr>
            <w:tcW w:w="7735" w:type="dxa"/>
          </w:tcPr>
          <w:p w14:paraId="78CC1F14" w14:textId="3337CE83" w:rsidR="00DC0CEF" w:rsidRPr="000C027A" w:rsidRDefault="00DC0CEF" w:rsidP="00DC0CEF">
            <w:pPr>
              <w:widowControl w:val="0"/>
              <w:overflowPunct w:val="0"/>
              <w:autoSpaceDE w:val="0"/>
              <w:autoSpaceDN w:val="0"/>
              <w:adjustRightInd w:val="0"/>
              <w:rPr>
                <w:rFonts w:ascii="Arial" w:hAnsi="Arial" w:cs="Arial"/>
                <w:sz w:val="22"/>
                <w:szCs w:val="22"/>
              </w:rPr>
            </w:pPr>
            <w:r w:rsidRPr="004467AB">
              <w:rPr>
                <w:rFonts w:ascii="Arial" w:hAnsi="Arial" w:cs="Arial"/>
                <w:b/>
                <w:bCs/>
                <w:sz w:val="22"/>
                <w:szCs w:val="22"/>
              </w:rPr>
              <w:t>Matters arising from the Minutes</w:t>
            </w:r>
          </w:p>
        </w:tc>
      </w:tr>
      <w:tr w:rsidR="00DC0CEF" w:rsidRPr="000C027A" w14:paraId="2A3D0AF1" w14:textId="77777777" w:rsidTr="00BA6856">
        <w:tc>
          <w:tcPr>
            <w:tcW w:w="1428" w:type="dxa"/>
          </w:tcPr>
          <w:p w14:paraId="7B8E0BBC" w14:textId="09986F2D" w:rsidR="00DC0CEF" w:rsidRPr="000C027A" w:rsidRDefault="00DC0CEF" w:rsidP="00DC0CEF">
            <w:pPr>
              <w:rPr>
                <w:rFonts w:ascii="Arial" w:hAnsi="Arial" w:cs="Arial"/>
                <w:sz w:val="22"/>
                <w:szCs w:val="22"/>
              </w:rPr>
            </w:pPr>
            <w:r>
              <w:rPr>
                <w:rFonts w:ascii="Arial" w:hAnsi="Arial" w:cs="Arial"/>
                <w:sz w:val="22"/>
                <w:szCs w:val="22"/>
              </w:rPr>
              <w:t>P/23/</w:t>
            </w:r>
            <w:r w:rsidR="00641B8C">
              <w:rPr>
                <w:rFonts w:ascii="Arial" w:hAnsi="Arial" w:cs="Arial"/>
                <w:sz w:val="22"/>
                <w:szCs w:val="22"/>
              </w:rPr>
              <w:t>1</w:t>
            </w:r>
            <w:r w:rsidR="00F5308D">
              <w:rPr>
                <w:rFonts w:ascii="Arial" w:hAnsi="Arial" w:cs="Arial"/>
                <w:sz w:val="22"/>
                <w:szCs w:val="22"/>
              </w:rPr>
              <w:t>34</w:t>
            </w:r>
            <w:r>
              <w:rPr>
                <w:rFonts w:ascii="Arial" w:hAnsi="Arial" w:cs="Arial"/>
                <w:sz w:val="22"/>
                <w:szCs w:val="22"/>
              </w:rPr>
              <w:t>.1</w:t>
            </w:r>
          </w:p>
        </w:tc>
        <w:tc>
          <w:tcPr>
            <w:tcW w:w="7735" w:type="dxa"/>
          </w:tcPr>
          <w:p w14:paraId="136524AF" w14:textId="2CC18379" w:rsidR="00DC0CEF" w:rsidRPr="000C027A" w:rsidRDefault="00DC0CEF" w:rsidP="00DC0CEF">
            <w:pPr>
              <w:rPr>
                <w:rFonts w:ascii="Arial" w:hAnsi="Arial" w:cs="Arial"/>
                <w:sz w:val="22"/>
                <w:szCs w:val="22"/>
              </w:rPr>
            </w:pPr>
            <w:r>
              <w:rPr>
                <w:rFonts w:ascii="Arial" w:hAnsi="Arial" w:cs="Arial"/>
                <w:bCs/>
                <w:color w:val="000000"/>
                <w:sz w:val="22"/>
                <w:szCs w:val="22"/>
              </w:rPr>
              <w:t>None.</w:t>
            </w:r>
          </w:p>
        </w:tc>
      </w:tr>
      <w:tr w:rsidR="00DC0CEF" w:rsidRPr="000C027A" w14:paraId="7F40C39E" w14:textId="77777777" w:rsidTr="00BA6856">
        <w:tc>
          <w:tcPr>
            <w:tcW w:w="1428" w:type="dxa"/>
          </w:tcPr>
          <w:p w14:paraId="02D99054" w14:textId="77777777" w:rsidR="00DC0CEF" w:rsidRPr="000C027A" w:rsidRDefault="00DC0CEF" w:rsidP="00DC0CEF">
            <w:pPr>
              <w:rPr>
                <w:rFonts w:ascii="Arial" w:hAnsi="Arial" w:cs="Arial"/>
                <w:sz w:val="22"/>
                <w:szCs w:val="22"/>
              </w:rPr>
            </w:pPr>
          </w:p>
        </w:tc>
        <w:tc>
          <w:tcPr>
            <w:tcW w:w="7735" w:type="dxa"/>
          </w:tcPr>
          <w:p w14:paraId="6F8292A5" w14:textId="77777777" w:rsidR="00DC0CEF" w:rsidRPr="000C027A" w:rsidRDefault="00DC0CEF" w:rsidP="00DC0CEF">
            <w:pPr>
              <w:rPr>
                <w:rFonts w:ascii="Arial" w:hAnsi="Arial" w:cs="Arial"/>
                <w:sz w:val="22"/>
                <w:szCs w:val="22"/>
              </w:rPr>
            </w:pPr>
          </w:p>
        </w:tc>
      </w:tr>
      <w:tr w:rsidR="00DC0CEF" w:rsidRPr="000C027A" w14:paraId="67D10D2C" w14:textId="77777777" w:rsidTr="00BA6856">
        <w:tc>
          <w:tcPr>
            <w:tcW w:w="1428" w:type="dxa"/>
          </w:tcPr>
          <w:p w14:paraId="729D8918" w14:textId="1BDC0005" w:rsidR="00DC0CEF" w:rsidRPr="000C027A" w:rsidRDefault="00DC0CEF" w:rsidP="00DC0CEF">
            <w:pPr>
              <w:rPr>
                <w:rFonts w:ascii="Arial" w:hAnsi="Arial" w:cs="Arial"/>
                <w:b/>
                <w:bCs/>
                <w:sz w:val="22"/>
                <w:szCs w:val="22"/>
              </w:rPr>
            </w:pPr>
            <w:r>
              <w:rPr>
                <w:rFonts w:ascii="Arial" w:hAnsi="Arial" w:cs="Arial"/>
                <w:b/>
                <w:bCs/>
                <w:sz w:val="22"/>
                <w:szCs w:val="22"/>
              </w:rPr>
              <w:t>P/23/</w:t>
            </w:r>
            <w:r w:rsidR="00692C2C">
              <w:rPr>
                <w:rFonts w:ascii="Arial" w:hAnsi="Arial" w:cs="Arial"/>
                <w:b/>
                <w:bCs/>
                <w:sz w:val="22"/>
                <w:szCs w:val="22"/>
              </w:rPr>
              <w:t>1</w:t>
            </w:r>
            <w:r w:rsidR="00F5308D">
              <w:rPr>
                <w:rFonts w:ascii="Arial" w:hAnsi="Arial" w:cs="Arial"/>
                <w:b/>
                <w:bCs/>
                <w:sz w:val="22"/>
                <w:szCs w:val="22"/>
              </w:rPr>
              <w:t>35</w:t>
            </w:r>
          </w:p>
        </w:tc>
        <w:tc>
          <w:tcPr>
            <w:tcW w:w="7735" w:type="dxa"/>
          </w:tcPr>
          <w:p w14:paraId="763958C4" w14:textId="77777777" w:rsidR="00DC0CEF" w:rsidRPr="00531040" w:rsidRDefault="00DC0CEF" w:rsidP="00DC0CEF">
            <w:pPr>
              <w:rPr>
                <w:rFonts w:ascii="Arial" w:hAnsi="Arial" w:cs="Arial"/>
                <w:b/>
                <w:sz w:val="22"/>
                <w:szCs w:val="22"/>
              </w:rPr>
            </w:pPr>
            <w:r w:rsidRPr="00531040">
              <w:rPr>
                <w:rFonts w:ascii="Arial" w:hAnsi="Arial" w:cs="Arial"/>
                <w:b/>
                <w:sz w:val="22"/>
                <w:szCs w:val="22"/>
              </w:rPr>
              <w:t>Planning Applications</w:t>
            </w:r>
          </w:p>
          <w:p w14:paraId="20A151EF" w14:textId="110F584F" w:rsidR="00DC0CEF" w:rsidRPr="004467AB" w:rsidRDefault="00DC0CEF" w:rsidP="00DC0CEF">
            <w:pPr>
              <w:rPr>
                <w:rFonts w:ascii="Arial" w:hAnsi="Arial" w:cs="Arial"/>
                <w:b/>
                <w:bCs/>
                <w:sz w:val="22"/>
                <w:szCs w:val="22"/>
              </w:rPr>
            </w:pPr>
            <w:bookmarkStart w:id="0" w:name="_Hlk497299439"/>
            <w:bookmarkStart w:id="1" w:name="_Hlk517269027"/>
            <w:r w:rsidRPr="00531040">
              <w:rPr>
                <w:rFonts w:ascii="Arial" w:hAnsi="Arial" w:cs="Arial"/>
                <w:sz w:val="22"/>
                <w:szCs w:val="22"/>
              </w:rPr>
              <w:t xml:space="preserve">To consider responses to Planning Applications which have been submitted to Arun District Council and to delegate to the Parish </w:t>
            </w:r>
            <w:r>
              <w:rPr>
                <w:rFonts w:ascii="Arial" w:hAnsi="Arial" w:cs="Arial"/>
                <w:sz w:val="22"/>
                <w:szCs w:val="22"/>
              </w:rPr>
              <w:t>Clerk</w:t>
            </w:r>
            <w:r w:rsidRPr="00531040">
              <w:rPr>
                <w:rFonts w:ascii="Arial" w:hAnsi="Arial" w:cs="Arial"/>
                <w:sz w:val="22"/>
                <w:szCs w:val="22"/>
              </w:rPr>
              <w:t xml:space="preserve"> to respond to each application in accordance with </w:t>
            </w:r>
            <w:bookmarkStart w:id="2" w:name="_Hlk494877779"/>
            <w:r w:rsidRPr="00531040">
              <w:rPr>
                <w:rFonts w:ascii="Arial" w:hAnsi="Arial" w:cs="Arial"/>
                <w:sz w:val="22"/>
                <w:szCs w:val="22"/>
              </w:rPr>
              <w:t xml:space="preserve">the </w:t>
            </w:r>
            <w:bookmarkStart w:id="3" w:name="_Hlk508790311"/>
            <w:r w:rsidRPr="00531040">
              <w:rPr>
                <w:rFonts w:ascii="Arial" w:hAnsi="Arial" w:cs="Arial"/>
                <w:sz w:val="22"/>
                <w:szCs w:val="22"/>
              </w:rPr>
              <w:t>Parish Council’s resolution;</w:t>
            </w:r>
            <w:bookmarkEnd w:id="0"/>
            <w:bookmarkEnd w:id="1"/>
            <w:bookmarkEnd w:id="2"/>
            <w:bookmarkEnd w:id="3"/>
          </w:p>
        </w:tc>
      </w:tr>
      <w:tr w:rsidR="00DC0CEF" w:rsidRPr="000C027A" w14:paraId="4E4B8D7C" w14:textId="77777777" w:rsidTr="00BA6856">
        <w:tc>
          <w:tcPr>
            <w:tcW w:w="1428" w:type="dxa"/>
          </w:tcPr>
          <w:p w14:paraId="13B45262" w14:textId="00A458F4" w:rsidR="00DC0CEF" w:rsidRPr="000C027A" w:rsidRDefault="00DC0CEF" w:rsidP="00DC0CEF">
            <w:pPr>
              <w:rPr>
                <w:rFonts w:ascii="Arial" w:hAnsi="Arial" w:cs="Arial"/>
                <w:sz w:val="22"/>
                <w:szCs w:val="22"/>
              </w:rPr>
            </w:pPr>
            <w:r>
              <w:rPr>
                <w:rFonts w:ascii="Arial" w:hAnsi="Arial" w:cs="Arial"/>
                <w:sz w:val="22"/>
                <w:szCs w:val="22"/>
              </w:rPr>
              <w:t>P/23/</w:t>
            </w:r>
            <w:r w:rsidR="00692C2C">
              <w:rPr>
                <w:rFonts w:ascii="Arial" w:hAnsi="Arial" w:cs="Arial"/>
                <w:sz w:val="22"/>
                <w:szCs w:val="22"/>
              </w:rPr>
              <w:t>1</w:t>
            </w:r>
            <w:r w:rsidR="00F5308D">
              <w:rPr>
                <w:rFonts w:ascii="Arial" w:hAnsi="Arial" w:cs="Arial"/>
                <w:sz w:val="22"/>
                <w:szCs w:val="22"/>
              </w:rPr>
              <w:t>35</w:t>
            </w:r>
            <w:r>
              <w:rPr>
                <w:rFonts w:ascii="Arial" w:hAnsi="Arial" w:cs="Arial"/>
                <w:sz w:val="22"/>
                <w:szCs w:val="22"/>
              </w:rPr>
              <w:t>.1</w:t>
            </w:r>
          </w:p>
        </w:tc>
        <w:tc>
          <w:tcPr>
            <w:tcW w:w="7735" w:type="dxa"/>
          </w:tcPr>
          <w:p w14:paraId="43922D50" w14:textId="77777777" w:rsidR="00F5308D" w:rsidRDefault="00F5308D" w:rsidP="00F5308D">
            <w:pPr>
              <w:widowControl w:val="0"/>
              <w:overflowPunct w:val="0"/>
              <w:autoSpaceDE w:val="0"/>
              <w:autoSpaceDN w:val="0"/>
              <w:adjustRightInd w:val="0"/>
              <w:spacing w:line="287" w:lineRule="atLeast"/>
              <w:rPr>
                <w:rFonts w:ascii="Arial" w:hAnsi="Arial" w:cs="Arial"/>
                <w:b/>
                <w:color w:val="000000"/>
                <w:sz w:val="22"/>
                <w:szCs w:val="22"/>
              </w:rPr>
            </w:pPr>
            <w:r w:rsidRPr="00F5308D">
              <w:rPr>
                <w:rFonts w:ascii="Arial" w:hAnsi="Arial" w:cs="Arial"/>
                <w:b/>
                <w:color w:val="000000"/>
                <w:sz w:val="22"/>
                <w:szCs w:val="22"/>
              </w:rPr>
              <w:t>P/15/24/OUT – Land South of Summer Lane Pagham.  Outline application with some matters reserved for proposed residential development of up to 120No dwellings including means of access into the site (not internal roads) with all other matters (relating to appearance, landscaping, scale and layout) reserved.  This application is a Departure from the Development Plan and affects a Public Right of Way.</w:t>
            </w:r>
          </w:p>
          <w:p w14:paraId="443948A1" w14:textId="445E9870" w:rsidR="00F5308D" w:rsidRPr="00F5308D" w:rsidRDefault="00F5308D" w:rsidP="00F5308D">
            <w:pPr>
              <w:widowControl w:val="0"/>
              <w:overflowPunct w:val="0"/>
              <w:autoSpaceDE w:val="0"/>
              <w:autoSpaceDN w:val="0"/>
              <w:adjustRightInd w:val="0"/>
              <w:spacing w:line="287" w:lineRule="atLeast"/>
              <w:rPr>
                <w:rFonts w:ascii="Arial" w:hAnsi="Arial" w:cs="Arial"/>
                <w:b/>
                <w:color w:val="000000"/>
                <w:sz w:val="22"/>
                <w:szCs w:val="22"/>
              </w:rPr>
            </w:pPr>
            <w:r>
              <w:rPr>
                <w:rFonts w:ascii="Arial" w:hAnsi="Arial" w:cs="Arial"/>
                <w:b/>
                <w:color w:val="000000"/>
                <w:sz w:val="22"/>
                <w:szCs w:val="22"/>
              </w:rPr>
              <w:t>RESOLVED:</w:t>
            </w:r>
            <w:r w:rsidR="00CC2608">
              <w:rPr>
                <w:rFonts w:ascii="Arial" w:hAnsi="Arial" w:cs="Arial"/>
                <w:b/>
                <w:color w:val="000000"/>
                <w:sz w:val="22"/>
                <w:szCs w:val="22"/>
              </w:rPr>
              <w:t xml:space="preserve">  It was resolved to OBJECT to this application in the terms set out in the appendix to these minutes.</w:t>
            </w:r>
          </w:p>
          <w:p w14:paraId="07C93D91" w14:textId="1F867B19" w:rsidR="00FF566C" w:rsidRPr="00777D7A" w:rsidRDefault="00FF566C" w:rsidP="00F5308D">
            <w:pPr>
              <w:widowControl w:val="0"/>
              <w:tabs>
                <w:tab w:val="left" w:pos="851"/>
              </w:tabs>
              <w:overflowPunct w:val="0"/>
              <w:autoSpaceDE w:val="0"/>
              <w:autoSpaceDN w:val="0"/>
              <w:adjustRightInd w:val="0"/>
              <w:spacing w:line="216" w:lineRule="auto"/>
              <w:rPr>
                <w:rFonts w:ascii="Arial" w:hAnsi="Arial" w:cs="Arial"/>
                <w:b/>
                <w:sz w:val="22"/>
                <w:szCs w:val="22"/>
              </w:rPr>
            </w:pPr>
          </w:p>
        </w:tc>
      </w:tr>
      <w:tr w:rsidR="00DC0CEF" w:rsidRPr="000C027A" w14:paraId="73F79CC5" w14:textId="77777777" w:rsidTr="00BA6856">
        <w:tc>
          <w:tcPr>
            <w:tcW w:w="1428" w:type="dxa"/>
          </w:tcPr>
          <w:p w14:paraId="24F974F0" w14:textId="77777777" w:rsidR="00DC0CEF" w:rsidRPr="000C027A" w:rsidRDefault="00DC0CEF" w:rsidP="00DC0CEF">
            <w:pPr>
              <w:rPr>
                <w:rFonts w:ascii="Arial" w:hAnsi="Arial" w:cs="Arial"/>
                <w:sz w:val="22"/>
                <w:szCs w:val="22"/>
              </w:rPr>
            </w:pPr>
          </w:p>
        </w:tc>
        <w:tc>
          <w:tcPr>
            <w:tcW w:w="7735" w:type="dxa"/>
          </w:tcPr>
          <w:p w14:paraId="1107D15D" w14:textId="133641D3" w:rsidR="00FF566C" w:rsidRPr="000C027A" w:rsidRDefault="00FF566C" w:rsidP="00FF566C">
            <w:pPr>
              <w:rPr>
                <w:rFonts w:ascii="Arial" w:hAnsi="Arial" w:cs="Arial"/>
                <w:sz w:val="22"/>
                <w:szCs w:val="22"/>
              </w:rPr>
            </w:pPr>
          </w:p>
        </w:tc>
      </w:tr>
      <w:tr w:rsidR="00F5308D" w:rsidRPr="000C027A" w14:paraId="6DD0B210" w14:textId="77777777" w:rsidTr="00BA6856">
        <w:trPr>
          <w:trHeight w:val="383"/>
        </w:trPr>
        <w:tc>
          <w:tcPr>
            <w:tcW w:w="1428" w:type="dxa"/>
          </w:tcPr>
          <w:p w14:paraId="2AD4F1DC" w14:textId="2A27FBD0" w:rsidR="00F5308D" w:rsidRPr="000C027A" w:rsidRDefault="00F5308D" w:rsidP="00F5308D">
            <w:pPr>
              <w:rPr>
                <w:rFonts w:ascii="Arial" w:hAnsi="Arial" w:cs="Arial"/>
                <w:b/>
                <w:bCs/>
                <w:sz w:val="22"/>
                <w:szCs w:val="22"/>
              </w:rPr>
            </w:pPr>
            <w:r>
              <w:rPr>
                <w:rFonts w:ascii="Arial" w:hAnsi="Arial" w:cs="Arial"/>
                <w:b/>
                <w:bCs/>
                <w:sz w:val="22"/>
                <w:szCs w:val="22"/>
              </w:rPr>
              <w:t>P/23/136</w:t>
            </w:r>
          </w:p>
        </w:tc>
        <w:tc>
          <w:tcPr>
            <w:tcW w:w="7735" w:type="dxa"/>
          </w:tcPr>
          <w:p w14:paraId="464F5DDD" w14:textId="211A9B7B" w:rsidR="00F5308D" w:rsidRPr="00641B8C" w:rsidRDefault="00F5308D" w:rsidP="00F5308D">
            <w:pPr>
              <w:widowControl w:val="0"/>
              <w:tabs>
                <w:tab w:val="left" w:pos="284"/>
              </w:tabs>
              <w:overflowPunct w:val="0"/>
              <w:autoSpaceDE w:val="0"/>
              <w:autoSpaceDN w:val="0"/>
              <w:adjustRightInd w:val="0"/>
              <w:rPr>
                <w:rFonts w:ascii="Arial" w:hAnsi="Arial" w:cs="Arial"/>
                <w:b/>
                <w:bCs/>
                <w:sz w:val="22"/>
                <w:szCs w:val="22"/>
              </w:rPr>
            </w:pPr>
            <w:r w:rsidRPr="00641B8C">
              <w:rPr>
                <w:rFonts w:ascii="Arial" w:hAnsi="Arial" w:cs="Arial"/>
                <w:b/>
                <w:bCs/>
                <w:sz w:val="22"/>
                <w:szCs w:val="22"/>
              </w:rPr>
              <w:t>To note any decisions confirmed by Arun D</w:t>
            </w:r>
            <w:r>
              <w:rPr>
                <w:rFonts w:ascii="Arial" w:hAnsi="Arial" w:cs="Arial"/>
                <w:b/>
                <w:bCs/>
                <w:sz w:val="22"/>
                <w:szCs w:val="22"/>
              </w:rPr>
              <w:t>C</w:t>
            </w:r>
          </w:p>
        </w:tc>
      </w:tr>
      <w:tr w:rsidR="00F5308D" w:rsidRPr="00FF5D98" w14:paraId="5193FBA2" w14:textId="77777777" w:rsidTr="00BA6856">
        <w:trPr>
          <w:trHeight w:val="420"/>
        </w:trPr>
        <w:tc>
          <w:tcPr>
            <w:tcW w:w="1428" w:type="dxa"/>
          </w:tcPr>
          <w:p w14:paraId="66D8678A" w14:textId="05D887D3" w:rsidR="00F5308D" w:rsidRDefault="00F5308D" w:rsidP="00F5308D">
            <w:pPr>
              <w:rPr>
                <w:rFonts w:ascii="Arial" w:hAnsi="Arial" w:cs="Arial"/>
                <w:b/>
                <w:bCs/>
                <w:sz w:val="22"/>
                <w:szCs w:val="22"/>
              </w:rPr>
            </w:pPr>
            <w:bookmarkStart w:id="4" w:name="_Hlk130981001"/>
            <w:bookmarkStart w:id="5" w:name="_Hlk56592804"/>
            <w:bookmarkStart w:id="6" w:name="_Hlk42059846"/>
            <w:bookmarkStart w:id="7" w:name="_Hlk129765846"/>
            <w:r>
              <w:rPr>
                <w:rFonts w:ascii="Arial" w:hAnsi="Arial" w:cs="Arial"/>
                <w:sz w:val="22"/>
                <w:szCs w:val="22"/>
              </w:rPr>
              <w:t>P/23/136.1</w:t>
            </w:r>
          </w:p>
        </w:tc>
        <w:tc>
          <w:tcPr>
            <w:tcW w:w="7735" w:type="dxa"/>
          </w:tcPr>
          <w:p w14:paraId="3B46F97E" w14:textId="67913DD2" w:rsidR="00F5308D" w:rsidRDefault="00F5308D" w:rsidP="00F5308D">
            <w:pPr>
              <w:widowControl w:val="0"/>
              <w:tabs>
                <w:tab w:val="left" w:pos="851"/>
              </w:tabs>
              <w:overflowPunct w:val="0"/>
              <w:autoSpaceDE w:val="0"/>
              <w:autoSpaceDN w:val="0"/>
              <w:adjustRightInd w:val="0"/>
              <w:spacing w:line="216" w:lineRule="auto"/>
              <w:rPr>
                <w:rFonts w:ascii="Arial" w:hAnsi="Arial" w:cs="Arial"/>
                <w:color w:val="000000"/>
                <w:sz w:val="22"/>
                <w:szCs w:val="22"/>
              </w:rPr>
            </w:pPr>
            <w:r>
              <w:rPr>
                <w:rFonts w:ascii="Arial" w:hAnsi="Arial" w:cs="Arial"/>
                <w:color w:val="000000"/>
                <w:sz w:val="22"/>
                <w:szCs w:val="22"/>
              </w:rPr>
              <w:t>P/10/24/HH – 6 Brooklands Pagham PO21 4QH.  single storey rear extension.  PERMIT</w:t>
            </w:r>
          </w:p>
          <w:p w14:paraId="4DF3437A" w14:textId="77777777" w:rsidR="00F5308D" w:rsidRDefault="00F5308D" w:rsidP="00F5308D">
            <w:pPr>
              <w:widowControl w:val="0"/>
              <w:tabs>
                <w:tab w:val="left" w:pos="851"/>
              </w:tabs>
              <w:overflowPunct w:val="0"/>
              <w:autoSpaceDE w:val="0"/>
              <w:autoSpaceDN w:val="0"/>
              <w:adjustRightInd w:val="0"/>
              <w:spacing w:line="216" w:lineRule="auto"/>
              <w:rPr>
                <w:rFonts w:ascii="Arial" w:hAnsi="Arial" w:cs="Arial"/>
                <w:color w:val="000000"/>
                <w:sz w:val="22"/>
                <w:szCs w:val="22"/>
              </w:rPr>
            </w:pPr>
            <w:r>
              <w:rPr>
                <w:rFonts w:ascii="Arial" w:hAnsi="Arial" w:cs="Arial"/>
                <w:color w:val="000000"/>
                <w:sz w:val="22"/>
                <w:szCs w:val="22"/>
              </w:rPr>
              <w:t>P/11/24/HH – 24 Drift Road Pagham PO21 3NS – single storey rear extension.  PERMIT</w:t>
            </w:r>
          </w:p>
          <w:p w14:paraId="17090F13" w14:textId="6791AFC8" w:rsidR="00F5308D" w:rsidRPr="00F5308D" w:rsidRDefault="00F5308D" w:rsidP="00F5308D">
            <w:pPr>
              <w:widowControl w:val="0"/>
              <w:tabs>
                <w:tab w:val="left" w:pos="851"/>
              </w:tabs>
              <w:overflowPunct w:val="0"/>
              <w:autoSpaceDE w:val="0"/>
              <w:autoSpaceDN w:val="0"/>
              <w:adjustRightInd w:val="0"/>
              <w:spacing w:line="216" w:lineRule="auto"/>
              <w:rPr>
                <w:rFonts w:ascii="Arial" w:hAnsi="Arial" w:cs="Arial"/>
                <w:color w:val="000000"/>
                <w:sz w:val="22"/>
                <w:szCs w:val="22"/>
              </w:rPr>
            </w:pPr>
            <w:r>
              <w:rPr>
                <w:rFonts w:ascii="Arial" w:hAnsi="Arial" w:cs="Arial"/>
                <w:color w:val="000000"/>
                <w:sz w:val="22"/>
                <w:szCs w:val="22"/>
              </w:rPr>
              <w:lastRenderedPageBreak/>
              <w:t>P/8/24/HH – 3 Payne Close Pagham PO21 4QA – conversion of loft to habitable use including installation of 1no rear side dormer and 2no front gabled dormers.  PERMIT</w:t>
            </w:r>
          </w:p>
        </w:tc>
      </w:tr>
      <w:bookmarkEnd w:id="4"/>
      <w:tr w:rsidR="00F5308D" w:rsidRPr="000C027A" w14:paraId="288A22E0" w14:textId="77777777" w:rsidTr="00BA6856">
        <w:tc>
          <w:tcPr>
            <w:tcW w:w="1428" w:type="dxa"/>
          </w:tcPr>
          <w:p w14:paraId="08AA6048" w14:textId="77777777" w:rsidR="00F5308D" w:rsidRPr="00BC7EE5" w:rsidRDefault="00F5308D" w:rsidP="00F5308D">
            <w:pPr>
              <w:rPr>
                <w:rFonts w:ascii="Arial" w:hAnsi="Arial" w:cs="Arial"/>
                <w:b/>
                <w:bCs/>
                <w:sz w:val="22"/>
                <w:szCs w:val="22"/>
              </w:rPr>
            </w:pPr>
          </w:p>
        </w:tc>
        <w:tc>
          <w:tcPr>
            <w:tcW w:w="7735" w:type="dxa"/>
          </w:tcPr>
          <w:p w14:paraId="0B3C6F65" w14:textId="77777777" w:rsidR="00F5308D" w:rsidRPr="00641B8C" w:rsidRDefault="00F5308D" w:rsidP="00F5308D">
            <w:pPr>
              <w:widowControl w:val="0"/>
              <w:tabs>
                <w:tab w:val="left" w:pos="851"/>
              </w:tabs>
              <w:overflowPunct w:val="0"/>
              <w:autoSpaceDE w:val="0"/>
              <w:autoSpaceDN w:val="0"/>
              <w:adjustRightInd w:val="0"/>
              <w:spacing w:line="287" w:lineRule="atLeast"/>
              <w:rPr>
                <w:rFonts w:ascii="Arial" w:hAnsi="Arial" w:cs="Arial"/>
                <w:bCs/>
                <w:sz w:val="22"/>
                <w:szCs w:val="22"/>
              </w:rPr>
            </w:pPr>
          </w:p>
        </w:tc>
      </w:tr>
      <w:bookmarkEnd w:id="5"/>
      <w:bookmarkEnd w:id="6"/>
      <w:bookmarkEnd w:id="7"/>
      <w:tr w:rsidR="00BB556D" w:rsidRPr="000C027A" w14:paraId="6E705068" w14:textId="77777777" w:rsidTr="00BA6856">
        <w:tc>
          <w:tcPr>
            <w:tcW w:w="1428" w:type="dxa"/>
          </w:tcPr>
          <w:p w14:paraId="5668B328" w14:textId="53D35209" w:rsidR="00BB556D" w:rsidRPr="00BC7EE5" w:rsidRDefault="00BB556D" w:rsidP="00BB556D">
            <w:pPr>
              <w:rPr>
                <w:rFonts w:ascii="Arial" w:hAnsi="Arial" w:cs="Arial"/>
                <w:b/>
                <w:bCs/>
                <w:sz w:val="22"/>
                <w:szCs w:val="22"/>
              </w:rPr>
            </w:pPr>
            <w:r>
              <w:rPr>
                <w:rFonts w:ascii="Arial" w:hAnsi="Arial" w:cs="Arial"/>
                <w:b/>
                <w:bCs/>
                <w:sz w:val="22"/>
                <w:szCs w:val="22"/>
              </w:rPr>
              <w:t>P/23/137</w:t>
            </w:r>
          </w:p>
        </w:tc>
        <w:tc>
          <w:tcPr>
            <w:tcW w:w="7735" w:type="dxa"/>
          </w:tcPr>
          <w:p w14:paraId="09ADDFD3" w14:textId="7F21FF00" w:rsidR="00BB556D" w:rsidRPr="00641B8C" w:rsidRDefault="00BB556D" w:rsidP="00BB556D">
            <w:pPr>
              <w:widowControl w:val="0"/>
              <w:tabs>
                <w:tab w:val="left" w:pos="851"/>
              </w:tabs>
              <w:overflowPunct w:val="0"/>
              <w:autoSpaceDE w:val="0"/>
              <w:autoSpaceDN w:val="0"/>
              <w:adjustRightInd w:val="0"/>
              <w:spacing w:line="287" w:lineRule="atLeast"/>
              <w:rPr>
                <w:rFonts w:ascii="Arial" w:hAnsi="Arial" w:cs="Arial"/>
                <w:bCs/>
                <w:sz w:val="22"/>
                <w:szCs w:val="22"/>
              </w:rPr>
            </w:pPr>
            <w:r>
              <w:rPr>
                <w:rFonts w:ascii="Arial" w:hAnsi="Arial" w:cs="Arial"/>
                <w:b/>
                <w:bCs/>
                <w:sz w:val="22"/>
                <w:szCs w:val="22"/>
              </w:rPr>
              <w:t>Enforcement &amp; ADC Planning Committee</w:t>
            </w:r>
          </w:p>
        </w:tc>
      </w:tr>
      <w:tr w:rsidR="00BB556D" w:rsidRPr="000C027A" w14:paraId="274ED058" w14:textId="77777777" w:rsidTr="00BA6856">
        <w:tc>
          <w:tcPr>
            <w:tcW w:w="1428" w:type="dxa"/>
          </w:tcPr>
          <w:p w14:paraId="65C98CCE" w14:textId="0C31EB32" w:rsidR="00BB556D" w:rsidRPr="00BC7EE5" w:rsidRDefault="00BB556D" w:rsidP="00BB556D">
            <w:pPr>
              <w:rPr>
                <w:rFonts w:ascii="Arial" w:hAnsi="Arial" w:cs="Arial"/>
                <w:b/>
                <w:bCs/>
                <w:sz w:val="22"/>
                <w:szCs w:val="22"/>
              </w:rPr>
            </w:pPr>
            <w:r>
              <w:rPr>
                <w:rFonts w:ascii="Arial" w:hAnsi="Arial" w:cs="Arial"/>
                <w:sz w:val="22"/>
                <w:szCs w:val="22"/>
              </w:rPr>
              <w:t>P/23/137.1</w:t>
            </w:r>
          </w:p>
        </w:tc>
        <w:tc>
          <w:tcPr>
            <w:tcW w:w="7735" w:type="dxa"/>
          </w:tcPr>
          <w:p w14:paraId="002BB1C0" w14:textId="564090D8" w:rsidR="00BB556D" w:rsidRPr="00641B8C" w:rsidRDefault="00BB556D" w:rsidP="00BB556D">
            <w:pPr>
              <w:widowControl w:val="0"/>
              <w:tabs>
                <w:tab w:val="left" w:pos="851"/>
              </w:tabs>
              <w:overflowPunct w:val="0"/>
              <w:autoSpaceDE w:val="0"/>
              <w:autoSpaceDN w:val="0"/>
              <w:adjustRightInd w:val="0"/>
              <w:spacing w:line="287" w:lineRule="atLeast"/>
              <w:rPr>
                <w:rFonts w:ascii="Arial" w:hAnsi="Arial" w:cs="Arial"/>
                <w:bCs/>
                <w:sz w:val="22"/>
                <w:szCs w:val="22"/>
              </w:rPr>
            </w:pPr>
            <w:r>
              <w:rPr>
                <w:rFonts w:ascii="Arial" w:hAnsi="Arial" w:cs="Arial"/>
                <w:sz w:val="22"/>
                <w:szCs w:val="22"/>
              </w:rPr>
              <w:t>None.</w:t>
            </w:r>
          </w:p>
        </w:tc>
      </w:tr>
      <w:tr w:rsidR="00BB556D" w:rsidRPr="000C027A" w14:paraId="4993BC40" w14:textId="77777777" w:rsidTr="00BA6856">
        <w:tc>
          <w:tcPr>
            <w:tcW w:w="1428" w:type="dxa"/>
          </w:tcPr>
          <w:p w14:paraId="54C90964" w14:textId="2A8E1305" w:rsidR="00BB556D" w:rsidRPr="00BC7EE5" w:rsidRDefault="00BB556D" w:rsidP="00BB556D">
            <w:pPr>
              <w:rPr>
                <w:rFonts w:ascii="Arial" w:hAnsi="Arial" w:cs="Arial"/>
                <w:b/>
                <w:bCs/>
                <w:sz w:val="22"/>
                <w:szCs w:val="22"/>
              </w:rPr>
            </w:pPr>
          </w:p>
        </w:tc>
        <w:tc>
          <w:tcPr>
            <w:tcW w:w="7735" w:type="dxa"/>
          </w:tcPr>
          <w:p w14:paraId="3F7A1566" w14:textId="0257BFCD" w:rsidR="00BB556D" w:rsidRPr="00641B8C" w:rsidRDefault="00BB556D" w:rsidP="00BB556D">
            <w:pPr>
              <w:widowControl w:val="0"/>
              <w:tabs>
                <w:tab w:val="left" w:pos="851"/>
              </w:tabs>
              <w:overflowPunct w:val="0"/>
              <w:autoSpaceDE w:val="0"/>
              <w:autoSpaceDN w:val="0"/>
              <w:adjustRightInd w:val="0"/>
              <w:spacing w:line="287" w:lineRule="atLeast"/>
              <w:rPr>
                <w:rFonts w:ascii="Arial" w:hAnsi="Arial" w:cs="Arial"/>
                <w:bCs/>
                <w:sz w:val="22"/>
                <w:szCs w:val="22"/>
              </w:rPr>
            </w:pPr>
          </w:p>
        </w:tc>
      </w:tr>
      <w:tr w:rsidR="00BB556D" w:rsidRPr="000C027A" w14:paraId="0FA9D751" w14:textId="77777777" w:rsidTr="00BA6856">
        <w:tc>
          <w:tcPr>
            <w:tcW w:w="1428" w:type="dxa"/>
          </w:tcPr>
          <w:p w14:paraId="405DB279" w14:textId="3DB3472C" w:rsidR="00BB556D" w:rsidRDefault="00BB556D" w:rsidP="00BB556D">
            <w:pPr>
              <w:rPr>
                <w:rFonts w:ascii="Arial" w:hAnsi="Arial" w:cs="Arial"/>
                <w:b/>
                <w:bCs/>
                <w:sz w:val="22"/>
                <w:szCs w:val="22"/>
              </w:rPr>
            </w:pPr>
            <w:r>
              <w:rPr>
                <w:rFonts w:ascii="Arial" w:hAnsi="Arial" w:cs="Arial"/>
                <w:b/>
                <w:bCs/>
                <w:sz w:val="22"/>
                <w:szCs w:val="22"/>
              </w:rPr>
              <w:t>P/23/138</w:t>
            </w:r>
          </w:p>
        </w:tc>
        <w:tc>
          <w:tcPr>
            <w:tcW w:w="7735" w:type="dxa"/>
          </w:tcPr>
          <w:p w14:paraId="659491CA" w14:textId="16EEB607" w:rsidR="00BB556D" w:rsidRPr="00641B8C" w:rsidRDefault="00BB556D" w:rsidP="00BB556D">
            <w:pPr>
              <w:widowControl w:val="0"/>
              <w:tabs>
                <w:tab w:val="left" w:pos="851"/>
              </w:tabs>
              <w:overflowPunct w:val="0"/>
              <w:autoSpaceDE w:val="0"/>
              <w:autoSpaceDN w:val="0"/>
              <w:adjustRightInd w:val="0"/>
              <w:spacing w:line="287" w:lineRule="atLeast"/>
              <w:rPr>
                <w:rFonts w:ascii="Arial" w:hAnsi="Arial" w:cs="Arial"/>
                <w:b/>
                <w:bCs/>
                <w:sz w:val="22"/>
                <w:szCs w:val="22"/>
              </w:rPr>
            </w:pPr>
            <w:r w:rsidRPr="003534CC">
              <w:rPr>
                <w:rFonts w:ascii="Arial" w:hAnsi="Arial" w:cs="Arial"/>
                <w:b/>
                <w:bCs/>
                <w:sz w:val="22"/>
                <w:szCs w:val="22"/>
              </w:rPr>
              <w:t>Discharge of conditions applications to receive details of discharge of conditions applications under consideration for strategic or larger sites which may be of interest to the Committee</w:t>
            </w:r>
          </w:p>
        </w:tc>
      </w:tr>
      <w:tr w:rsidR="00BB556D" w:rsidRPr="000C027A" w14:paraId="4FF6F069" w14:textId="77777777" w:rsidTr="00BA6856">
        <w:tc>
          <w:tcPr>
            <w:tcW w:w="1428" w:type="dxa"/>
          </w:tcPr>
          <w:p w14:paraId="2225EAB6" w14:textId="6A350FE3" w:rsidR="00BB556D" w:rsidRPr="00EF3A87" w:rsidRDefault="00BB556D" w:rsidP="00BB556D">
            <w:pPr>
              <w:rPr>
                <w:rFonts w:ascii="Arial" w:hAnsi="Arial" w:cs="Arial"/>
                <w:sz w:val="22"/>
                <w:szCs w:val="22"/>
              </w:rPr>
            </w:pPr>
            <w:r w:rsidRPr="003534CC">
              <w:rPr>
                <w:rFonts w:ascii="Arial" w:hAnsi="Arial" w:cs="Arial"/>
                <w:sz w:val="22"/>
                <w:szCs w:val="22"/>
              </w:rPr>
              <w:t>P</w:t>
            </w:r>
            <w:r>
              <w:rPr>
                <w:rFonts w:ascii="Arial" w:hAnsi="Arial" w:cs="Arial"/>
                <w:sz w:val="22"/>
                <w:szCs w:val="22"/>
              </w:rPr>
              <w:t>/23/138.1</w:t>
            </w:r>
          </w:p>
        </w:tc>
        <w:tc>
          <w:tcPr>
            <w:tcW w:w="7735" w:type="dxa"/>
          </w:tcPr>
          <w:p w14:paraId="23AA1BBD" w14:textId="6E7731DC" w:rsidR="00BB556D" w:rsidRPr="00641B8C" w:rsidRDefault="00BB556D" w:rsidP="00BB556D">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P/23/24/DOC – Outline application with some matters reserved for the construction of up to 300no new homes, a care home of up to 80 beds, D1 uses of up to 4000 sqm including a 2 </w:t>
            </w:r>
            <w:r w:rsidR="00864F0D">
              <w:rPr>
                <w:rFonts w:ascii="Arial" w:hAnsi="Arial" w:cs="Arial"/>
                <w:sz w:val="22"/>
                <w:szCs w:val="22"/>
              </w:rPr>
              <w:t>form</w:t>
            </w:r>
            <w:r>
              <w:rPr>
                <w:rFonts w:ascii="Arial" w:hAnsi="Arial" w:cs="Arial"/>
                <w:sz w:val="22"/>
                <w:szCs w:val="22"/>
              </w:rPr>
              <w:t xml:space="preserve"> entry primary school, the formation of new means of access onto Hook Lane &amp; Pagham Road, new pedestrian &amp; cycle links, laying out of open space, new strategic landscaping, habitat creation, drainage features &amp; associated ground works &amp; infrastructure.  Condition 14.</w:t>
            </w:r>
          </w:p>
        </w:tc>
      </w:tr>
      <w:tr w:rsidR="00BB556D" w:rsidRPr="000C027A" w14:paraId="55E5C272" w14:textId="77777777" w:rsidTr="00BA6856">
        <w:tc>
          <w:tcPr>
            <w:tcW w:w="1428" w:type="dxa"/>
          </w:tcPr>
          <w:p w14:paraId="1490944C" w14:textId="77777777" w:rsidR="00BB556D" w:rsidRPr="003534CC" w:rsidRDefault="00BB556D" w:rsidP="00BB556D">
            <w:pPr>
              <w:rPr>
                <w:rFonts w:ascii="Arial" w:hAnsi="Arial" w:cs="Arial"/>
                <w:sz w:val="22"/>
                <w:szCs w:val="22"/>
              </w:rPr>
            </w:pPr>
          </w:p>
        </w:tc>
        <w:tc>
          <w:tcPr>
            <w:tcW w:w="7735" w:type="dxa"/>
          </w:tcPr>
          <w:p w14:paraId="0995E102" w14:textId="77777777" w:rsidR="00BB556D" w:rsidRPr="00641B8C" w:rsidRDefault="00BB556D" w:rsidP="00BB556D">
            <w:pPr>
              <w:widowControl w:val="0"/>
              <w:tabs>
                <w:tab w:val="left" w:pos="851"/>
              </w:tabs>
              <w:overflowPunct w:val="0"/>
              <w:autoSpaceDE w:val="0"/>
              <w:autoSpaceDN w:val="0"/>
              <w:adjustRightInd w:val="0"/>
              <w:spacing w:line="287" w:lineRule="atLeast"/>
              <w:rPr>
                <w:rFonts w:ascii="Arial" w:hAnsi="Arial" w:cs="Arial"/>
                <w:sz w:val="22"/>
                <w:szCs w:val="22"/>
              </w:rPr>
            </w:pPr>
          </w:p>
        </w:tc>
      </w:tr>
      <w:tr w:rsidR="00BB556D" w:rsidRPr="000C027A" w14:paraId="48347BCF" w14:textId="77777777" w:rsidTr="00BA6856">
        <w:tc>
          <w:tcPr>
            <w:tcW w:w="1428" w:type="dxa"/>
          </w:tcPr>
          <w:p w14:paraId="6A617C82" w14:textId="1F7CCF1A" w:rsidR="00BB556D" w:rsidRPr="003534CC" w:rsidRDefault="00BB556D" w:rsidP="00BB556D">
            <w:pPr>
              <w:rPr>
                <w:rFonts w:ascii="Arial" w:hAnsi="Arial" w:cs="Arial"/>
                <w:sz w:val="22"/>
                <w:szCs w:val="22"/>
              </w:rPr>
            </w:pPr>
            <w:r w:rsidRPr="00B94DD2">
              <w:rPr>
                <w:rFonts w:ascii="Arial" w:hAnsi="Arial" w:cs="Arial"/>
                <w:b/>
                <w:bCs/>
                <w:sz w:val="22"/>
                <w:szCs w:val="22"/>
              </w:rPr>
              <w:t>P</w:t>
            </w:r>
            <w:r>
              <w:rPr>
                <w:rFonts w:ascii="Arial" w:hAnsi="Arial" w:cs="Arial"/>
                <w:b/>
                <w:bCs/>
                <w:sz w:val="22"/>
                <w:szCs w:val="22"/>
              </w:rPr>
              <w:t>/23/139</w:t>
            </w:r>
          </w:p>
        </w:tc>
        <w:tc>
          <w:tcPr>
            <w:tcW w:w="7735" w:type="dxa"/>
          </w:tcPr>
          <w:p w14:paraId="38F2730D" w14:textId="685CB300" w:rsidR="00BB556D" w:rsidRPr="00641B8C" w:rsidRDefault="00BB556D" w:rsidP="00BB556D">
            <w:pPr>
              <w:widowControl w:val="0"/>
              <w:tabs>
                <w:tab w:val="left" w:pos="851"/>
              </w:tabs>
              <w:overflowPunct w:val="0"/>
              <w:autoSpaceDE w:val="0"/>
              <w:autoSpaceDN w:val="0"/>
              <w:adjustRightInd w:val="0"/>
              <w:spacing w:line="287" w:lineRule="atLeast"/>
              <w:rPr>
                <w:rFonts w:ascii="Arial" w:hAnsi="Arial" w:cs="Arial"/>
                <w:sz w:val="22"/>
                <w:szCs w:val="22"/>
              </w:rPr>
            </w:pPr>
            <w:r w:rsidRPr="00811D93">
              <w:rPr>
                <w:rFonts w:ascii="Arial" w:hAnsi="Arial" w:cs="Arial"/>
                <w:b/>
                <w:bCs/>
                <w:sz w:val="22"/>
                <w:szCs w:val="22"/>
              </w:rPr>
              <w:t>Date of Next Meeting</w:t>
            </w:r>
          </w:p>
        </w:tc>
      </w:tr>
      <w:tr w:rsidR="00BB556D" w:rsidRPr="000C027A" w14:paraId="1CAD4D23" w14:textId="77777777" w:rsidTr="00BA6856">
        <w:tc>
          <w:tcPr>
            <w:tcW w:w="1428" w:type="dxa"/>
          </w:tcPr>
          <w:p w14:paraId="207E95FC" w14:textId="3B5425E2" w:rsidR="00BB556D" w:rsidRPr="003534CC" w:rsidRDefault="00BB556D" w:rsidP="00BB556D">
            <w:pPr>
              <w:rPr>
                <w:rFonts w:ascii="Arial" w:hAnsi="Arial" w:cs="Arial"/>
                <w:sz w:val="22"/>
                <w:szCs w:val="22"/>
              </w:rPr>
            </w:pPr>
            <w:r w:rsidRPr="00EF3A87">
              <w:rPr>
                <w:rFonts w:ascii="Arial" w:hAnsi="Arial" w:cs="Arial"/>
                <w:sz w:val="22"/>
                <w:szCs w:val="22"/>
              </w:rPr>
              <w:t>P/23/</w:t>
            </w:r>
            <w:r>
              <w:rPr>
                <w:rFonts w:ascii="Arial" w:hAnsi="Arial" w:cs="Arial"/>
                <w:sz w:val="22"/>
                <w:szCs w:val="22"/>
              </w:rPr>
              <w:t>139</w:t>
            </w:r>
            <w:r w:rsidRPr="00EF3A87">
              <w:rPr>
                <w:rFonts w:ascii="Arial" w:hAnsi="Arial" w:cs="Arial"/>
                <w:sz w:val="22"/>
                <w:szCs w:val="22"/>
              </w:rPr>
              <w:t>.1</w:t>
            </w:r>
          </w:p>
        </w:tc>
        <w:tc>
          <w:tcPr>
            <w:tcW w:w="7735" w:type="dxa"/>
          </w:tcPr>
          <w:p w14:paraId="334C9999" w14:textId="08B9E653" w:rsidR="00BB556D" w:rsidRPr="00641B8C" w:rsidRDefault="00BB556D" w:rsidP="00BB556D">
            <w:pPr>
              <w:widowControl w:val="0"/>
              <w:tabs>
                <w:tab w:val="left" w:pos="851"/>
              </w:tabs>
              <w:overflowPunct w:val="0"/>
              <w:autoSpaceDE w:val="0"/>
              <w:autoSpaceDN w:val="0"/>
              <w:adjustRightInd w:val="0"/>
              <w:spacing w:line="287" w:lineRule="atLeast"/>
              <w:rPr>
                <w:rFonts w:ascii="Arial" w:hAnsi="Arial" w:cs="Arial"/>
                <w:sz w:val="22"/>
                <w:szCs w:val="22"/>
              </w:rPr>
            </w:pPr>
            <w:r w:rsidRPr="00CC2608">
              <w:rPr>
                <w:rFonts w:ascii="Arial" w:hAnsi="Arial" w:cs="Arial"/>
                <w:sz w:val="22"/>
                <w:szCs w:val="22"/>
              </w:rPr>
              <w:t>23</w:t>
            </w:r>
            <w:r w:rsidRPr="00CC2608">
              <w:rPr>
                <w:rFonts w:ascii="Arial" w:hAnsi="Arial" w:cs="Arial"/>
                <w:sz w:val="22"/>
                <w:szCs w:val="22"/>
                <w:vertAlign w:val="superscript"/>
              </w:rPr>
              <w:t>rd</w:t>
            </w:r>
            <w:r w:rsidRPr="00CC2608">
              <w:rPr>
                <w:rFonts w:ascii="Arial" w:hAnsi="Arial" w:cs="Arial"/>
                <w:sz w:val="22"/>
                <w:szCs w:val="22"/>
              </w:rPr>
              <w:t xml:space="preserve"> April 2024</w:t>
            </w:r>
          </w:p>
        </w:tc>
      </w:tr>
      <w:tr w:rsidR="00BB556D" w:rsidRPr="000C027A" w14:paraId="68EE6072" w14:textId="77777777" w:rsidTr="00BA6856">
        <w:tc>
          <w:tcPr>
            <w:tcW w:w="1428" w:type="dxa"/>
          </w:tcPr>
          <w:p w14:paraId="5C4A905E" w14:textId="77777777" w:rsidR="00BB556D" w:rsidRPr="003534CC" w:rsidRDefault="00BB556D" w:rsidP="00BB556D">
            <w:pPr>
              <w:rPr>
                <w:rFonts w:ascii="Arial" w:hAnsi="Arial" w:cs="Arial"/>
                <w:sz w:val="22"/>
                <w:szCs w:val="22"/>
              </w:rPr>
            </w:pPr>
          </w:p>
        </w:tc>
        <w:tc>
          <w:tcPr>
            <w:tcW w:w="7735" w:type="dxa"/>
          </w:tcPr>
          <w:p w14:paraId="33915172" w14:textId="77777777" w:rsidR="00BB556D" w:rsidRDefault="00BB556D" w:rsidP="00BB556D">
            <w:pPr>
              <w:widowControl w:val="0"/>
              <w:tabs>
                <w:tab w:val="left" w:pos="851"/>
              </w:tabs>
              <w:overflowPunct w:val="0"/>
              <w:autoSpaceDE w:val="0"/>
              <w:autoSpaceDN w:val="0"/>
              <w:adjustRightInd w:val="0"/>
              <w:spacing w:line="287" w:lineRule="atLeast"/>
              <w:rPr>
                <w:rFonts w:ascii="Arial" w:hAnsi="Arial" w:cs="Arial"/>
                <w:b/>
                <w:bCs/>
                <w:sz w:val="22"/>
                <w:szCs w:val="22"/>
              </w:rPr>
            </w:pPr>
          </w:p>
        </w:tc>
      </w:tr>
      <w:tr w:rsidR="00BB556D" w:rsidRPr="000C027A" w14:paraId="4EEAED14" w14:textId="77777777" w:rsidTr="00BA6856">
        <w:tc>
          <w:tcPr>
            <w:tcW w:w="1428" w:type="dxa"/>
          </w:tcPr>
          <w:p w14:paraId="22352F23" w14:textId="4F7AB4D5" w:rsidR="00BB556D" w:rsidRDefault="00BB556D" w:rsidP="00BB556D">
            <w:pPr>
              <w:rPr>
                <w:rFonts w:ascii="Arial" w:hAnsi="Arial" w:cs="Arial"/>
                <w:b/>
                <w:bCs/>
                <w:sz w:val="22"/>
                <w:szCs w:val="22"/>
              </w:rPr>
            </w:pPr>
          </w:p>
        </w:tc>
        <w:tc>
          <w:tcPr>
            <w:tcW w:w="7735" w:type="dxa"/>
          </w:tcPr>
          <w:p w14:paraId="6D5E1F7D" w14:textId="77777777" w:rsidR="00BB556D" w:rsidRPr="003534CC" w:rsidRDefault="00BB556D" w:rsidP="00BB556D">
            <w:pPr>
              <w:widowControl w:val="0"/>
              <w:tabs>
                <w:tab w:val="left" w:pos="851"/>
              </w:tabs>
              <w:overflowPunct w:val="0"/>
              <w:autoSpaceDE w:val="0"/>
              <w:autoSpaceDN w:val="0"/>
              <w:adjustRightInd w:val="0"/>
              <w:spacing w:line="287" w:lineRule="atLeast"/>
              <w:rPr>
                <w:rFonts w:ascii="Arial" w:hAnsi="Arial" w:cs="Arial"/>
                <w:b/>
                <w:bCs/>
                <w:sz w:val="22"/>
                <w:szCs w:val="22"/>
              </w:rPr>
            </w:pPr>
          </w:p>
        </w:tc>
      </w:tr>
    </w:tbl>
    <w:p w14:paraId="1573F0CF" w14:textId="5F248410" w:rsidR="000C027A" w:rsidRDefault="000C027A">
      <w:pPr>
        <w:rPr>
          <w:rFonts w:ascii="Arial" w:hAnsi="Arial" w:cs="Arial"/>
          <w:sz w:val="22"/>
          <w:szCs w:val="22"/>
        </w:rPr>
      </w:pPr>
    </w:p>
    <w:p w14:paraId="5EEA84B3" w14:textId="77777777" w:rsidR="00235DF8" w:rsidRDefault="00235DF8" w:rsidP="004D6030">
      <w:pPr>
        <w:rPr>
          <w:rFonts w:ascii="Arial" w:hAnsi="Arial" w:cs="Arial"/>
          <w:sz w:val="22"/>
          <w:szCs w:val="22"/>
        </w:rPr>
      </w:pPr>
    </w:p>
    <w:p w14:paraId="52EC03ED" w14:textId="77777777" w:rsidR="00235DF8" w:rsidRDefault="00235DF8" w:rsidP="004D6030">
      <w:pPr>
        <w:rPr>
          <w:rFonts w:ascii="Arial" w:hAnsi="Arial" w:cs="Arial"/>
          <w:sz w:val="22"/>
          <w:szCs w:val="22"/>
        </w:rPr>
      </w:pPr>
    </w:p>
    <w:p w14:paraId="238842B8" w14:textId="2D0B5313" w:rsidR="00491B76" w:rsidRDefault="00811D93" w:rsidP="00347C1B">
      <w:pPr>
        <w:rPr>
          <w:rFonts w:ascii="Arial" w:hAnsi="Arial" w:cs="Arial"/>
          <w:sz w:val="22"/>
          <w:szCs w:val="22"/>
        </w:rPr>
      </w:pPr>
      <w:r>
        <w:rPr>
          <w:rFonts w:ascii="Arial" w:hAnsi="Arial" w:cs="Arial"/>
          <w:sz w:val="22"/>
          <w:szCs w:val="22"/>
        </w:rPr>
        <w:t>Signed:   ……………………….</w:t>
      </w:r>
      <w:r w:rsidR="00A47763">
        <w:rPr>
          <w:rFonts w:ascii="Arial" w:hAnsi="Arial" w:cs="Arial"/>
          <w:sz w:val="22"/>
          <w:szCs w:val="22"/>
        </w:rPr>
        <w:t xml:space="preserve">    C</w:t>
      </w:r>
      <w:r>
        <w:rPr>
          <w:rFonts w:ascii="Arial" w:hAnsi="Arial" w:cs="Arial"/>
          <w:sz w:val="22"/>
          <w:szCs w:val="22"/>
        </w:rPr>
        <w:t>hairman</w:t>
      </w:r>
      <w:r w:rsidR="00A47763">
        <w:rPr>
          <w:rFonts w:ascii="Arial" w:hAnsi="Arial" w:cs="Arial"/>
          <w:sz w:val="22"/>
          <w:szCs w:val="22"/>
        </w:rPr>
        <w:t xml:space="preserve">                              </w:t>
      </w:r>
      <w:r>
        <w:rPr>
          <w:rFonts w:ascii="Arial" w:hAnsi="Arial" w:cs="Arial"/>
          <w:sz w:val="22"/>
          <w:szCs w:val="22"/>
        </w:rPr>
        <w:t>Date:  …………………………..</w:t>
      </w:r>
    </w:p>
    <w:p w14:paraId="49038C7B" w14:textId="28311E88" w:rsidR="00CC2608" w:rsidRDefault="00CC2608">
      <w:pPr>
        <w:spacing w:after="160" w:line="259" w:lineRule="auto"/>
        <w:rPr>
          <w:rFonts w:ascii="Arial" w:hAnsi="Arial" w:cs="Arial"/>
          <w:sz w:val="22"/>
          <w:szCs w:val="22"/>
        </w:rPr>
      </w:pPr>
      <w:r>
        <w:rPr>
          <w:rFonts w:ascii="Arial" w:hAnsi="Arial" w:cs="Arial"/>
          <w:sz w:val="22"/>
          <w:szCs w:val="22"/>
        </w:rPr>
        <w:br w:type="page"/>
      </w:r>
    </w:p>
    <w:p w14:paraId="7F6D04B2" w14:textId="30A14D86" w:rsidR="00CC2608" w:rsidRDefault="00CC2608" w:rsidP="00347C1B">
      <w:pPr>
        <w:rPr>
          <w:rFonts w:ascii="Arial" w:hAnsi="Arial" w:cs="Arial"/>
          <w:sz w:val="22"/>
          <w:szCs w:val="22"/>
        </w:rPr>
      </w:pPr>
      <w:r>
        <w:rPr>
          <w:rFonts w:ascii="Arial" w:hAnsi="Arial" w:cs="Arial"/>
          <w:sz w:val="22"/>
          <w:szCs w:val="22"/>
        </w:rPr>
        <w:lastRenderedPageBreak/>
        <w:t xml:space="preserve">Appendix P/23/135.1 </w:t>
      </w:r>
    </w:p>
    <w:p w14:paraId="103D32C0" w14:textId="77777777" w:rsidR="00CC2608" w:rsidRDefault="00CC2608" w:rsidP="00347C1B">
      <w:pPr>
        <w:rPr>
          <w:rFonts w:ascii="Arial" w:hAnsi="Arial" w:cs="Arial"/>
          <w:sz w:val="22"/>
          <w:szCs w:val="22"/>
        </w:rPr>
      </w:pPr>
    </w:p>
    <w:p w14:paraId="6610AAF7" w14:textId="77777777" w:rsidR="00CC2608" w:rsidRPr="00CC2608" w:rsidRDefault="00CC2608" w:rsidP="00CC2608">
      <w:pPr>
        <w:widowControl w:val="0"/>
        <w:overflowPunct w:val="0"/>
        <w:autoSpaceDE w:val="0"/>
        <w:autoSpaceDN w:val="0"/>
        <w:adjustRightInd w:val="0"/>
        <w:spacing w:line="287" w:lineRule="atLeast"/>
        <w:rPr>
          <w:rFonts w:ascii="Arial" w:hAnsi="Arial" w:cs="Arial"/>
          <w:bCs/>
          <w:color w:val="000000"/>
          <w:sz w:val="22"/>
          <w:szCs w:val="22"/>
        </w:rPr>
      </w:pPr>
      <w:r w:rsidRPr="00CC2608">
        <w:rPr>
          <w:rFonts w:ascii="Arial" w:hAnsi="Arial" w:cs="Arial"/>
          <w:bCs/>
          <w:color w:val="000000"/>
          <w:sz w:val="22"/>
          <w:szCs w:val="22"/>
        </w:rPr>
        <w:t>P/15/24/OUT – Land South of Summer Lane Pagham.  Outline application with some matters reserved for proposed residential development of up to 120No dwellings including means of access into the site (not internal roads) with all other matters (relating to appearance, landscaping, scale and layout) reserved.  This application is a Departure from the Development Plan and affects a Public Right of Way.</w:t>
      </w:r>
    </w:p>
    <w:p w14:paraId="5F90DD08" w14:textId="77777777" w:rsidR="00CC2608" w:rsidRPr="00CC2608" w:rsidRDefault="00CC2608" w:rsidP="00347C1B">
      <w:pPr>
        <w:rPr>
          <w:rFonts w:ascii="Arial" w:hAnsi="Arial" w:cs="Arial"/>
          <w:bCs/>
          <w:sz w:val="22"/>
          <w:szCs w:val="22"/>
        </w:rPr>
      </w:pPr>
    </w:p>
    <w:p w14:paraId="16749906" w14:textId="77777777" w:rsidR="00CC2608" w:rsidRDefault="00CC2608" w:rsidP="00347C1B">
      <w:pPr>
        <w:rPr>
          <w:rFonts w:ascii="Arial" w:hAnsi="Arial" w:cs="Arial"/>
          <w:sz w:val="22"/>
          <w:szCs w:val="22"/>
        </w:rPr>
      </w:pPr>
    </w:p>
    <w:p w14:paraId="540DF504" w14:textId="67840002" w:rsidR="00CC2608" w:rsidRDefault="00CC2608" w:rsidP="00347C1B">
      <w:pPr>
        <w:rPr>
          <w:rFonts w:ascii="Arial" w:hAnsi="Arial" w:cs="Arial"/>
          <w:sz w:val="22"/>
          <w:szCs w:val="22"/>
        </w:rPr>
      </w:pPr>
      <w:r>
        <w:rPr>
          <w:rFonts w:ascii="Arial" w:hAnsi="Arial" w:cs="Arial"/>
          <w:sz w:val="22"/>
          <w:szCs w:val="22"/>
        </w:rPr>
        <w:t>Pagham Parish Council resolved to OBJECT to the above application for the following reasons:</w:t>
      </w:r>
    </w:p>
    <w:p w14:paraId="2033B7B1" w14:textId="77777777" w:rsidR="00CC2608" w:rsidRDefault="00CC2608" w:rsidP="00347C1B">
      <w:pPr>
        <w:rPr>
          <w:rFonts w:ascii="Arial" w:hAnsi="Arial" w:cs="Arial"/>
          <w:sz w:val="22"/>
          <w:szCs w:val="22"/>
        </w:rPr>
      </w:pPr>
    </w:p>
    <w:p w14:paraId="4BBB3AC6" w14:textId="5322E6D2" w:rsidR="00CC2608" w:rsidRDefault="002B0854" w:rsidP="00347C1B">
      <w:pPr>
        <w:rPr>
          <w:rFonts w:ascii="Arial" w:hAnsi="Arial" w:cs="Arial"/>
          <w:sz w:val="22"/>
          <w:szCs w:val="22"/>
        </w:rPr>
      </w:pPr>
      <w:r>
        <w:rPr>
          <w:rFonts w:ascii="Arial" w:hAnsi="Arial" w:cs="Arial"/>
          <w:sz w:val="22"/>
          <w:szCs w:val="22"/>
        </w:rPr>
        <w:t xml:space="preserve">The Council does not believe the proposed development to be sustainable.  It is being brought forward by the developer as “phase 4” in an overall plan they have for Pagham rather than to address a demonstrable need for Pagham itself.  </w:t>
      </w:r>
      <w:r w:rsidR="00DA14D2">
        <w:rPr>
          <w:rFonts w:ascii="Arial" w:hAnsi="Arial" w:cs="Arial"/>
          <w:sz w:val="22"/>
          <w:szCs w:val="22"/>
        </w:rPr>
        <w:t xml:space="preserve">They rely heavily on the argument that ADC does not have a demonstrable </w:t>
      </w:r>
      <w:r w:rsidR="00864F0D">
        <w:rPr>
          <w:rFonts w:ascii="Arial" w:hAnsi="Arial" w:cs="Arial"/>
          <w:sz w:val="22"/>
          <w:szCs w:val="22"/>
        </w:rPr>
        <w:t>5-year</w:t>
      </w:r>
      <w:r w:rsidR="00DA14D2">
        <w:rPr>
          <w:rFonts w:ascii="Arial" w:hAnsi="Arial" w:cs="Arial"/>
          <w:sz w:val="22"/>
          <w:szCs w:val="22"/>
        </w:rPr>
        <w:t xml:space="preserve"> land supply, and quote extensively from appeal decisions made in the last few years.  However, the picture is improving with the most recent figure released at 4.17 years.  Inspector conclusions may well </w:t>
      </w:r>
      <w:r w:rsidR="00B82C8F">
        <w:rPr>
          <w:rFonts w:ascii="Arial" w:hAnsi="Arial" w:cs="Arial"/>
          <w:sz w:val="22"/>
          <w:szCs w:val="22"/>
        </w:rPr>
        <w:t>have been different when viewed alongside</w:t>
      </w:r>
      <w:r w:rsidR="00DA14D2">
        <w:rPr>
          <w:rFonts w:ascii="Arial" w:hAnsi="Arial" w:cs="Arial"/>
          <w:sz w:val="22"/>
          <w:szCs w:val="22"/>
        </w:rPr>
        <w:t xml:space="preserve"> the improve</w:t>
      </w:r>
      <w:r w:rsidR="00B82C8F">
        <w:rPr>
          <w:rFonts w:ascii="Arial" w:hAnsi="Arial" w:cs="Arial"/>
          <w:sz w:val="22"/>
          <w:szCs w:val="22"/>
        </w:rPr>
        <w:t>d</w:t>
      </w:r>
      <w:r w:rsidR="00DA14D2">
        <w:rPr>
          <w:rFonts w:ascii="Arial" w:hAnsi="Arial" w:cs="Arial"/>
          <w:sz w:val="22"/>
          <w:szCs w:val="22"/>
        </w:rPr>
        <w:t xml:space="preserve"> land supply</w:t>
      </w:r>
      <w:r w:rsidR="00B82C8F">
        <w:rPr>
          <w:rFonts w:ascii="Arial" w:hAnsi="Arial" w:cs="Arial"/>
          <w:sz w:val="22"/>
          <w:szCs w:val="22"/>
        </w:rPr>
        <w:t xml:space="preserve"> figures</w:t>
      </w:r>
      <w:r w:rsidR="00DA14D2">
        <w:rPr>
          <w:rFonts w:ascii="Arial" w:hAnsi="Arial" w:cs="Arial"/>
          <w:sz w:val="22"/>
          <w:szCs w:val="22"/>
        </w:rPr>
        <w:t>.  In addition, progress is being made with the local plan review which should further address shortfalls.</w:t>
      </w:r>
    </w:p>
    <w:p w14:paraId="6AE1CCD5" w14:textId="77777777" w:rsidR="00DA14D2" w:rsidRDefault="00DA14D2" w:rsidP="00347C1B">
      <w:pPr>
        <w:rPr>
          <w:rFonts w:ascii="Arial" w:hAnsi="Arial" w:cs="Arial"/>
          <w:sz w:val="22"/>
          <w:szCs w:val="22"/>
        </w:rPr>
      </w:pPr>
    </w:p>
    <w:p w14:paraId="78894D75" w14:textId="6481D489" w:rsidR="00DA14D2" w:rsidRDefault="00DA14D2" w:rsidP="00347C1B">
      <w:pPr>
        <w:rPr>
          <w:rFonts w:ascii="Arial" w:hAnsi="Arial" w:cs="Arial"/>
          <w:sz w:val="22"/>
          <w:szCs w:val="22"/>
        </w:rPr>
      </w:pPr>
      <w:r>
        <w:rPr>
          <w:rFonts w:ascii="Arial" w:hAnsi="Arial" w:cs="Arial"/>
          <w:sz w:val="22"/>
          <w:szCs w:val="22"/>
        </w:rPr>
        <w:t>In particular, the following aspects are cause for concern and lead Council to believe the proposed development is not sustainable in this location:</w:t>
      </w:r>
    </w:p>
    <w:p w14:paraId="5F5F26D1" w14:textId="77777777" w:rsidR="00DA14D2" w:rsidRDefault="00DA14D2" w:rsidP="00347C1B">
      <w:pPr>
        <w:rPr>
          <w:rFonts w:ascii="Arial" w:hAnsi="Arial" w:cs="Arial"/>
          <w:sz w:val="22"/>
          <w:szCs w:val="22"/>
        </w:rPr>
      </w:pPr>
    </w:p>
    <w:p w14:paraId="0776B68C" w14:textId="595D0134" w:rsidR="00DA14D2" w:rsidRDefault="00DA14D2" w:rsidP="00347C1B">
      <w:pPr>
        <w:rPr>
          <w:rFonts w:ascii="Arial" w:hAnsi="Arial" w:cs="Arial"/>
          <w:sz w:val="22"/>
          <w:szCs w:val="22"/>
        </w:rPr>
      </w:pPr>
      <w:r>
        <w:rPr>
          <w:rFonts w:ascii="Arial" w:hAnsi="Arial" w:cs="Arial"/>
          <w:sz w:val="22"/>
          <w:szCs w:val="22"/>
        </w:rPr>
        <w:t xml:space="preserve">Highways – the Transport Assessment does not take into account the committed development P/178/21/OUT or mention the proposed SD3 development at Bersted which will impact on routes from Lower Bognor Road into Chichester.  The report shows Lower Bognor Road junction will exceed capacity when this development alone is </w:t>
      </w:r>
      <w:r w:rsidR="00B82C8F">
        <w:rPr>
          <w:rFonts w:ascii="Arial" w:hAnsi="Arial" w:cs="Arial"/>
          <w:sz w:val="22"/>
          <w:szCs w:val="22"/>
        </w:rPr>
        <w:t>considered</w:t>
      </w:r>
      <w:r>
        <w:rPr>
          <w:rFonts w:ascii="Arial" w:hAnsi="Arial" w:cs="Arial"/>
          <w:sz w:val="22"/>
          <w:szCs w:val="22"/>
        </w:rPr>
        <w:t>.  There must be an assessment of the cumulative impact of all relevant developments in the area, not just those in existence when P/140/16/OUT application was prepared.  We would draw your attention to the comments submitted in respect of P/140/16/OUT where we explained that Pagham Road was not fit to accommodate the level of traffic envisaged by the strategic allocations for Pagham.  This situation has not improved – the road is in a worse condition, is more dangerous</w:t>
      </w:r>
      <w:r w:rsidR="00B82C8F">
        <w:rPr>
          <w:rFonts w:ascii="Arial" w:hAnsi="Arial" w:cs="Arial"/>
          <w:sz w:val="22"/>
          <w:szCs w:val="22"/>
        </w:rPr>
        <w:t xml:space="preserve"> for motorists and </w:t>
      </w:r>
      <w:r>
        <w:rPr>
          <w:rFonts w:ascii="Arial" w:hAnsi="Arial" w:cs="Arial"/>
          <w:sz w:val="22"/>
          <w:szCs w:val="22"/>
        </w:rPr>
        <w:t>cyclists and is</w:t>
      </w:r>
      <w:r w:rsidR="00767793">
        <w:rPr>
          <w:rFonts w:ascii="Arial" w:hAnsi="Arial" w:cs="Arial"/>
          <w:sz w:val="22"/>
          <w:szCs w:val="22"/>
        </w:rPr>
        <w:t xml:space="preserve"> already</w:t>
      </w:r>
      <w:r>
        <w:rPr>
          <w:rFonts w:ascii="Arial" w:hAnsi="Arial" w:cs="Arial"/>
          <w:sz w:val="22"/>
          <w:szCs w:val="22"/>
        </w:rPr>
        <w:t xml:space="preserve"> expected to accommodate an increased level of traffic.  </w:t>
      </w:r>
    </w:p>
    <w:p w14:paraId="621C7D66" w14:textId="77777777" w:rsidR="00767793" w:rsidRDefault="00767793" w:rsidP="00347C1B">
      <w:pPr>
        <w:rPr>
          <w:rFonts w:ascii="Arial" w:hAnsi="Arial" w:cs="Arial"/>
          <w:sz w:val="22"/>
          <w:szCs w:val="22"/>
        </w:rPr>
      </w:pPr>
    </w:p>
    <w:p w14:paraId="75513F67" w14:textId="3F378678" w:rsidR="00767793" w:rsidRDefault="00767793" w:rsidP="00347C1B">
      <w:pPr>
        <w:rPr>
          <w:rFonts w:ascii="Arial" w:hAnsi="Arial" w:cs="Arial"/>
          <w:sz w:val="22"/>
          <w:szCs w:val="22"/>
        </w:rPr>
      </w:pPr>
      <w:r>
        <w:rPr>
          <w:rFonts w:ascii="Arial" w:hAnsi="Arial" w:cs="Arial"/>
          <w:sz w:val="22"/>
          <w:szCs w:val="22"/>
        </w:rPr>
        <w:t xml:space="preserve">Active Travel – much is made of the proposed cycle route joining Pagham South allocation to the footpath network, allowing a safe cycle route to South Mundham and Chichester beyond.  If the </w:t>
      </w:r>
      <w:r w:rsidR="00B82C8F">
        <w:rPr>
          <w:rFonts w:ascii="Arial" w:hAnsi="Arial" w:cs="Arial"/>
          <w:sz w:val="22"/>
          <w:szCs w:val="22"/>
        </w:rPr>
        <w:t xml:space="preserve">LPA </w:t>
      </w:r>
      <w:r>
        <w:rPr>
          <w:rFonts w:ascii="Arial" w:hAnsi="Arial" w:cs="Arial"/>
          <w:sz w:val="22"/>
          <w:szCs w:val="22"/>
        </w:rPr>
        <w:t xml:space="preserve">is minded to approve this application, there should be a s106 contribution towards to work involved in delivering this route.  The route itself should be of a higher priority in Arun District Council’s Active Travel strategy.  It is not purely a leisure route if it is supposed to be an alternative to cycling along the dangerous B2166.  </w:t>
      </w:r>
    </w:p>
    <w:p w14:paraId="7D038C51" w14:textId="77777777" w:rsidR="00DA14D2" w:rsidRDefault="00DA14D2" w:rsidP="00347C1B">
      <w:pPr>
        <w:rPr>
          <w:rFonts w:ascii="Arial" w:hAnsi="Arial" w:cs="Arial"/>
          <w:sz w:val="22"/>
          <w:szCs w:val="22"/>
        </w:rPr>
      </w:pPr>
    </w:p>
    <w:p w14:paraId="35E0A005" w14:textId="1260CE7F" w:rsidR="00767793" w:rsidRDefault="00767793" w:rsidP="00347C1B">
      <w:pPr>
        <w:rPr>
          <w:rFonts w:ascii="Arial" w:hAnsi="Arial" w:cs="Arial"/>
          <w:sz w:val="22"/>
          <w:szCs w:val="22"/>
        </w:rPr>
      </w:pPr>
      <w:r>
        <w:rPr>
          <w:rFonts w:ascii="Arial" w:hAnsi="Arial" w:cs="Arial"/>
          <w:sz w:val="22"/>
          <w:szCs w:val="22"/>
        </w:rPr>
        <w:t xml:space="preserve">The </w:t>
      </w:r>
      <w:r w:rsidR="00B82C8F">
        <w:rPr>
          <w:rFonts w:ascii="Arial" w:hAnsi="Arial" w:cs="Arial"/>
          <w:sz w:val="22"/>
          <w:szCs w:val="22"/>
        </w:rPr>
        <w:t xml:space="preserve">proposed development will be built </w:t>
      </w:r>
      <w:r>
        <w:rPr>
          <w:rFonts w:ascii="Arial" w:hAnsi="Arial" w:cs="Arial"/>
          <w:sz w:val="22"/>
          <w:szCs w:val="22"/>
        </w:rPr>
        <w:t xml:space="preserve">on land </w:t>
      </w:r>
      <w:r w:rsidR="005B515B">
        <w:rPr>
          <w:rFonts w:ascii="Arial" w:hAnsi="Arial" w:cs="Arial"/>
          <w:sz w:val="22"/>
          <w:szCs w:val="22"/>
        </w:rPr>
        <w:t>considered as</w:t>
      </w:r>
      <w:r>
        <w:rPr>
          <w:rFonts w:ascii="Arial" w:hAnsi="Arial" w:cs="Arial"/>
          <w:sz w:val="22"/>
          <w:szCs w:val="22"/>
        </w:rPr>
        <w:t xml:space="preserve"> best and most versatile agricultural land.  This is contrary to policy SO DM1.  Given the need for food security the loss of this land should be considered a serious adverse impact of choosing this site.  There has been no attempt to show that no other sites could accommodate this development.  Given the improvement in housing land supply numbers, the arguments put forward quoting previous inspector decisions are not compelling.  </w:t>
      </w:r>
    </w:p>
    <w:p w14:paraId="06BD3408" w14:textId="77777777" w:rsidR="00767793" w:rsidRDefault="00767793" w:rsidP="00347C1B">
      <w:pPr>
        <w:rPr>
          <w:rFonts w:ascii="Arial" w:hAnsi="Arial" w:cs="Arial"/>
          <w:sz w:val="22"/>
          <w:szCs w:val="22"/>
        </w:rPr>
      </w:pPr>
    </w:p>
    <w:p w14:paraId="477F532F" w14:textId="259B7FB2" w:rsidR="009C6644" w:rsidRDefault="00767793" w:rsidP="00347C1B">
      <w:pPr>
        <w:rPr>
          <w:rFonts w:ascii="Arial" w:hAnsi="Arial" w:cs="Arial"/>
          <w:sz w:val="22"/>
          <w:szCs w:val="22"/>
        </w:rPr>
      </w:pPr>
      <w:r>
        <w:rPr>
          <w:rFonts w:ascii="Arial" w:hAnsi="Arial" w:cs="Arial"/>
          <w:sz w:val="22"/>
          <w:szCs w:val="22"/>
        </w:rPr>
        <w:t xml:space="preserve">Drainage strategy – there are known issues affecting the ditch system adjacent to this site, into which the development proposes to discharge surface water.  It is acknowledged by the developer, ADC and adjacent landowners that these need to be resolved in order that this development does not impact existing developments.  There is currently no agreed plan for resolution of the matter.  ADC drainage engineers, the developer, adjoining </w:t>
      </w:r>
      <w:r w:rsidR="00864F0D">
        <w:rPr>
          <w:rFonts w:ascii="Arial" w:hAnsi="Arial" w:cs="Arial"/>
          <w:sz w:val="22"/>
          <w:szCs w:val="22"/>
        </w:rPr>
        <w:t>landowners,</w:t>
      </w:r>
      <w:r>
        <w:rPr>
          <w:rFonts w:ascii="Arial" w:hAnsi="Arial" w:cs="Arial"/>
          <w:sz w:val="22"/>
          <w:szCs w:val="22"/>
        </w:rPr>
        <w:t xml:space="preserve"> and the Parish Council are looking at how to design and fund a resolution but until such time as agreement is reached and funding secured, this location cannot be considered sustainable </w:t>
      </w:r>
      <w:r>
        <w:rPr>
          <w:rFonts w:ascii="Arial" w:hAnsi="Arial" w:cs="Arial"/>
          <w:sz w:val="22"/>
          <w:szCs w:val="22"/>
        </w:rPr>
        <w:lastRenderedPageBreak/>
        <w:t xml:space="preserve">in drainage terms.  It is noted from an email from Simon Davis dated </w:t>
      </w:r>
      <w:r w:rsidR="009C6644">
        <w:rPr>
          <w:rFonts w:ascii="Arial" w:hAnsi="Arial" w:cs="Arial"/>
          <w:sz w:val="22"/>
          <w:szCs w:val="22"/>
        </w:rPr>
        <w:t>11</w:t>
      </w:r>
      <w:r w:rsidR="009C6644" w:rsidRPr="009C6644">
        <w:rPr>
          <w:rFonts w:ascii="Arial" w:hAnsi="Arial" w:cs="Arial"/>
          <w:sz w:val="22"/>
          <w:szCs w:val="22"/>
          <w:vertAlign w:val="superscript"/>
        </w:rPr>
        <w:t>th</w:t>
      </w:r>
      <w:r w:rsidR="009C6644">
        <w:rPr>
          <w:rFonts w:ascii="Arial" w:hAnsi="Arial" w:cs="Arial"/>
          <w:sz w:val="22"/>
          <w:szCs w:val="22"/>
        </w:rPr>
        <w:t xml:space="preserve"> April 2024 to Jenny Henderson that ADC’s own drainage engineers are not expected to provide a response to this application and that WSCC’s drainage team provide advice on major applications.  Given the circumstances here, we suggest that ADC’s Paul Cann is given an opportunity to comment.  </w:t>
      </w:r>
      <w:r w:rsidR="00B82C8F">
        <w:rPr>
          <w:rFonts w:ascii="Arial" w:hAnsi="Arial" w:cs="Arial"/>
          <w:sz w:val="22"/>
          <w:szCs w:val="22"/>
        </w:rPr>
        <w:t xml:space="preserve">He is leading efforts to resolve the current issues and his views are </w:t>
      </w:r>
      <w:r w:rsidR="0035277B">
        <w:rPr>
          <w:rFonts w:ascii="Arial" w:hAnsi="Arial" w:cs="Arial"/>
          <w:sz w:val="22"/>
          <w:szCs w:val="22"/>
        </w:rPr>
        <w:t>key</w:t>
      </w:r>
      <w:r w:rsidR="00B82C8F">
        <w:rPr>
          <w:rFonts w:ascii="Arial" w:hAnsi="Arial" w:cs="Arial"/>
          <w:sz w:val="22"/>
          <w:szCs w:val="22"/>
        </w:rPr>
        <w:t xml:space="preserve">.  </w:t>
      </w:r>
      <w:r w:rsidR="009C6644">
        <w:rPr>
          <w:rFonts w:ascii="Arial" w:hAnsi="Arial" w:cs="Arial"/>
          <w:sz w:val="22"/>
          <w:szCs w:val="22"/>
        </w:rPr>
        <w:t>The developer considers the Flood Risk and Drainage impacts to be of limited benefit from the proposals – we would argue that until such time as a solution to known issues is agreed and implemented, the impacts could be seriously adverse.</w:t>
      </w:r>
    </w:p>
    <w:p w14:paraId="58459ED4" w14:textId="77777777" w:rsidR="009C6644" w:rsidRDefault="009C6644" w:rsidP="00347C1B">
      <w:pPr>
        <w:rPr>
          <w:rFonts w:ascii="Arial" w:hAnsi="Arial" w:cs="Arial"/>
          <w:sz w:val="22"/>
          <w:szCs w:val="22"/>
        </w:rPr>
      </w:pPr>
    </w:p>
    <w:p w14:paraId="35ABDA37" w14:textId="21375F0C" w:rsidR="00AD5EBA" w:rsidRDefault="009C6644" w:rsidP="00347C1B">
      <w:pPr>
        <w:rPr>
          <w:rFonts w:ascii="Arial" w:hAnsi="Arial" w:cs="Arial"/>
          <w:sz w:val="22"/>
          <w:szCs w:val="22"/>
        </w:rPr>
      </w:pPr>
      <w:r>
        <w:rPr>
          <w:rFonts w:ascii="Arial" w:hAnsi="Arial" w:cs="Arial"/>
          <w:sz w:val="22"/>
          <w:szCs w:val="22"/>
        </w:rPr>
        <w:t>Impact on Brent Geese mitigation land deliverable under P/140/16/OUT – there has been no mention made of the potential impact o</w:t>
      </w:r>
      <w:r w:rsidR="004F3DBB">
        <w:rPr>
          <w:rFonts w:ascii="Arial" w:hAnsi="Arial" w:cs="Arial"/>
          <w:sz w:val="22"/>
          <w:szCs w:val="22"/>
        </w:rPr>
        <w:t>f the</w:t>
      </w:r>
      <w:r>
        <w:rPr>
          <w:rFonts w:ascii="Arial" w:hAnsi="Arial" w:cs="Arial"/>
          <w:sz w:val="22"/>
          <w:szCs w:val="22"/>
        </w:rPr>
        <w:t xml:space="preserve"> development of the mitigation land due to be delivered by Planning Condition 30</w:t>
      </w:r>
      <w:r w:rsidR="004F3DBB">
        <w:rPr>
          <w:rFonts w:ascii="Arial" w:hAnsi="Arial" w:cs="Arial"/>
          <w:sz w:val="22"/>
          <w:szCs w:val="22"/>
        </w:rPr>
        <w:t xml:space="preserve">.  Until this condition has been discharged fully, </w:t>
      </w:r>
      <w:r w:rsidR="00AD5EBA">
        <w:rPr>
          <w:rFonts w:ascii="Arial" w:hAnsi="Arial" w:cs="Arial"/>
          <w:sz w:val="22"/>
          <w:szCs w:val="22"/>
        </w:rPr>
        <w:t xml:space="preserve">this location cannot be said </w:t>
      </w:r>
      <w:r w:rsidR="00B82C8F">
        <w:rPr>
          <w:rFonts w:ascii="Arial" w:hAnsi="Arial" w:cs="Arial"/>
          <w:sz w:val="22"/>
          <w:szCs w:val="22"/>
        </w:rPr>
        <w:t xml:space="preserve">with certainty </w:t>
      </w:r>
      <w:r w:rsidR="00AD5EBA">
        <w:rPr>
          <w:rFonts w:ascii="Arial" w:hAnsi="Arial" w:cs="Arial"/>
          <w:sz w:val="22"/>
          <w:szCs w:val="22"/>
        </w:rPr>
        <w:t xml:space="preserve">not to seriously impact </w:t>
      </w:r>
      <w:r w:rsidR="00B82C8F">
        <w:rPr>
          <w:rFonts w:ascii="Arial" w:hAnsi="Arial" w:cs="Arial"/>
          <w:sz w:val="22"/>
          <w:szCs w:val="22"/>
        </w:rPr>
        <w:t>habitats associated with</w:t>
      </w:r>
      <w:r w:rsidR="00AD5EBA">
        <w:rPr>
          <w:rFonts w:ascii="Arial" w:hAnsi="Arial" w:cs="Arial"/>
          <w:sz w:val="22"/>
          <w:szCs w:val="22"/>
        </w:rPr>
        <w:t xml:space="preserve"> Pagham Harbour.</w:t>
      </w:r>
    </w:p>
    <w:p w14:paraId="3ACCC9BB" w14:textId="77777777" w:rsidR="00AD5EBA" w:rsidRDefault="00AD5EBA" w:rsidP="00347C1B">
      <w:pPr>
        <w:rPr>
          <w:rFonts w:ascii="Arial" w:hAnsi="Arial" w:cs="Arial"/>
          <w:sz w:val="22"/>
          <w:szCs w:val="22"/>
        </w:rPr>
      </w:pPr>
    </w:p>
    <w:p w14:paraId="667B6DCE" w14:textId="0BB1518B" w:rsidR="00DA14D2" w:rsidRDefault="00173A43" w:rsidP="00347C1B">
      <w:pPr>
        <w:rPr>
          <w:rFonts w:ascii="Arial" w:hAnsi="Arial" w:cs="Arial"/>
          <w:sz w:val="22"/>
          <w:szCs w:val="22"/>
        </w:rPr>
      </w:pPr>
      <w:r>
        <w:rPr>
          <w:rFonts w:ascii="Arial" w:hAnsi="Arial" w:cs="Arial"/>
          <w:sz w:val="22"/>
          <w:szCs w:val="22"/>
        </w:rPr>
        <w:t>Provision of Open Space – whilst it is noted that there is public open space provided within the site for new residents of the development, this is not a benefit to the current residents of Pagham who would not seek out this space for recreational purposes.  It is not required (Pagham is well served with other opportunities for recreational open space</w:t>
      </w:r>
      <w:r w:rsidR="005D47B8">
        <w:rPr>
          <w:rFonts w:ascii="Arial" w:hAnsi="Arial" w:cs="Arial"/>
          <w:sz w:val="22"/>
          <w:szCs w:val="22"/>
        </w:rPr>
        <w:t xml:space="preserve"> suitable for walking</w:t>
      </w:r>
      <w:r>
        <w:rPr>
          <w:rFonts w:ascii="Arial" w:hAnsi="Arial" w:cs="Arial"/>
          <w:sz w:val="22"/>
          <w:szCs w:val="22"/>
        </w:rPr>
        <w:t>) and should not be given any weight in the planning balance.</w:t>
      </w:r>
      <w:r w:rsidR="00B82C8F">
        <w:rPr>
          <w:rFonts w:ascii="Arial" w:hAnsi="Arial" w:cs="Arial"/>
          <w:sz w:val="22"/>
          <w:szCs w:val="22"/>
        </w:rPr>
        <w:t xml:space="preserve">  If the LPA is minded to approve this development, the Council would welcome the opportunity to work with the developer to </w:t>
      </w:r>
      <w:r w:rsidR="0035277B">
        <w:rPr>
          <w:rFonts w:ascii="Arial" w:hAnsi="Arial" w:cs="Arial"/>
          <w:sz w:val="22"/>
          <w:szCs w:val="22"/>
        </w:rPr>
        <w:t xml:space="preserve">see </w:t>
      </w:r>
      <w:r w:rsidR="00B82C8F">
        <w:rPr>
          <w:rFonts w:ascii="Arial" w:hAnsi="Arial" w:cs="Arial"/>
          <w:sz w:val="22"/>
          <w:szCs w:val="22"/>
        </w:rPr>
        <w:t xml:space="preserve">play </w:t>
      </w:r>
      <w:r w:rsidR="0035277B">
        <w:rPr>
          <w:rFonts w:ascii="Arial" w:hAnsi="Arial" w:cs="Arial"/>
          <w:sz w:val="22"/>
          <w:szCs w:val="22"/>
        </w:rPr>
        <w:t>equipment which compliments that already available locally to this site.</w:t>
      </w:r>
    </w:p>
    <w:p w14:paraId="79B4B34C" w14:textId="77777777" w:rsidR="00173A43" w:rsidRDefault="00173A43" w:rsidP="00347C1B">
      <w:pPr>
        <w:rPr>
          <w:rFonts w:ascii="Arial" w:hAnsi="Arial" w:cs="Arial"/>
          <w:sz w:val="22"/>
          <w:szCs w:val="22"/>
        </w:rPr>
      </w:pPr>
    </w:p>
    <w:p w14:paraId="77D62F26" w14:textId="78CE62D8" w:rsidR="005D47B8" w:rsidRDefault="0035277B" w:rsidP="00347C1B">
      <w:pPr>
        <w:rPr>
          <w:rFonts w:ascii="Arial" w:hAnsi="Arial" w:cs="Arial"/>
          <w:sz w:val="22"/>
          <w:szCs w:val="22"/>
        </w:rPr>
      </w:pPr>
      <w:r>
        <w:rPr>
          <w:rFonts w:ascii="Arial" w:hAnsi="Arial" w:cs="Arial"/>
          <w:sz w:val="22"/>
          <w:szCs w:val="22"/>
        </w:rPr>
        <w:t>Development</w:t>
      </w:r>
      <w:r w:rsidR="00173A43">
        <w:rPr>
          <w:rFonts w:ascii="Arial" w:hAnsi="Arial" w:cs="Arial"/>
          <w:sz w:val="22"/>
          <w:szCs w:val="22"/>
        </w:rPr>
        <w:t xml:space="preserve"> outside the </w:t>
      </w:r>
      <w:r w:rsidR="00864F0D">
        <w:rPr>
          <w:rFonts w:ascii="Arial" w:hAnsi="Arial" w:cs="Arial"/>
          <w:sz w:val="22"/>
          <w:szCs w:val="22"/>
        </w:rPr>
        <w:t>built-up</w:t>
      </w:r>
      <w:r w:rsidR="00173A43">
        <w:rPr>
          <w:rFonts w:ascii="Arial" w:hAnsi="Arial" w:cs="Arial"/>
          <w:sz w:val="22"/>
          <w:szCs w:val="22"/>
        </w:rPr>
        <w:t xml:space="preserve"> area boundary – this application is in clear conflict with ADC policy.  The applicant </w:t>
      </w:r>
      <w:r w:rsidR="00B82C8F">
        <w:rPr>
          <w:rFonts w:ascii="Arial" w:hAnsi="Arial" w:cs="Arial"/>
          <w:sz w:val="22"/>
          <w:szCs w:val="22"/>
        </w:rPr>
        <w:t>cites</w:t>
      </w:r>
      <w:r w:rsidR="00173A43">
        <w:rPr>
          <w:rFonts w:ascii="Arial" w:hAnsi="Arial" w:cs="Arial"/>
          <w:sz w:val="22"/>
          <w:szCs w:val="22"/>
        </w:rPr>
        <w:t xml:space="preserve"> Inspectorate decisions which refer to the lack of housing land supply and the unlikelihood of the position ever being resolved.  Since these decisions the position has improved considerably and is being further addressed by </w:t>
      </w:r>
      <w:r w:rsidR="005D47B8">
        <w:rPr>
          <w:rFonts w:ascii="Arial" w:hAnsi="Arial" w:cs="Arial"/>
          <w:sz w:val="22"/>
          <w:szCs w:val="22"/>
        </w:rPr>
        <w:t>the work to review the Local Plan which can no longer be considered “stalled”.</w:t>
      </w:r>
      <w:r w:rsidR="00B82C8F">
        <w:rPr>
          <w:rFonts w:ascii="Arial" w:hAnsi="Arial" w:cs="Arial"/>
          <w:sz w:val="22"/>
          <w:szCs w:val="22"/>
        </w:rPr>
        <w:t xml:space="preserve">  These precedents should be given less weight than the developer suggests.</w:t>
      </w:r>
    </w:p>
    <w:p w14:paraId="7E1C46C0" w14:textId="77777777" w:rsidR="005D47B8" w:rsidRDefault="005D47B8" w:rsidP="00347C1B">
      <w:pPr>
        <w:rPr>
          <w:rFonts w:ascii="Arial" w:hAnsi="Arial" w:cs="Arial"/>
          <w:sz w:val="22"/>
          <w:szCs w:val="22"/>
        </w:rPr>
      </w:pPr>
    </w:p>
    <w:p w14:paraId="15E6DD8E" w14:textId="0E8FFDED" w:rsidR="00173A43" w:rsidRDefault="005D47B8" w:rsidP="00347C1B">
      <w:pPr>
        <w:rPr>
          <w:rFonts w:ascii="Arial" w:hAnsi="Arial" w:cs="Arial"/>
          <w:sz w:val="22"/>
          <w:szCs w:val="22"/>
        </w:rPr>
      </w:pPr>
      <w:r>
        <w:rPr>
          <w:rFonts w:ascii="Arial" w:hAnsi="Arial" w:cs="Arial"/>
          <w:sz w:val="22"/>
          <w:szCs w:val="22"/>
        </w:rPr>
        <w:t xml:space="preserve">Economic benefits – the Council does not agree that there are sustainable economic benefits from this proposal.  Whilst there might be some inflows into the local economy from new residents (council tax increased revenue being neutral as </w:t>
      </w:r>
      <w:r w:rsidR="00B82C8F">
        <w:rPr>
          <w:rFonts w:ascii="Arial" w:hAnsi="Arial" w:cs="Arial"/>
          <w:sz w:val="22"/>
          <w:szCs w:val="22"/>
        </w:rPr>
        <w:t xml:space="preserve">the burden on local </w:t>
      </w:r>
      <w:r>
        <w:rPr>
          <w:rFonts w:ascii="Arial" w:hAnsi="Arial" w:cs="Arial"/>
          <w:sz w:val="22"/>
          <w:szCs w:val="22"/>
        </w:rPr>
        <w:t>services</w:t>
      </w:r>
      <w:r w:rsidR="00B82C8F">
        <w:rPr>
          <w:rFonts w:ascii="Arial" w:hAnsi="Arial" w:cs="Arial"/>
          <w:sz w:val="22"/>
          <w:szCs w:val="22"/>
        </w:rPr>
        <w:t xml:space="preserve"> increases</w:t>
      </w:r>
      <w:r>
        <w:rPr>
          <w:rFonts w:ascii="Arial" w:hAnsi="Arial" w:cs="Arial"/>
          <w:sz w:val="22"/>
          <w:szCs w:val="22"/>
        </w:rPr>
        <w:t xml:space="preserve">), no account has been </w:t>
      </w:r>
      <w:r w:rsidR="00864F0D">
        <w:rPr>
          <w:rFonts w:ascii="Arial" w:hAnsi="Arial" w:cs="Arial"/>
          <w:sz w:val="22"/>
          <w:szCs w:val="22"/>
        </w:rPr>
        <w:t>taken</w:t>
      </w:r>
      <w:r>
        <w:rPr>
          <w:rFonts w:ascii="Arial" w:hAnsi="Arial" w:cs="Arial"/>
          <w:sz w:val="22"/>
          <w:szCs w:val="22"/>
        </w:rPr>
        <w:t xml:space="preserve"> of the loss of employment associated with the opportunities for cultivating the land or the impact of yet more houses reducing the tourism appeal of Pagham as a small seaside village.  Job opportunities in Pagham (particularly those jobs which generate sufficient income to purchase a home on a development of this type) are virtually </w:t>
      </w:r>
      <w:r w:rsidR="00864F0D">
        <w:rPr>
          <w:rFonts w:ascii="Arial" w:hAnsi="Arial" w:cs="Arial"/>
          <w:sz w:val="22"/>
          <w:szCs w:val="22"/>
        </w:rPr>
        <w:t>non-existent</w:t>
      </w:r>
      <w:r>
        <w:rPr>
          <w:rFonts w:ascii="Arial" w:hAnsi="Arial" w:cs="Arial"/>
          <w:sz w:val="22"/>
          <w:szCs w:val="22"/>
        </w:rPr>
        <w:t xml:space="preserve"> and therefore a significant number of the new residents will need to commute out of area for work.</w:t>
      </w:r>
    </w:p>
    <w:p w14:paraId="0FDBCDAE" w14:textId="77777777" w:rsidR="005D47B8" w:rsidRDefault="005D47B8" w:rsidP="00347C1B">
      <w:pPr>
        <w:rPr>
          <w:rFonts w:ascii="Arial" w:hAnsi="Arial" w:cs="Arial"/>
          <w:sz w:val="22"/>
          <w:szCs w:val="22"/>
        </w:rPr>
      </w:pPr>
    </w:p>
    <w:p w14:paraId="67DB859B" w14:textId="0AC71BA6" w:rsidR="005D47B8" w:rsidRDefault="005B515B" w:rsidP="00347C1B">
      <w:pPr>
        <w:rPr>
          <w:rFonts w:ascii="Arial" w:hAnsi="Arial" w:cs="Arial"/>
          <w:sz w:val="22"/>
          <w:szCs w:val="22"/>
        </w:rPr>
      </w:pPr>
      <w:r>
        <w:rPr>
          <w:rFonts w:ascii="Arial" w:hAnsi="Arial" w:cs="Arial"/>
          <w:sz w:val="22"/>
          <w:szCs w:val="22"/>
        </w:rPr>
        <w:t xml:space="preserve">Given the reliance on unbuilt facilities associated with other developments, it is imperative that this development be phased to align with delivery of infrastructure.  This development should not be occupied until such time as the </w:t>
      </w:r>
      <w:r w:rsidR="00864F0D">
        <w:rPr>
          <w:rFonts w:ascii="Arial" w:hAnsi="Arial" w:cs="Arial"/>
          <w:sz w:val="22"/>
          <w:szCs w:val="22"/>
        </w:rPr>
        <w:t>school,</w:t>
      </w:r>
      <w:r>
        <w:rPr>
          <w:rFonts w:ascii="Arial" w:hAnsi="Arial" w:cs="Arial"/>
          <w:sz w:val="22"/>
          <w:szCs w:val="22"/>
        </w:rPr>
        <w:t xml:space="preserve"> and both exits onto Pagham Road are fully operational.</w:t>
      </w:r>
      <w:r w:rsidR="00EF712D">
        <w:rPr>
          <w:rFonts w:ascii="Arial" w:hAnsi="Arial" w:cs="Arial"/>
          <w:sz w:val="22"/>
          <w:szCs w:val="22"/>
        </w:rPr>
        <w:t xml:space="preserve"> There are also unresolved issues with NHS provision with the strategic sites in Pagham making contributions to new facilities at Bersted which are far from certain to be delivered.  The surgery in Pagham itself is only open part time and should not be relied upon to provide medical care for residents from this development.</w:t>
      </w:r>
    </w:p>
    <w:p w14:paraId="380DE58D" w14:textId="77777777" w:rsidR="005B515B" w:rsidRDefault="005B515B" w:rsidP="00347C1B">
      <w:pPr>
        <w:rPr>
          <w:rFonts w:ascii="Arial" w:hAnsi="Arial" w:cs="Arial"/>
          <w:sz w:val="22"/>
          <w:szCs w:val="22"/>
        </w:rPr>
      </w:pPr>
    </w:p>
    <w:p w14:paraId="1E7E57B3" w14:textId="75FBE989" w:rsidR="005B515B" w:rsidRDefault="005B515B" w:rsidP="00347C1B">
      <w:pPr>
        <w:rPr>
          <w:rFonts w:ascii="Arial" w:hAnsi="Arial" w:cs="Arial"/>
          <w:sz w:val="22"/>
          <w:szCs w:val="22"/>
        </w:rPr>
      </w:pPr>
      <w:r>
        <w:rPr>
          <w:rFonts w:ascii="Arial" w:hAnsi="Arial" w:cs="Arial"/>
          <w:sz w:val="22"/>
          <w:szCs w:val="22"/>
        </w:rPr>
        <w:t>The Council notes the pedestrian access onto Summer Lane but is concerned that proper landscaping is undertaken to prevent any ability to access by vehicle through Summer Lane.  Bollards alone are insufficient.</w:t>
      </w:r>
      <w:r w:rsidR="00B82C8F">
        <w:rPr>
          <w:rFonts w:ascii="Arial" w:hAnsi="Arial" w:cs="Arial"/>
          <w:sz w:val="22"/>
          <w:szCs w:val="22"/>
        </w:rPr>
        <w:t xml:space="preserve">  </w:t>
      </w:r>
    </w:p>
    <w:p w14:paraId="62679E96" w14:textId="77777777" w:rsidR="00B82C8F" w:rsidRDefault="00B82C8F" w:rsidP="00347C1B">
      <w:pPr>
        <w:rPr>
          <w:rFonts w:ascii="Arial" w:hAnsi="Arial" w:cs="Arial"/>
          <w:sz w:val="22"/>
          <w:szCs w:val="22"/>
        </w:rPr>
      </w:pPr>
    </w:p>
    <w:p w14:paraId="5FE00191" w14:textId="462E4B42" w:rsidR="00B82C8F" w:rsidRDefault="00B82C8F" w:rsidP="00347C1B">
      <w:pPr>
        <w:rPr>
          <w:rFonts w:ascii="Arial" w:hAnsi="Arial" w:cs="Arial"/>
          <w:sz w:val="22"/>
          <w:szCs w:val="22"/>
        </w:rPr>
      </w:pPr>
      <w:r>
        <w:rPr>
          <w:rFonts w:ascii="Arial" w:hAnsi="Arial" w:cs="Arial"/>
          <w:sz w:val="22"/>
          <w:szCs w:val="22"/>
        </w:rPr>
        <w:t>For these reasons the Parish Council asks that this application be refused.</w:t>
      </w:r>
    </w:p>
    <w:sectPr w:rsidR="00B82C8F" w:rsidSect="000C027A">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39CC"/>
    <w:multiLevelType w:val="hybridMultilevel"/>
    <w:tmpl w:val="6E1ED106"/>
    <w:lvl w:ilvl="0" w:tplc="6EAE73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C413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FC258F"/>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946CA2"/>
    <w:multiLevelType w:val="hybridMultilevel"/>
    <w:tmpl w:val="54DA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E179F"/>
    <w:multiLevelType w:val="hybridMultilevel"/>
    <w:tmpl w:val="ED84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FA0F4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51202A"/>
    <w:multiLevelType w:val="hybridMultilevel"/>
    <w:tmpl w:val="641AB3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D27883"/>
    <w:multiLevelType w:val="multilevel"/>
    <w:tmpl w:val="FEB6480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433E6417"/>
    <w:multiLevelType w:val="hybridMultilevel"/>
    <w:tmpl w:val="04C2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6249EC"/>
    <w:multiLevelType w:val="multilevel"/>
    <w:tmpl w:val="4B74F32C"/>
    <w:lvl w:ilvl="0">
      <w:start w:val="9"/>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0"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11" w15:restartNumberingAfterBreak="0">
    <w:nsid w:val="583D6869"/>
    <w:multiLevelType w:val="hybridMultilevel"/>
    <w:tmpl w:val="BBF2BF80"/>
    <w:lvl w:ilvl="0" w:tplc="0809000F">
      <w:start w:val="1"/>
      <w:numFmt w:val="decimal"/>
      <w:lvlText w:val="%1."/>
      <w:lvlJc w:val="left"/>
      <w:pPr>
        <w:ind w:left="1775" w:hanging="360"/>
      </w:pPr>
    </w:lvl>
    <w:lvl w:ilvl="1" w:tplc="08090019" w:tentative="1">
      <w:start w:val="1"/>
      <w:numFmt w:val="lowerLetter"/>
      <w:lvlText w:val="%2."/>
      <w:lvlJc w:val="left"/>
      <w:pPr>
        <w:ind w:left="2495" w:hanging="360"/>
      </w:pPr>
    </w:lvl>
    <w:lvl w:ilvl="2" w:tplc="0809001B" w:tentative="1">
      <w:start w:val="1"/>
      <w:numFmt w:val="lowerRoman"/>
      <w:lvlText w:val="%3."/>
      <w:lvlJc w:val="right"/>
      <w:pPr>
        <w:ind w:left="3215" w:hanging="180"/>
      </w:pPr>
    </w:lvl>
    <w:lvl w:ilvl="3" w:tplc="0809000F" w:tentative="1">
      <w:start w:val="1"/>
      <w:numFmt w:val="decimal"/>
      <w:lvlText w:val="%4."/>
      <w:lvlJc w:val="left"/>
      <w:pPr>
        <w:ind w:left="3935" w:hanging="360"/>
      </w:pPr>
    </w:lvl>
    <w:lvl w:ilvl="4" w:tplc="08090019" w:tentative="1">
      <w:start w:val="1"/>
      <w:numFmt w:val="lowerLetter"/>
      <w:lvlText w:val="%5."/>
      <w:lvlJc w:val="left"/>
      <w:pPr>
        <w:ind w:left="4655" w:hanging="360"/>
      </w:pPr>
    </w:lvl>
    <w:lvl w:ilvl="5" w:tplc="0809001B" w:tentative="1">
      <w:start w:val="1"/>
      <w:numFmt w:val="lowerRoman"/>
      <w:lvlText w:val="%6."/>
      <w:lvlJc w:val="right"/>
      <w:pPr>
        <w:ind w:left="5375" w:hanging="180"/>
      </w:pPr>
    </w:lvl>
    <w:lvl w:ilvl="6" w:tplc="0809000F" w:tentative="1">
      <w:start w:val="1"/>
      <w:numFmt w:val="decimal"/>
      <w:lvlText w:val="%7."/>
      <w:lvlJc w:val="left"/>
      <w:pPr>
        <w:ind w:left="6095" w:hanging="360"/>
      </w:pPr>
    </w:lvl>
    <w:lvl w:ilvl="7" w:tplc="08090019" w:tentative="1">
      <w:start w:val="1"/>
      <w:numFmt w:val="lowerLetter"/>
      <w:lvlText w:val="%8."/>
      <w:lvlJc w:val="left"/>
      <w:pPr>
        <w:ind w:left="6815" w:hanging="360"/>
      </w:pPr>
    </w:lvl>
    <w:lvl w:ilvl="8" w:tplc="0809001B" w:tentative="1">
      <w:start w:val="1"/>
      <w:numFmt w:val="lowerRoman"/>
      <w:lvlText w:val="%9."/>
      <w:lvlJc w:val="right"/>
      <w:pPr>
        <w:ind w:left="7535" w:hanging="180"/>
      </w:pPr>
    </w:lvl>
  </w:abstractNum>
  <w:abstractNum w:abstractNumId="12" w15:restartNumberingAfterBreak="0">
    <w:nsid w:val="6D3C7531"/>
    <w:multiLevelType w:val="hybridMultilevel"/>
    <w:tmpl w:val="B922F2FA"/>
    <w:lvl w:ilvl="0" w:tplc="67B2A2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F53FFD"/>
    <w:multiLevelType w:val="multilevel"/>
    <w:tmpl w:val="E02A5A30"/>
    <w:lvl w:ilvl="0">
      <w:start w:val="6"/>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Zero"/>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74BA6763"/>
    <w:multiLevelType w:val="hybridMultilevel"/>
    <w:tmpl w:val="06E4980E"/>
    <w:lvl w:ilvl="0" w:tplc="3304957A">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0E21CA"/>
    <w:multiLevelType w:val="multilevel"/>
    <w:tmpl w:val="E2F43D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9841169">
    <w:abstractNumId w:val="10"/>
  </w:num>
  <w:num w:numId="2" w16cid:durableId="484974158">
    <w:abstractNumId w:val="2"/>
  </w:num>
  <w:num w:numId="3" w16cid:durableId="150685113">
    <w:abstractNumId w:val="3"/>
  </w:num>
  <w:num w:numId="4" w16cid:durableId="1521315999">
    <w:abstractNumId w:val="9"/>
  </w:num>
  <w:num w:numId="5" w16cid:durableId="848638882">
    <w:abstractNumId w:val="1"/>
  </w:num>
  <w:num w:numId="6" w16cid:durableId="1415517031">
    <w:abstractNumId w:val="5"/>
  </w:num>
  <w:num w:numId="7" w16cid:durableId="2022200881">
    <w:abstractNumId w:val="8"/>
  </w:num>
  <w:num w:numId="8" w16cid:durableId="252905784">
    <w:abstractNumId w:val="4"/>
  </w:num>
  <w:num w:numId="9" w16cid:durableId="626862027">
    <w:abstractNumId w:val="13"/>
  </w:num>
  <w:num w:numId="10" w16cid:durableId="44647916">
    <w:abstractNumId w:val="12"/>
  </w:num>
  <w:num w:numId="11" w16cid:durableId="857232132">
    <w:abstractNumId w:val="14"/>
  </w:num>
  <w:num w:numId="12" w16cid:durableId="1325158531">
    <w:abstractNumId w:val="15"/>
  </w:num>
  <w:num w:numId="13" w16cid:durableId="1381856260">
    <w:abstractNumId w:val="7"/>
  </w:num>
  <w:num w:numId="14" w16cid:durableId="498227912">
    <w:abstractNumId w:val="0"/>
  </w:num>
  <w:num w:numId="15" w16cid:durableId="1282612096">
    <w:abstractNumId w:val="11"/>
  </w:num>
  <w:num w:numId="16" w16cid:durableId="9338263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06A7"/>
    <w:rsid w:val="00022017"/>
    <w:rsid w:val="00032B64"/>
    <w:rsid w:val="00037049"/>
    <w:rsid w:val="000372E9"/>
    <w:rsid w:val="00051520"/>
    <w:rsid w:val="00064E9E"/>
    <w:rsid w:val="00071839"/>
    <w:rsid w:val="00083647"/>
    <w:rsid w:val="00090587"/>
    <w:rsid w:val="000A33A0"/>
    <w:rsid w:val="000A7C24"/>
    <w:rsid w:val="000A7DE1"/>
    <w:rsid w:val="000B1309"/>
    <w:rsid w:val="000B2851"/>
    <w:rsid w:val="000C027A"/>
    <w:rsid w:val="000C7AD6"/>
    <w:rsid w:val="000D5DF0"/>
    <w:rsid w:val="000D6758"/>
    <w:rsid w:val="000E25E0"/>
    <w:rsid w:val="000E343E"/>
    <w:rsid w:val="000E5ED6"/>
    <w:rsid w:val="00120B1F"/>
    <w:rsid w:val="00124E67"/>
    <w:rsid w:val="0012564B"/>
    <w:rsid w:val="00153513"/>
    <w:rsid w:val="00153B81"/>
    <w:rsid w:val="00154F19"/>
    <w:rsid w:val="001618FC"/>
    <w:rsid w:val="0016432A"/>
    <w:rsid w:val="00173081"/>
    <w:rsid w:val="00173A43"/>
    <w:rsid w:val="0018320C"/>
    <w:rsid w:val="00184C76"/>
    <w:rsid w:val="00190D52"/>
    <w:rsid w:val="0019413D"/>
    <w:rsid w:val="00197F9C"/>
    <w:rsid w:val="001A2311"/>
    <w:rsid w:val="001A2CC6"/>
    <w:rsid w:val="001A408B"/>
    <w:rsid w:val="001A488B"/>
    <w:rsid w:val="001A75C8"/>
    <w:rsid w:val="001C78A8"/>
    <w:rsid w:val="001C795E"/>
    <w:rsid w:val="001E30EF"/>
    <w:rsid w:val="001E5794"/>
    <w:rsid w:val="001F2E6F"/>
    <w:rsid w:val="002019CF"/>
    <w:rsid w:val="00217593"/>
    <w:rsid w:val="00217E67"/>
    <w:rsid w:val="00220CA6"/>
    <w:rsid w:val="002229C1"/>
    <w:rsid w:val="00223B3F"/>
    <w:rsid w:val="00225BAB"/>
    <w:rsid w:val="00235398"/>
    <w:rsid w:val="00235DF8"/>
    <w:rsid w:val="002377D9"/>
    <w:rsid w:val="0024558A"/>
    <w:rsid w:val="0024709C"/>
    <w:rsid w:val="00247C23"/>
    <w:rsid w:val="0026371A"/>
    <w:rsid w:val="00273A2D"/>
    <w:rsid w:val="002811F9"/>
    <w:rsid w:val="00284985"/>
    <w:rsid w:val="002A178D"/>
    <w:rsid w:val="002B0854"/>
    <w:rsid w:val="002C1AF6"/>
    <w:rsid w:val="002C5317"/>
    <w:rsid w:val="002D0F8B"/>
    <w:rsid w:val="002D4797"/>
    <w:rsid w:val="002E253B"/>
    <w:rsid w:val="002E65D7"/>
    <w:rsid w:val="002F0207"/>
    <w:rsid w:val="002F071D"/>
    <w:rsid w:val="00305A7D"/>
    <w:rsid w:val="00306122"/>
    <w:rsid w:val="00311973"/>
    <w:rsid w:val="00314DE2"/>
    <w:rsid w:val="00321FDD"/>
    <w:rsid w:val="003315C8"/>
    <w:rsid w:val="00332295"/>
    <w:rsid w:val="003359E6"/>
    <w:rsid w:val="00347C1B"/>
    <w:rsid w:val="0035277B"/>
    <w:rsid w:val="003534CC"/>
    <w:rsid w:val="00356BF0"/>
    <w:rsid w:val="00357E0D"/>
    <w:rsid w:val="00365777"/>
    <w:rsid w:val="00367DCF"/>
    <w:rsid w:val="00370715"/>
    <w:rsid w:val="00370D6F"/>
    <w:rsid w:val="0038121C"/>
    <w:rsid w:val="003920C6"/>
    <w:rsid w:val="003B29B0"/>
    <w:rsid w:val="003B68C3"/>
    <w:rsid w:val="003C0680"/>
    <w:rsid w:val="003C20D5"/>
    <w:rsid w:val="003E1499"/>
    <w:rsid w:val="003E3655"/>
    <w:rsid w:val="003F3248"/>
    <w:rsid w:val="003F52A8"/>
    <w:rsid w:val="003F751F"/>
    <w:rsid w:val="00413D59"/>
    <w:rsid w:val="00436F66"/>
    <w:rsid w:val="00443D50"/>
    <w:rsid w:val="00444C8D"/>
    <w:rsid w:val="004467AB"/>
    <w:rsid w:val="00446AFA"/>
    <w:rsid w:val="0045162C"/>
    <w:rsid w:val="0046482F"/>
    <w:rsid w:val="00467D11"/>
    <w:rsid w:val="00491B76"/>
    <w:rsid w:val="004927FB"/>
    <w:rsid w:val="00492CF2"/>
    <w:rsid w:val="004A58C8"/>
    <w:rsid w:val="004A6D38"/>
    <w:rsid w:val="004B1982"/>
    <w:rsid w:val="004C1393"/>
    <w:rsid w:val="004C53DB"/>
    <w:rsid w:val="004C6586"/>
    <w:rsid w:val="004D5180"/>
    <w:rsid w:val="004D53D6"/>
    <w:rsid w:val="004D6030"/>
    <w:rsid w:val="004F3DBB"/>
    <w:rsid w:val="004F6F08"/>
    <w:rsid w:val="00502756"/>
    <w:rsid w:val="00503299"/>
    <w:rsid w:val="005036D4"/>
    <w:rsid w:val="005073F5"/>
    <w:rsid w:val="00514C60"/>
    <w:rsid w:val="00520E5A"/>
    <w:rsid w:val="005220EC"/>
    <w:rsid w:val="00531040"/>
    <w:rsid w:val="0054291B"/>
    <w:rsid w:val="00543A1F"/>
    <w:rsid w:val="005523C5"/>
    <w:rsid w:val="00555132"/>
    <w:rsid w:val="00565239"/>
    <w:rsid w:val="00565ACA"/>
    <w:rsid w:val="005859BA"/>
    <w:rsid w:val="00585BA9"/>
    <w:rsid w:val="0059259B"/>
    <w:rsid w:val="005A139D"/>
    <w:rsid w:val="005A29EB"/>
    <w:rsid w:val="005A4227"/>
    <w:rsid w:val="005B2448"/>
    <w:rsid w:val="005B515B"/>
    <w:rsid w:val="005D47B8"/>
    <w:rsid w:val="005E0741"/>
    <w:rsid w:val="005E7A99"/>
    <w:rsid w:val="00602277"/>
    <w:rsid w:val="0060353B"/>
    <w:rsid w:val="006139D7"/>
    <w:rsid w:val="00616B21"/>
    <w:rsid w:val="00641B8C"/>
    <w:rsid w:val="00646320"/>
    <w:rsid w:val="00660A52"/>
    <w:rsid w:val="00662E9D"/>
    <w:rsid w:val="0067115E"/>
    <w:rsid w:val="00672DEB"/>
    <w:rsid w:val="00673F9B"/>
    <w:rsid w:val="00683A50"/>
    <w:rsid w:val="00686241"/>
    <w:rsid w:val="00687B5C"/>
    <w:rsid w:val="00692C2C"/>
    <w:rsid w:val="00696636"/>
    <w:rsid w:val="006B306E"/>
    <w:rsid w:val="006B5DDB"/>
    <w:rsid w:val="006C31FD"/>
    <w:rsid w:val="006D78C8"/>
    <w:rsid w:val="006F2B32"/>
    <w:rsid w:val="00701E3A"/>
    <w:rsid w:val="007023A2"/>
    <w:rsid w:val="00713673"/>
    <w:rsid w:val="00715F10"/>
    <w:rsid w:val="00722CA0"/>
    <w:rsid w:val="0073061B"/>
    <w:rsid w:val="0074001E"/>
    <w:rsid w:val="007656BD"/>
    <w:rsid w:val="00767793"/>
    <w:rsid w:val="00777D7A"/>
    <w:rsid w:val="007A1D35"/>
    <w:rsid w:val="007A2447"/>
    <w:rsid w:val="007A3668"/>
    <w:rsid w:val="007B0730"/>
    <w:rsid w:val="007B44A3"/>
    <w:rsid w:val="007B5A3C"/>
    <w:rsid w:val="007C4DF6"/>
    <w:rsid w:val="007E2B0C"/>
    <w:rsid w:val="007F69B7"/>
    <w:rsid w:val="007F7488"/>
    <w:rsid w:val="007F758A"/>
    <w:rsid w:val="0080745B"/>
    <w:rsid w:val="00811D93"/>
    <w:rsid w:val="008166AD"/>
    <w:rsid w:val="00842B3D"/>
    <w:rsid w:val="00843B8D"/>
    <w:rsid w:val="0084555E"/>
    <w:rsid w:val="00846B68"/>
    <w:rsid w:val="00847813"/>
    <w:rsid w:val="00850F6A"/>
    <w:rsid w:val="00851D44"/>
    <w:rsid w:val="00853B44"/>
    <w:rsid w:val="00856B27"/>
    <w:rsid w:val="00860291"/>
    <w:rsid w:val="00861F23"/>
    <w:rsid w:val="00864F0D"/>
    <w:rsid w:val="00866F50"/>
    <w:rsid w:val="008714CA"/>
    <w:rsid w:val="008719C8"/>
    <w:rsid w:val="0087615E"/>
    <w:rsid w:val="008814CB"/>
    <w:rsid w:val="008821A8"/>
    <w:rsid w:val="00883A24"/>
    <w:rsid w:val="0089014B"/>
    <w:rsid w:val="008902B1"/>
    <w:rsid w:val="008A7057"/>
    <w:rsid w:val="008D5E0C"/>
    <w:rsid w:val="008E5090"/>
    <w:rsid w:val="008F0C3B"/>
    <w:rsid w:val="009015F1"/>
    <w:rsid w:val="0090280E"/>
    <w:rsid w:val="00910A5E"/>
    <w:rsid w:val="00911107"/>
    <w:rsid w:val="0091246B"/>
    <w:rsid w:val="00913FA2"/>
    <w:rsid w:val="00917760"/>
    <w:rsid w:val="00934AA8"/>
    <w:rsid w:val="00934EB8"/>
    <w:rsid w:val="00946D22"/>
    <w:rsid w:val="00950400"/>
    <w:rsid w:val="00965331"/>
    <w:rsid w:val="009766B4"/>
    <w:rsid w:val="00984992"/>
    <w:rsid w:val="009974AB"/>
    <w:rsid w:val="009A03ED"/>
    <w:rsid w:val="009A77CD"/>
    <w:rsid w:val="009B1835"/>
    <w:rsid w:val="009B3BB4"/>
    <w:rsid w:val="009B7024"/>
    <w:rsid w:val="009C1A3F"/>
    <w:rsid w:val="009C6644"/>
    <w:rsid w:val="009C7F31"/>
    <w:rsid w:val="009D3CEE"/>
    <w:rsid w:val="00A00FFD"/>
    <w:rsid w:val="00A16818"/>
    <w:rsid w:val="00A174DC"/>
    <w:rsid w:val="00A258F6"/>
    <w:rsid w:val="00A307FD"/>
    <w:rsid w:val="00A347D0"/>
    <w:rsid w:val="00A35CA4"/>
    <w:rsid w:val="00A415FF"/>
    <w:rsid w:val="00A453D3"/>
    <w:rsid w:val="00A47763"/>
    <w:rsid w:val="00A63A97"/>
    <w:rsid w:val="00A63BD3"/>
    <w:rsid w:val="00A64AAD"/>
    <w:rsid w:val="00A64C15"/>
    <w:rsid w:val="00A74548"/>
    <w:rsid w:val="00A92827"/>
    <w:rsid w:val="00A943AC"/>
    <w:rsid w:val="00AA41EE"/>
    <w:rsid w:val="00AB03EB"/>
    <w:rsid w:val="00AB2D81"/>
    <w:rsid w:val="00AB35DB"/>
    <w:rsid w:val="00AB5288"/>
    <w:rsid w:val="00AC2574"/>
    <w:rsid w:val="00AD5EBA"/>
    <w:rsid w:val="00AE0CE9"/>
    <w:rsid w:val="00B17F63"/>
    <w:rsid w:val="00B523D4"/>
    <w:rsid w:val="00B52A8B"/>
    <w:rsid w:val="00B56E99"/>
    <w:rsid w:val="00B674A4"/>
    <w:rsid w:val="00B72A6B"/>
    <w:rsid w:val="00B75D6B"/>
    <w:rsid w:val="00B81011"/>
    <w:rsid w:val="00B82C8F"/>
    <w:rsid w:val="00B83A4E"/>
    <w:rsid w:val="00B94DD2"/>
    <w:rsid w:val="00BA27B3"/>
    <w:rsid w:val="00BA6856"/>
    <w:rsid w:val="00BB556D"/>
    <w:rsid w:val="00BC3108"/>
    <w:rsid w:val="00BC5AE2"/>
    <w:rsid w:val="00BC746A"/>
    <w:rsid w:val="00BC7EE5"/>
    <w:rsid w:val="00BE30AE"/>
    <w:rsid w:val="00BE5DE8"/>
    <w:rsid w:val="00BE6A12"/>
    <w:rsid w:val="00C124D5"/>
    <w:rsid w:val="00C2315F"/>
    <w:rsid w:val="00C40392"/>
    <w:rsid w:val="00C46C52"/>
    <w:rsid w:val="00C474A9"/>
    <w:rsid w:val="00C52F38"/>
    <w:rsid w:val="00C5319C"/>
    <w:rsid w:val="00C6122D"/>
    <w:rsid w:val="00C64537"/>
    <w:rsid w:val="00C655CC"/>
    <w:rsid w:val="00C76D9C"/>
    <w:rsid w:val="00C849A7"/>
    <w:rsid w:val="00C92F34"/>
    <w:rsid w:val="00C94012"/>
    <w:rsid w:val="00CA2F19"/>
    <w:rsid w:val="00CA3BD6"/>
    <w:rsid w:val="00CA477B"/>
    <w:rsid w:val="00CA6E12"/>
    <w:rsid w:val="00CC2608"/>
    <w:rsid w:val="00CC39FD"/>
    <w:rsid w:val="00CD0C96"/>
    <w:rsid w:val="00CE50C9"/>
    <w:rsid w:val="00CE5211"/>
    <w:rsid w:val="00CE77B3"/>
    <w:rsid w:val="00D078D2"/>
    <w:rsid w:val="00D079B3"/>
    <w:rsid w:val="00D212F9"/>
    <w:rsid w:val="00D21E65"/>
    <w:rsid w:val="00D34763"/>
    <w:rsid w:val="00D43F28"/>
    <w:rsid w:val="00D51537"/>
    <w:rsid w:val="00D55262"/>
    <w:rsid w:val="00D62992"/>
    <w:rsid w:val="00D62BB2"/>
    <w:rsid w:val="00D666D8"/>
    <w:rsid w:val="00D71264"/>
    <w:rsid w:val="00D71AFD"/>
    <w:rsid w:val="00D73090"/>
    <w:rsid w:val="00D834C4"/>
    <w:rsid w:val="00D85793"/>
    <w:rsid w:val="00D970A3"/>
    <w:rsid w:val="00DA14D2"/>
    <w:rsid w:val="00DA28EA"/>
    <w:rsid w:val="00DA4B0D"/>
    <w:rsid w:val="00DA52E6"/>
    <w:rsid w:val="00DB028A"/>
    <w:rsid w:val="00DB1F27"/>
    <w:rsid w:val="00DB45DE"/>
    <w:rsid w:val="00DB505A"/>
    <w:rsid w:val="00DC0CEF"/>
    <w:rsid w:val="00DC6730"/>
    <w:rsid w:val="00DC79FB"/>
    <w:rsid w:val="00DD0154"/>
    <w:rsid w:val="00DD37BF"/>
    <w:rsid w:val="00DE1B09"/>
    <w:rsid w:val="00DE4C72"/>
    <w:rsid w:val="00DF31B4"/>
    <w:rsid w:val="00DF5C78"/>
    <w:rsid w:val="00DF64DF"/>
    <w:rsid w:val="00E03AA4"/>
    <w:rsid w:val="00E03DF9"/>
    <w:rsid w:val="00E04D41"/>
    <w:rsid w:val="00E07C57"/>
    <w:rsid w:val="00E10564"/>
    <w:rsid w:val="00E10B02"/>
    <w:rsid w:val="00E133D6"/>
    <w:rsid w:val="00E1747B"/>
    <w:rsid w:val="00E3218B"/>
    <w:rsid w:val="00E33891"/>
    <w:rsid w:val="00E44E07"/>
    <w:rsid w:val="00E45BE2"/>
    <w:rsid w:val="00E567AB"/>
    <w:rsid w:val="00E653CB"/>
    <w:rsid w:val="00E74072"/>
    <w:rsid w:val="00E76076"/>
    <w:rsid w:val="00E77012"/>
    <w:rsid w:val="00EA1C1F"/>
    <w:rsid w:val="00EA30FC"/>
    <w:rsid w:val="00EA620B"/>
    <w:rsid w:val="00EB0345"/>
    <w:rsid w:val="00EB3595"/>
    <w:rsid w:val="00ED59FF"/>
    <w:rsid w:val="00ED5BD5"/>
    <w:rsid w:val="00ED60EA"/>
    <w:rsid w:val="00ED7044"/>
    <w:rsid w:val="00EF2164"/>
    <w:rsid w:val="00EF3A87"/>
    <w:rsid w:val="00EF6620"/>
    <w:rsid w:val="00EF6B7F"/>
    <w:rsid w:val="00EF712D"/>
    <w:rsid w:val="00F101C6"/>
    <w:rsid w:val="00F10CF4"/>
    <w:rsid w:val="00F17DD0"/>
    <w:rsid w:val="00F25331"/>
    <w:rsid w:val="00F308D5"/>
    <w:rsid w:val="00F47C75"/>
    <w:rsid w:val="00F5308D"/>
    <w:rsid w:val="00F56F19"/>
    <w:rsid w:val="00F625E4"/>
    <w:rsid w:val="00F63CEF"/>
    <w:rsid w:val="00F73F62"/>
    <w:rsid w:val="00F74CF9"/>
    <w:rsid w:val="00F77401"/>
    <w:rsid w:val="00F805CC"/>
    <w:rsid w:val="00F820E9"/>
    <w:rsid w:val="00F840C8"/>
    <w:rsid w:val="00F92BFC"/>
    <w:rsid w:val="00FB26A5"/>
    <w:rsid w:val="00FB519F"/>
    <w:rsid w:val="00FB6F25"/>
    <w:rsid w:val="00FD1D9A"/>
    <w:rsid w:val="00FE1133"/>
    <w:rsid w:val="00FE5BCB"/>
    <w:rsid w:val="00FF0E9D"/>
    <w:rsid w:val="00FF566C"/>
    <w:rsid w:val="00FF5D98"/>
    <w:rsid w:val="00FF5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A2D"/>
    <w:pPr>
      <w:widowControl w:val="0"/>
      <w:overflowPunct w:val="0"/>
      <w:autoSpaceDE w:val="0"/>
      <w:autoSpaceDN w:val="0"/>
      <w:adjustRightInd w:val="0"/>
      <w:ind w:left="720"/>
    </w:pPr>
    <w:rPr>
      <w:rFonts w:ascii="Times New Roman" w:hAnsi="Times New Roman"/>
      <w:kern w:val="28"/>
      <w:sz w:val="20"/>
      <w:szCs w:val="20"/>
    </w:rPr>
  </w:style>
  <w:style w:type="paragraph" w:styleId="NormalWeb">
    <w:name w:val="Normal (Web)"/>
    <w:basedOn w:val="Normal"/>
    <w:uiPriority w:val="99"/>
    <w:unhideWhenUsed/>
    <w:rsid w:val="00B17F63"/>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3359E6"/>
    <w:rPr>
      <w:sz w:val="16"/>
      <w:szCs w:val="16"/>
    </w:rPr>
  </w:style>
  <w:style w:type="paragraph" w:styleId="CommentText">
    <w:name w:val="annotation text"/>
    <w:basedOn w:val="Normal"/>
    <w:link w:val="CommentTextChar"/>
    <w:uiPriority w:val="99"/>
    <w:unhideWhenUsed/>
    <w:rsid w:val="003359E6"/>
    <w:rPr>
      <w:sz w:val="20"/>
      <w:szCs w:val="20"/>
    </w:rPr>
  </w:style>
  <w:style w:type="character" w:customStyle="1" w:styleId="CommentTextChar">
    <w:name w:val="Comment Text Char"/>
    <w:basedOn w:val="DefaultParagraphFont"/>
    <w:link w:val="CommentText"/>
    <w:uiPriority w:val="99"/>
    <w:rsid w:val="003359E6"/>
    <w:rPr>
      <w:rFonts w:ascii="Comic Sans MS" w:eastAsia="Times New Roman" w:hAnsi="Comic Sans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359E6"/>
    <w:rPr>
      <w:b/>
      <w:bCs/>
    </w:rPr>
  </w:style>
  <w:style w:type="character" w:customStyle="1" w:styleId="CommentSubjectChar">
    <w:name w:val="Comment Subject Char"/>
    <w:basedOn w:val="CommentTextChar"/>
    <w:link w:val="CommentSubject"/>
    <w:uiPriority w:val="99"/>
    <w:semiHidden/>
    <w:rsid w:val="003359E6"/>
    <w:rPr>
      <w:rFonts w:ascii="Comic Sans MS" w:eastAsia="Times New Roman" w:hAnsi="Comic Sans MS" w:cs="Times New Roman"/>
      <w:b/>
      <w:bCs/>
      <w:sz w:val="20"/>
      <w:szCs w:val="20"/>
      <w:lang w:eastAsia="en-GB"/>
    </w:rPr>
  </w:style>
  <w:style w:type="paragraph" w:styleId="BalloonText">
    <w:name w:val="Balloon Text"/>
    <w:basedOn w:val="Normal"/>
    <w:link w:val="BalloonTextChar"/>
    <w:uiPriority w:val="99"/>
    <w:semiHidden/>
    <w:unhideWhenUsed/>
    <w:rsid w:val="00335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9E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87555">
      <w:bodyDiv w:val="1"/>
      <w:marLeft w:val="0"/>
      <w:marRight w:val="0"/>
      <w:marTop w:val="0"/>
      <w:marBottom w:val="0"/>
      <w:divBdr>
        <w:top w:val="none" w:sz="0" w:space="0" w:color="auto"/>
        <w:left w:val="none" w:sz="0" w:space="0" w:color="auto"/>
        <w:bottom w:val="none" w:sz="0" w:space="0" w:color="auto"/>
        <w:right w:val="none" w:sz="0" w:space="0" w:color="auto"/>
      </w:divBdr>
    </w:div>
    <w:div w:id="189607676">
      <w:bodyDiv w:val="1"/>
      <w:marLeft w:val="0"/>
      <w:marRight w:val="0"/>
      <w:marTop w:val="0"/>
      <w:marBottom w:val="0"/>
      <w:divBdr>
        <w:top w:val="none" w:sz="0" w:space="0" w:color="auto"/>
        <w:left w:val="none" w:sz="0" w:space="0" w:color="auto"/>
        <w:bottom w:val="none" w:sz="0" w:space="0" w:color="auto"/>
        <w:right w:val="none" w:sz="0" w:space="0" w:color="auto"/>
      </w:divBdr>
    </w:div>
    <w:div w:id="19551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2.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0AEE25-0578-4D03-9E90-30F7EF263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4</Pages>
  <Words>1700</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9</cp:revision>
  <cp:lastPrinted>2024-04-16T08:26:00Z</cp:lastPrinted>
  <dcterms:created xsi:type="dcterms:W3CDTF">2024-03-25T11:26:00Z</dcterms:created>
  <dcterms:modified xsi:type="dcterms:W3CDTF">2024-04-16T08:32:00Z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