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F22E" w14:textId="23C9D9E6" w:rsidR="000C027A" w:rsidRPr="00453FB8" w:rsidRDefault="0096759B" w:rsidP="000C027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</w:t>
      </w:r>
      <w:r w:rsidR="000C027A" w:rsidRPr="00453FB8">
        <w:rPr>
          <w:rFonts w:ascii="Arial" w:hAnsi="Arial" w:cs="Arial"/>
          <w:b/>
          <w:sz w:val="32"/>
          <w:szCs w:val="32"/>
        </w:rPr>
        <w:t xml:space="preserve">Pagham Parish Council                </w:t>
      </w:r>
    </w:p>
    <w:p w14:paraId="4E639E95" w14:textId="492A76AE" w:rsidR="000C027A" w:rsidRPr="00811D93" w:rsidRDefault="000C027A" w:rsidP="000C027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Minutes of the </w:t>
      </w:r>
      <w:r w:rsidRPr="00811D93">
        <w:rPr>
          <w:rFonts w:ascii="Arial" w:hAnsi="Arial" w:cs="Arial"/>
          <w:b/>
          <w:sz w:val="22"/>
          <w:szCs w:val="22"/>
        </w:rPr>
        <w:t>Planning Committee</w:t>
      </w:r>
      <w:r w:rsidRPr="00811D93">
        <w:rPr>
          <w:rFonts w:ascii="Arial" w:hAnsi="Arial" w:cs="Arial"/>
          <w:sz w:val="22"/>
          <w:szCs w:val="22"/>
        </w:rPr>
        <w:t xml:space="preserve"> Meeting held on </w:t>
      </w:r>
      <w:r w:rsidR="00C726B0">
        <w:rPr>
          <w:rFonts w:ascii="Arial" w:hAnsi="Arial" w:cs="Arial"/>
          <w:sz w:val="22"/>
          <w:szCs w:val="22"/>
        </w:rPr>
        <w:t>12</w:t>
      </w:r>
      <w:r w:rsidR="00C726B0" w:rsidRPr="00C726B0">
        <w:rPr>
          <w:rFonts w:ascii="Arial" w:hAnsi="Arial" w:cs="Arial"/>
          <w:sz w:val="22"/>
          <w:szCs w:val="22"/>
          <w:vertAlign w:val="superscript"/>
        </w:rPr>
        <w:t>th</w:t>
      </w:r>
      <w:r w:rsidR="00C726B0">
        <w:rPr>
          <w:rFonts w:ascii="Arial" w:hAnsi="Arial" w:cs="Arial"/>
          <w:sz w:val="22"/>
          <w:szCs w:val="22"/>
        </w:rPr>
        <w:t xml:space="preserve"> August</w:t>
      </w:r>
      <w:r w:rsidR="00F51317" w:rsidRPr="00AC6FD2">
        <w:rPr>
          <w:rFonts w:ascii="Arial" w:hAnsi="Arial" w:cs="Arial"/>
          <w:sz w:val="22"/>
          <w:szCs w:val="22"/>
        </w:rPr>
        <w:t xml:space="preserve"> 202</w:t>
      </w:r>
      <w:r w:rsidR="009749BE">
        <w:rPr>
          <w:rFonts w:ascii="Arial" w:hAnsi="Arial" w:cs="Arial"/>
          <w:sz w:val="22"/>
          <w:szCs w:val="22"/>
        </w:rPr>
        <w:t>5</w:t>
      </w:r>
      <w:r w:rsidR="00AB35DB" w:rsidRPr="00AC6FD2">
        <w:rPr>
          <w:rFonts w:ascii="Arial" w:hAnsi="Arial" w:cs="Arial"/>
          <w:sz w:val="22"/>
          <w:szCs w:val="22"/>
        </w:rPr>
        <w:t xml:space="preserve"> </w:t>
      </w:r>
      <w:r w:rsidR="00AB35DB" w:rsidRPr="003315C8">
        <w:rPr>
          <w:rFonts w:ascii="Arial" w:hAnsi="Arial" w:cs="Arial"/>
          <w:sz w:val="22"/>
          <w:szCs w:val="22"/>
        </w:rPr>
        <w:t xml:space="preserve">at </w:t>
      </w:r>
      <w:r w:rsidR="008F0C3B" w:rsidRPr="003315C8">
        <w:rPr>
          <w:rFonts w:ascii="Arial" w:hAnsi="Arial" w:cs="Arial"/>
          <w:sz w:val="22"/>
          <w:szCs w:val="22"/>
        </w:rPr>
        <w:t>7.15</w:t>
      </w:r>
      <w:r w:rsidR="00F25331" w:rsidRPr="003315C8">
        <w:rPr>
          <w:rFonts w:ascii="Arial" w:hAnsi="Arial" w:cs="Arial"/>
          <w:sz w:val="22"/>
          <w:szCs w:val="22"/>
        </w:rPr>
        <w:t>pm</w:t>
      </w:r>
      <w:r w:rsidRPr="003315C8">
        <w:rPr>
          <w:rFonts w:ascii="Arial" w:hAnsi="Arial" w:cs="Arial"/>
          <w:sz w:val="22"/>
          <w:szCs w:val="22"/>
        </w:rPr>
        <w:t xml:space="preserve"> </w:t>
      </w:r>
      <w:r w:rsidR="00F25331">
        <w:rPr>
          <w:rFonts w:ascii="Arial" w:hAnsi="Arial" w:cs="Arial"/>
          <w:sz w:val="22"/>
          <w:szCs w:val="22"/>
        </w:rPr>
        <w:t>held at</w:t>
      </w:r>
      <w:r w:rsidR="00AB35DB">
        <w:rPr>
          <w:rFonts w:ascii="Arial" w:hAnsi="Arial" w:cs="Arial"/>
          <w:sz w:val="22"/>
          <w:szCs w:val="22"/>
        </w:rPr>
        <w:t xml:space="preserve"> Pagham Village Hall Pagham Road Pagham PO21 </w:t>
      </w:r>
      <w:r w:rsidR="009749BE">
        <w:rPr>
          <w:rFonts w:ascii="Arial" w:hAnsi="Arial" w:cs="Arial"/>
          <w:sz w:val="22"/>
          <w:szCs w:val="22"/>
        </w:rPr>
        <w:t>5</w:t>
      </w:r>
      <w:r w:rsidR="00AB35DB">
        <w:rPr>
          <w:rFonts w:ascii="Arial" w:hAnsi="Arial" w:cs="Arial"/>
          <w:sz w:val="22"/>
          <w:szCs w:val="22"/>
        </w:rPr>
        <w:t>NJ</w:t>
      </w:r>
    </w:p>
    <w:p w14:paraId="5EC7AC18" w14:textId="77777777" w:rsidR="000C027A" w:rsidRPr="00811D93" w:rsidRDefault="000C027A" w:rsidP="000C027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14:paraId="6D87F636" w14:textId="21AA16B6" w:rsidR="00F51317" w:rsidRPr="00811D93" w:rsidRDefault="000C027A" w:rsidP="00F51317">
      <w:pPr>
        <w:ind w:left="993" w:hanging="993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Present:   </w:t>
      </w:r>
      <w:r w:rsidR="001F435D">
        <w:rPr>
          <w:rFonts w:ascii="Arial" w:hAnsi="Arial" w:cs="Arial"/>
          <w:sz w:val="22"/>
          <w:szCs w:val="22"/>
        </w:rPr>
        <w:t xml:space="preserve">Mr P Atkins, </w:t>
      </w:r>
      <w:r w:rsidR="00F51317">
        <w:rPr>
          <w:rFonts w:ascii="Arial" w:hAnsi="Arial" w:cs="Arial"/>
          <w:sz w:val="22"/>
          <w:szCs w:val="22"/>
        </w:rPr>
        <w:t xml:space="preserve">Mrs </w:t>
      </w:r>
      <w:r w:rsidR="00E40CAD">
        <w:rPr>
          <w:rFonts w:ascii="Arial" w:hAnsi="Arial" w:cs="Arial"/>
          <w:sz w:val="22"/>
          <w:szCs w:val="22"/>
        </w:rPr>
        <w:t xml:space="preserve">J </w:t>
      </w:r>
      <w:r w:rsidR="00F51317">
        <w:rPr>
          <w:rFonts w:ascii="Arial" w:hAnsi="Arial" w:cs="Arial"/>
          <w:sz w:val="22"/>
          <w:szCs w:val="22"/>
        </w:rPr>
        <w:t>Behr,</w:t>
      </w:r>
      <w:r w:rsidR="00E40CAD">
        <w:rPr>
          <w:rFonts w:ascii="Arial" w:hAnsi="Arial" w:cs="Arial"/>
          <w:sz w:val="22"/>
          <w:szCs w:val="22"/>
        </w:rPr>
        <w:t xml:space="preserve"> </w:t>
      </w:r>
      <w:r w:rsidR="007520FD">
        <w:rPr>
          <w:rFonts w:ascii="Arial" w:hAnsi="Arial" w:cs="Arial"/>
          <w:sz w:val="22"/>
          <w:szCs w:val="22"/>
        </w:rPr>
        <w:t xml:space="preserve">Mr J Carr, </w:t>
      </w:r>
      <w:r w:rsidR="00F51317">
        <w:rPr>
          <w:rFonts w:ascii="Arial" w:hAnsi="Arial" w:cs="Arial"/>
          <w:sz w:val="22"/>
          <w:szCs w:val="22"/>
        </w:rPr>
        <w:t>Mrs D Hall (Chairman), Mr D Huntle</w:t>
      </w:r>
      <w:r w:rsidR="003C4896">
        <w:rPr>
          <w:rFonts w:ascii="Arial" w:hAnsi="Arial" w:cs="Arial"/>
          <w:sz w:val="22"/>
          <w:szCs w:val="22"/>
        </w:rPr>
        <w:t>y</w:t>
      </w:r>
      <w:r w:rsidR="003759A5">
        <w:rPr>
          <w:rFonts w:ascii="Arial" w:hAnsi="Arial" w:cs="Arial"/>
          <w:sz w:val="22"/>
          <w:szCs w:val="22"/>
        </w:rPr>
        <w:t xml:space="preserve"> &amp; </w:t>
      </w:r>
      <w:r w:rsidR="008D4822">
        <w:rPr>
          <w:rFonts w:ascii="Arial" w:hAnsi="Arial" w:cs="Arial"/>
          <w:sz w:val="22"/>
          <w:szCs w:val="22"/>
        </w:rPr>
        <w:t>Mr I Manion</w:t>
      </w:r>
    </w:p>
    <w:p w14:paraId="7CA345E6" w14:textId="13FD6710" w:rsidR="00F51317" w:rsidRPr="000C027A" w:rsidRDefault="00F51317" w:rsidP="00F51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39E909E" w14:textId="151EC64E" w:rsidR="000C027A" w:rsidRPr="00811D93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</w:p>
    <w:p w14:paraId="58AA6E0F" w14:textId="604C14D3" w:rsidR="000C027A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0C027A">
        <w:rPr>
          <w:rFonts w:ascii="Arial" w:hAnsi="Arial" w:cs="Arial"/>
          <w:sz w:val="22"/>
          <w:szCs w:val="22"/>
        </w:rPr>
        <w:t>In Attendance: Mrs Nicola Swann (Clerk &amp; RFO)</w:t>
      </w:r>
    </w:p>
    <w:p w14:paraId="7E880B02" w14:textId="75D0866F" w:rsidR="00F308D5" w:rsidRDefault="00F308D5" w:rsidP="00037049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DC4F0A" w14:textId="59BEFFC9" w:rsidR="000C027A" w:rsidRPr="002A7131" w:rsidRDefault="00EB0345" w:rsidP="000C027A">
      <w:pPr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4"/>
        <w:gridCol w:w="7592"/>
      </w:tblGrid>
      <w:tr w:rsidR="00C42A59" w:rsidRPr="000C027A" w14:paraId="2D036FE6" w14:textId="77777777" w:rsidTr="00653AFE">
        <w:tc>
          <w:tcPr>
            <w:tcW w:w="1424" w:type="dxa"/>
          </w:tcPr>
          <w:p w14:paraId="68D66BEF" w14:textId="34C2A432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D64F4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40CA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92" w:type="dxa"/>
          </w:tcPr>
          <w:p w14:paraId="04F7AF0E" w14:textId="78A4612D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Apologies from Members</w:t>
            </w:r>
          </w:p>
        </w:tc>
      </w:tr>
      <w:tr w:rsidR="00C42A59" w:rsidRPr="000C027A" w14:paraId="2C92E5B1" w14:textId="77777777" w:rsidTr="00653AFE">
        <w:tc>
          <w:tcPr>
            <w:tcW w:w="1424" w:type="dxa"/>
          </w:tcPr>
          <w:p w14:paraId="77E88CCA" w14:textId="72F1ADD3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D64F4D">
              <w:rPr>
                <w:rFonts w:ascii="Arial" w:hAnsi="Arial" w:cs="Arial"/>
                <w:sz w:val="22"/>
                <w:szCs w:val="22"/>
              </w:rPr>
              <w:t>4</w:t>
            </w:r>
            <w:r w:rsidR="00E40CA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2F6E111A" w14:textId="776A3400" w:rsidR="00C42A59" w:rsidRPr="000C027A" w:rsidRDefault="00AC6FD2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Councillors </w:t>
            </w:r>
            <w:r w:rsidR="00AE3D86">
              <w:rPr>
                <w:rFonts w:ascii="Arial" w:hAnsi="Arial" w:cs="Arial"/>
                <w:sz w:val="22"/>
                <w:szCs w:val="22"/>
              </w:rPr>
              <w:t xml:space="preserve">Mr Cooper, </w:t>
            </w:r>
            <w:r w:rsidR="005F7675">
              <w:rPr>
                <w:rFonts w:ascii="Arial" w:hAnsi="Arial" w:cs="Arial"/>
                <w:sz w:val="22"/>
                <w:szCs w:val="22"/>
              </w:rPr>
              <w:t>Mrs Hamilton</w:t>
            </w:r>
            <w:r w:rsidR="00AE3D8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C4896">
              <w:rPr>
                <w:rFonts w:ascii="Arial" w:hAnsi="Arial" w:cs="Arial"/>
                <w:sz w:val="22"/>
                <w:szCs w:val="22"/>
              </w:rPr>
              <w:t>M</w:t>
            </w:r>
            <w:r w:rsidR="00C86CBF">
              <w:rPr>
                <w:rFonts w:ascii="Arial" w:hAnsi="Arial" w:cs="Arial"/>
                <w:sz w:val="22"/>
                <w:szCs w:val="22"/>
              </w:rPr>
              <w:t>s</w:t>
            </w:r>
            <w:r w:rsidR="003C48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6CBF">
              <w:rPr>
                <w:rFonts w:ascii="Arial" w:hAnsi="Arial" w:cs="Arial"/>
                <w:sz w:val="22"/>
                <w:szCs w:val="22"/>
              </w:rPr>
              <w:t>H</w:t>
            </w:r>
            <w:r w:rsidR="00AE3D86">
              <w:rPr>
                <w:rFonts w:ascii="Arial" w:hAnsi="Arial" w:cs="Arial"/>
                <w:sz w:val="22"/>
                <w:szCs w:val="22"/>
              </w:rPr>
              <w:t>i</w:t>
            </w:r>
            <w:r w:rsidR="00C86CBF">
              <w:rPr>
                <w:rFonts w:ascii="Arial" w:hAnsi="Arial" w:cs="Arial"/>
                <w:sz w:val="22"/>
                <w:szCs w:val="22"/>
              </w:rPr>
              <w:t>lton</w:t>
            </w:r>
            <w:r w:rsidR="00AE3D86">
              <w:rPr>
                <w:rFonts w:ascii="Arial" w:hAnsi="Arial" w:cs="Arial"/>
                <w:sz w:val="22"/>
                <w:szCs w:val="22"/>
              </w:rPr>
              <w:t xml:space="preserve"> &amp; Mrs Salter</w:t>
            </w:r>
            <w:r w:rsidR="005F76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gave their apologies</w:t>
            </w:r>
            <w:r w:rsidR="00C42A5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2A59" w:rsidRPr="000C027A" w14:paraId="07944F30" w14:textId="77777777" w:rsidTr="00653AFE">
        <w:tc>
          <w:tcPr>
            <w:tcW w:w="1424" w:type="dxa"/>
          </w:tcPr>
          <w:p w14:paraId="1A828993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CE490D0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2DAD4E46" w14:textId="77777777" w:rsidTr="00653AFE">
        <w:tc>
          <w:tcPr>
            <w:tcW w:w="1424" w:type="dxa"/>
          </w:tcPr>
          <w:p w14:paraId="6A310265" w14:textId="5859A96D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D64F4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40CA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92" w:type="dxa"/>
          </w:tcPr>
          <w:p w14:paraId="7535D806" w14:textId="1E252BA8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To receive declarations of interest by Councillors on any of the agenda items below. </w:t>
            </w:r>
          </w:p>
        </w:tc>
      </w:tr>
      <w:tr w:rsidR="00C42A59" w:rsidRPr="000C027A" w14:paraId="49FB4812" w14:textId="77777777" w:rsidTr="00653AFE">
        <w:tc>
          <w:tcPr>
            <w:tcW w:w="1424" w:type="dxa"/>
          </w:tcPr>
          <w:p w14:paraId="6CA0A313" w14:textId="73352354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D64F4D">
              <w:rPr>
                <w:rFonts w:ascii="Arial" w:hAnsi="Arial" w:cs="Arial"/>
                <w:sz w:val="22"/>
                <w:szCs w:val="22"/>
              </w:rPr>
              <w:t>4</w:t>
            </w:r>
            <w:r w:rsidR="00E40CAD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76"/>
            </w:tblGrid>
            <w:tr w:rsidR="00C42A59" w:rsidRPr="000C027A" w14:paraId="47F970EF" w14:textId="77777777" w:rsidTr="009749BE">
              <w:tc>
                <w:tcPr>
                  <w:tcW w:w="7519" w:type="dxa"/>
                </w:tcPr>
                <w:p w14:paraId="13087EE9" w14:textId="4059DCB6" w:rsidR="00C42A59" w:rsidRPr="00F308D5" w:rsidRDefault="00C42A59" w:rsidP="00C42A59">
                  <w:pP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</w:pP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Cllr Mr Huntley</w:t>
                  </w:r>
                  <w:r w:rsidR="00BA6DD3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,</w:t>
                  </w: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in </w:t>
                  </w:r>
                  <w:r w:rsidR="005F7675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his</w:t>
                  </w:r>
                  <w:r w:rsidR="007520FD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capacity as Arun District Councillor, </w:t>
                  </w: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g</w:t>
                  </w:r>
                  <w:r w:rsidRPr="000C027A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ave the following declaration</w:t>
                  </w:r>
                  <w:r w:rsidRPr="000C027A">
                    <w:rPr>
                      <w:rFonts w:ascii="Arial" w:hAnsi="Arial" w:cs="Arial"/>
                      <w:sz w:val="22"/>
                      <w:szCs w:val="22"/>
                    </w:rPr>
                    <w:t xml:space="preserve"> “I will be considering the matter before me, having regard only to such information as placed before the Parish Council. If I come to consider the matter again at the District Council further information will be available and I will consider all the information available at that time and I may come to a different decision”. </w:t>
                  </w:r>
                </w:p>
              </w:tc>
            </w:tr>
          </w:tbl>
          <w:p w14:paraId="699D1353" w14:textId="05AC5F78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47861F03" w14:textId="77777777" w:rsidTr="00653AFE">
        <w:tc>
          <w:tcPr>
            <w:tcW w:w="1424" w:type="dxa"/>
          </w:tcPr>
          <w:p w14:paraId="4808AA1D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0F72F0A2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12BE3A75" w14:textId="77777777" w:rsidTr="00653AFE">
        <w:tc>
          <w:tcPr>
            <w:tcW w:w="1424" w:type="dxa"/>
          </w:tcPr>
          <w:p w14:paraId="5453A576" w14:textId="099E333F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46B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D64F4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40CA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92" w:type="dxa"/>
          </w:tcPr>
          <w:p w14:paraId="27FF932F" w14:textId="68836C6A" w:rsidR="00C42A59" w:rsidRPr="003C0680" w:rsidRDefault="00C42A59" w:rsidP="00C42A59">
            <w:pPr>
              <w:jc w:val="both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Public Session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0C027A">
              <w:rPr>
                <w:rFonts w:ascii="Arial" w:hAnsi="Arial" w:cs="Arial"/>
                <w:i/>
                <w:sz w:val="22"/>
                <w:szCs w:val="22"/>
              </w:rPr>
              <w:t xml:space="preserve">Questions and comments from Members of the Public Present </w:t>
            </w:r>
          </w:p>
        </w:tc>
      </w:tr>
      <w:tr w:rsidR="00C42A59" w:rsidRPr="000C027A" w14:paraId="689C87EC" w14:textId="77777777" w:rsidTr="00653AFE">
        <w:tc>
          <w:tcPr>
            <w:tcW w:w="1424" w:type="dxa"/>
          </w:tcPr>
          <w:p w14:paraId="26D55FD0" w14:textId="239CA6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D64F4D">
              <w:rPr>
                <w:rFonts w:ascii="Arial" w:hAnsi="Arial" w:cs="Arial"/>
                <w:sz w:val="22"/>
                <w:szCs w:val="22"/>
              </w:rPr>
              <w:t>4</w:t>
            </w:r>
            <w:r w:rsidR="009749B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4C9FBA88" w14:textId="279C03E3" w:rsidR="00C42A59" w:rsidRDefault="00C726B0" w:rsidP="00C42A59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C42A59">
              <w:rPr>
                <w:rFonts w:ascii="Arial" w:hAnsi="Arial" w:cs="Arial"/>
                <w:sz w:val="22"/>
                <w:szCs w:val="22"/>
              </w:rPr>
              <w:t xml:space="preserve"> member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42A59">
              <w:rPr>
                <w:rFonts w:ascii="Arial" w:hAnsi="Arial" w:cs="Arial"/>
                <w:sz w:val="22"/>
                <w:szCs w:val="22"/>
              </w:rPr>
              <w:t xml:space="preserve"> of the public </w:t>
            </w:r>
            <w:r w:rsidR="00493D94">
              <w:rPr>
                <w:rFonts w:ascii="Arial" w:hAnsi="Arial" w:cs="Arial"/>
                <w:sz w:val="22"/>
                <w:szCs w:val="22"/>
              </w:rPr>
              <w:t>were</w:t>
            </w:r>
            <w:r w:rsidR="00C42A59">
              <w:rPr>
                <w:rFonts w:ascii="Arial" w:hAnsi="Arial" w:cs="Arial"/>
                <w:sz w:val="22"/>
                <w:szCs w:val="22"/>
              </w:rPr>
              <w:t xml:space="preserve"> present.</w:t>
            </w:r>
          </w:p>
          <w:p w14:paraId="62C98913" w14:textId="00FB002B" w:rsidR="00C42A59" w:rsidRPr="00217E67" w:rsidRDefault="00C42A59" w:rsidP="00C42A59">
            <w:pPr>
              <w:pStyle w:val="CommentText"/>
              <w:rPr>
                <w:rFonts w:ascii="Arial" w:hAnsi="Arial" w:cs="Arial"/>
              </w:rPr>
            </w:pPr>
          </w:p>
        </w:tc>
      </w:tr>
      <w:tr w:rsidR="00C42A59" w:rsidRPr="000C027A" w14:paraId="376BC6FC" w14:textId="77777777" w:rsidTr="00653AFE">
        <w:tc>
          <w:tcPr>
            <w:tcW w:w="1424" w:type="dxa"/>
          </w:tcPr>
          <w:p w14:paraId="4F1C7A62" w14:textId="20542256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28FF30C" w14:textId="4F145E2C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0F99EE30" w14:textId="77777777" w:rsidTr="00653AFE">
        <w:tc>
          <w:tcPr>
            <w:tcW w:w="1424" w:type="dxa"/>
          </w:tcPr>
          <w:p w14:paraId="3CBD9128" w14:textId="7643352B" w:rsidR="00C42A59" w:rsidRPr="0091246B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D64F4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92" w:type="dxa"/>
          </w:tcPr>
          <w:p w14:paraId="4F767CAE" w14:textId="41A07CEB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To receive and approve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 minutes of the Planning Committee meeting held on </w:t>
            </w:r>
            <w:r w:rsidR="0079470F">
              <w:rPr>
                <w:rFonts w:ascii="Arial" w:hAnsi="Arial" w:cs="Arial"/>
                <w:b/>
                <w:color w:val="000000"/>
                <w:sz w:val="22"/>
                <w:szCs w:val="22"/>
              </w:rPr>
              <w:t>12</w:t>
            </w:r>
            <w:r w:rsidR="0079470F" w:rsidRPr="0079470F"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th</w:t>
            </w:r>
            <w:r w:rsidR="0079470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August</w:t>
            </w:r>
            <w:r w:rsidRPr="008D4822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9749B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D48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0715">
              <w:rPr>
                <w:rFonts w:ascii="Arial" w:hAnsi="Arial" w:cs="Arial"/>
                <w:color w:val="000000"/>
                <w:sz w:val="22"/>
                <w:szCs w:val="22"/>
              </w:rPr>
              <w:t>(previously issued)</w:t>
            </w:r>
          </w:p>
        </w:tc>
      </w:tr>
      <w:tr w:rsidR="00C42A59" w:rsidRPr="000C027A" w14:paraId="723ED373" w14:textId="77777777" w:rsidTr="00653AFE">
        <w:tc>
          <w:tcPr>
            <w:tcW w:w="1424" w:type="dxa"/>
          </w:tcPr>
          <w:p w14:paraId="1F536C26" w14:textId="58F36E4C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D64F4D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7592" w:type="dxa"/>
          </w:tcPr>
          <w:p w14:paraId="5E68B6EF" w14:textId="0AE2F934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t was RESOLVED to APPROVE the </w:t>
            </w:r>
            <w:r>
              <w:rPr>
                <w:rFonts w:ascii="Arial" w:hAnsi="Arial" w:cs="Arial"/>
                <w:sz w:val="22"/>
                <w:szCs w:val="22"/>
              </w:rPr>
              <w:t>Minutes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467AB">
              <w:rPr>
                <w:rFonts w:ascii="Arial" w:hAnsi="Arial" w:cs="Arial"/>
                <w:sz w:val="22"/>
                <w:szCs w:val="22"/>
              </w:rPr>
              <w:t>and the Chairman was authorised to sign them as an accurate record of that meeting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C42A59" w:rsidRPr="000C027A" w14:paraId="553CD3EF" w14:textId="77777777" w:rsidTr="00653AFE">
        <w:tc>
          <w:tcPr>
            <w:tcW w:w="1424" w:type="dxa"/>
          </w:tcPr>
          <w:p w14:paraId="6F42E0CE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73B72CC1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49D13FEC" w14:textId="77777777" w:rsidTr="00653AFE">
        <w:tc>
          <w:tcPr>
            <w:tcW w:w="1424" w:type="dxa"/>
          </w:tcPr>
          <w:p w14:paraId="199B605A" w14:textId="2D4EB494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D64F4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92" w:type="dxa"/>
          </w:tcPr>
          <w:p w14:paraId="78CC1F14" w14:textId="3337CE83" w:rsidR="00C42A59" w:rsidRPr="000C027A" w:rsidRDefault="00C42A59" w:rsidP="00C42A5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67AB">
              <w:rPr>
                <w:rFonts w:ascii="Arial" w:hAnsi="Arial" w:cs="Arial"/>
                <w:b/>
                <w:bCs/>
                <w:sz w:val="22"/>
                <w:szCs w:val="22"/>
              </w:rPr>
              <w:t>Matters arising from the Minutes</w:t>
            </w:r>
          </w:p>
        </w:tc>
      </w:tr>
      <w:tr w:rsidR="00C42A59" w:rsidRPr="000C027A" w14:paraId="2A3D0AF1" w14:textId="77777777" w:rsidTr="00653AFE">
        <w:tc>
          <w:tcPr>
            <w:tcW w:w="1424" w:type="dxa"/>
          </w:tcPr>
          <w:p w14:paraId="7B8E0BBC" w14:textId="2423C4A5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D64F4D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6.1</w:t>
            </w:r>
          </w:p>
        </w:tc>
        <w:tc>
          <w:tcPr>
            <w:tcW w:w="7592" w:type="dxa"/>
          </w:tcPr>
          <w:p w14:paraId="136524AF" w14:textId="2CC18379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None.</w:t>
            </w:r>
          </w:p>
        </w:tc>
      </w:tr>
      <w:tr w:rsidR="00C42A59" w:rsidRPr="000C027A" w14:paraId="7F40C39E" w14:textId="77777777" w:rsidTr="00653AFE">
        <w:tc>
          <w:tcPr>
            <w:tcW w:w="1424" w:type="dxa"/>
          </w:tcPr>
          <w:p w14:paraId="02D99054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6F8292A5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67D10D2C" w14:textId="77777777" w:rsidTr="00653AFE">
        <w:tc>
          <w:tcPr>
            <w:tcW w:w="1424" w:type="dxa"/>
          </w:tcPr>
          <w:p w14:paraId="729D8918" w14:textId="0DD6C791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D64F4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92" w:type="dxa"/>
          </w:tcPr>
          <w:p w14:paraId="763958C4" w14:textId="77777777" w:rsidR="00C42A59" w:rsidRPr="00531040" w:rsidRDefault="00C42A59" w:rsidP="00C42A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1040">
              <w:rPr>
                <w:rFonts w:ascii="Arial" w:hAnsi="Arial" w:cs="Arial"/>
                <w:b/>
                <w:sz w:val="22"/>
                <w:szCs w:val="22"/>
              </w:rPr>
              <w:t>Planning Applications</w:t>
            </w:r>
          </w:p>
          <w:p w14:paraId="20A151EF" w14:textId="110F584F" w:rsidR="00C42A59" w:rsidRPr="004467AB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497299439"/>
            <w:bookmarkStart w:id="1" w:name="_Hlk517269027"/>
            <w:r w:rsidRPr="00531040">
              <w:rPr>
                <w:rFonts w:ascii="Arial" w:hAnsi="Arial" w:cs="Arial"/>
                <w:sz w:val="22"/>
                <w:szCs w:val="22"/>
              </w:rPr>
              <w:t xml:space="preserve">To consider responses to Planning Applications which have been submitted to Arun District Council and to delegate to the Parish </w:t>
            </w:r>
            <w:r>
              <w:rPr>
                <w:rFonts w:ascii="Arial" w:hAnsi="Arial" w:cs="Arial"/>
                <w:sz w:val="22"/>
                <w:szCs w:val="22"/>
              </w:rPr>
              <w:t>Clerk</w:t>
            </w:r>
            <w:r w:rsidRPr="00531040">
              <w:rPr>
                <w:rFonts w:ascii="Arial" w:hAnsi="Arial" w:cs="Arial"/>
                <w:sz w:val="22"/>
                <w:szCs w:val="22"/>
              </w:rPr>
              <w:t xml:space="preserve"> to respond to each application in accordance with </w:t>
            </w:r>
            <w:bookmarkStart w:id="2" w:name="_Hlk494877779"/>
            <w:r w:rsidRPr="00531040">
              <w:rPr>
                <w:rFonts w:ascii="Arial" w:hAnsi="Arial" w:cs="Arial"/>
                <w:sz w:val="22"/>
                <w:szCs w:val="22"/>
              </w:rPr>
              <w:t xml:space="preserve">the </w:t>
            </w:r>
            <w:bookmarkStart w:id="3" w:name="_Hlk508790311"/>
            <w:r w:rsidRPr="00531040">
              <w:rPr>
                <w:rFonts w:ascii="Arial" w:hAnsi="Arial" w:cs="Arial"/>
                <w:sz w:val="22"/>
                <w:szCs w:val="22"/>
              </w:rPr>
              <w:t>Parish Council’s resolution;</w:t>
            </w:r>
            <w:bookmarkEnd w:id="0"/>
            <w:bookmarkEnd w:id="1"/>
            <w:bookmarkEnd w:id="2"/>
            <w:bookmarkEnd w:id="3"/>
          </w:p>
        </w:tc>
      </w:tr>
      <w:tr w:rsidR="00C42A59" w:rsidRPr="000C027A" w14:paraId="4E4B8D7C" w14:textId="77777777" w:rsidTr="00653AFE">
        <w:tc>
          <w:tcPr>
            <w:tcW w:w="1424" w:type="dxa"/>
          </w:tcPr>
          <w:p w14:paraId="13B45262" w14:textId="7B3C35EA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202949098"/>
            <w:bookmarkStart w:id="5" w:name="_Hlk204157542"/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D64F4D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7592" w:type="dxa"/>
          </w:tcPr>
          <w:p w14:paraId="5E5489EA" w14:textId="310076F8" w:rsidR="00FD433B" w:rsidRDefault="008F2A0C" w:rsidP="00FD433B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6.1  </w:t>
            </w:r>
            <w:r w:rsidR="00FD433B" w:rsidRPr="00FD433B">
              <w:rPr>
                <w:rFonts w:ascii="Arial" w:hAnsi="Arial" w:cs="Arial"/>
                <w:b/>
                <w:color w:val="000000"/>
                <w:sz w:val="22"/>
                <w:szCs w:val="22"/>
              </w:rPr>
              <w:t>P/92/25/s73 – Land North of Hook Lane Pagham Variation of condition 1 imposed under P/141/22/RES relating to plans condition (site plan, ASHP compound, mechanical services proposed services schematic layout.</w:t>
            </w:r>
          </w:p>
          <w:p w14:paraId="5A0C687E" w14:textId="70A83A74" w:rsidR="00FD433B" w:rsidRPr="00FD433B" w:rsidRDefault="008F2A0C" w:rsidP="00FD433B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RESOLVED:</w:t>
            </w:r>
            <w:r w:rsidR="00AE3D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C3233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provided the sound levels are within acceptable limits, the Council has NO OBJECTION</w:t>
            </w:r>
          </w:p>
          <w:p w14:paraId="6C3BC13A" w14:textId="77777777" w:rsidR="00FD433B" w:rsidRPr="00FD433B" w:rsidRDefault="00FD433B" w:rsidP="00FD433B">
            <w:pPr>
              <w:spacing w:line="287" w:lineRule="atLeast"/>
              <w:ind w:left="127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70CB80" w14:textId="289B4DD9" w:rsidR="00FD433B" w:rsidRPr="00FD433B" w:rsidRDefault="008F2A0C" w:rsidP="008F2A0C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6.2  </w:t>
            </w:r>
            <w:r w:rsidR="00FD433B" w:rsidRPr="00FD433B">
              <w:rPr>
                <w:rFonts w:ascii="Arial" w:hAnsi="Arial" w:cs="Arial"/>
                <w:b/>
                <w:color w:val="000000"/>
                <w:sz w:val="22"/>
                <w:szCs w:val="22"/>
              </w:rPr>
              <w:t>P/93/25/PL – 4 Canterbury Close Pagham PO21 3QX  Change of use of existing detached hobbies /fitness room into a holiday let.  This application is in CIL Zone 4 (Zero rated) as other development.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RESOLVED:</w:t>
            </w:r>
            <w:r w:rsidR="00D25D9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NO OBJECTION</w:t>
            </w:r>
          </w:p>
          <w:p w14:paraId="413BCA09" w14:textId="77777777" w:rsidR="00FD433B" w:rsidRPr="00FD433B" w:rsidRDefault="00FD433B" w:rsidP="00FD433B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C2A19F" w14:textId="53AA390F" w:rsidR="00FD433B" w:rsidRPr="00FD433B" w:rsidRDefault="008F2A0C" w:rsidP="008F2A0C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6.3  </w:t>
            </w:r>
            <w:r w:rsidR="00FD433B" w:rsidRPr="00FD43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P/96/25/PL – Nyetimber Lodge Nyetimber Lane Pagham PO21 3JX.  Replacement of the exiting windows and all external doors.  This application may affect the setting of a listed building and is in CIL </w:t>
            </w:r>
            <w:r w:rsidR="00FD433B" w:rsidRPr="00FD433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Zone 4 (Zero Rated) as other development.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RESOLVED:</w:t>
            </w:r>
            <w:r w:rsidR="00D25D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OBJECTION</w:t>
            </w:r>
          </w:p>
          <w:p w14:paraId="1EBF2F40" w14:textId="77777777" w:rsidR="00FD433B" w:rsidRPr="00FD433B" w:rsidRDefault="00FD433B" w:rsidP="00FD433B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845F9A" w14:textId="339F2BD1" w:rsidR="00FD433B" w:rsidRPr="00FD433B" w:rsidRDefault="00CB29A8" w:rsidP="008F2A0C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6.4  </w:t>
            </w:r>
            <w:r w:rsidR="00FD433B" w:rsidRPr="00FD433B">
              <w:rPr>
                <w:rFonts w:ascii="Arial" w:hAnsi="Arial" w:cs="Arial"/>
                <w:b/>
                <w:bCs/>
                <w:sz w:val="22"/>
                <w:szCs w:val="22"/>
              </w:rPr>
              <w:t>P/98/25/HH – 32 Kings Drive Pagham PO21 4PZ.  Single storey side/rear extension and front porch extension</w:t>
            </w:r>
            <w:r w:rsidR="008F2A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RESOLVED:</w:t>
            </w:r>
            <w:r w:rsidR="00D25D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 OBJECTION</w:t>
            </w:r>
          </w:p>
          <w:p w14:paraId="07C93D91" w14:textId="32152325" w:rsidR="00C726B0" w:rsidRPr="00FD433B" w:rsidRDefault="00C726B0" w:rsidP="00E40CAD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4"/>
      <w:tr w:rsidR="009749BE" w:rsidRPr="000C027A" w14:paraId="3E5535D1" w14:textId="77777777" w:rsidTr="00653AFE">
        <w:tc>
          <w:tcPr>
            <w:tcW w:w="1424" w:type="dxa"/>
          </w:tcPr>
          <w:p w14:paraId="4F6B85AF" w14:textId="5C07EF80" w:rsidR="009749BE" w:rsidRPr="00C42A59" w:rsidRDefault="009749BE" w:rsidP="009749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D64F4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592" w:type="dxa"/>
          </w:tcPr>
          <w:p w14:paraId="6AF46F0D" w14:textId="54860985" w:rsidR="009749BE" w:rsidRPr="002A2C49" w:rsidRDefault="00E514BE" w:rsidP="009749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B8C">
              <w:rPr>
                <w:rFonts w:ascii="Arial" w:hAnsi="Arial" w:cs="Arial"/>
                <w:b/>
                <w:bCs/>
                <w:sz w:val="22"/>
                <w:szCs w:val="22"/>
              </w:rPr>
              <w:t>To note any decisions confirmed by Arun DC</w:t>
            </w:r>
          </w:p>
        </w:tc>
      </w:tr>
      <w:tr w:rsidR="009749BE" w:rsidRPr="000C027A" w14:paraId="25B865A3" w14:textId="77777777" w:rsidTr="00653AFE">
        <w:tc>
          <w:tcPr>
            <w:tcW w:w="1424" w:type="dxa"/>
          </w:tcPr>
          <w:p w14:paraId="65FE6293" w14:textId="2968DE70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P/25/0</w:t>
            </w:r>
            <w:r w:rsidR="00D64F4D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8.1</w:t>
            </w:r>
          </w:p>
        </w:tc>
        <w:tc>
          <w:tcPr>
            <w:tcW w:w="7592" w:type="dxa"/>
          </w:tcPr>
          <w:p w14:paraId="25D5F78A" w14:textId="77777777" w:rsidR="00E40CAD" w:rsidRDefault="00A24501" w:rsidP="00E40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P/72/25/</w:t>
            </w:r>
            <w:r w:rsidR="00F655D3">
              <w:rPr>
                <w:rFonts w:ascii="Arial" w:hAnsi="Arial" w:cs="Arial"/>
                <w:sz w:val="22"/>
                <w:szCs w:val="22"/>
              </w:rPr>
              <w:t xml:space="preserve">HH &amp; </w:t>
            </w:r>
            <w:r w:rsidR="00F85F53">
              <w:rPr>
                <w:rFonts w:ascii="Arial" w:hAnsi="Arial" w:cs="Arial"/>
                <w:sz w:val="22"/>
                <w:szCs w:val="22"/>
              </w:rPr>
              <w:t>P/</w:t>
            </w:r>
            <w:r w:rsidR="00C5381D">
              <w:rPr>
                <w:rFonts w:ascii="Arial" w:hAnsi="Arial" w:cs="Arial"/>
                <w:sz w:val="22"/>
                <w:szCs w:val="22"/>
              </w:rPr>
              <w:t xml:space="preserve">73/25/L – Nyetimber Forge Barton Close Pagham PO21 4NH. </w:t>
            </w:r>
            <w:r w:rsidR="00F3054C">
              <w:rPr>
                <w:rFonts w:ascii="Arial" w:hAnsi="Arial" w:cs="Arial"/>
                <w:sz w:val="22"/>
                <w:szCs w:val="22"/>
              </w:rPr>
              <w:t xml:space="preserve">Listed building consent </w:t>
            </w:r>
            <w:r w:rsidR="00F655D3">
              <w:rPr>
                <w:rFonts w:ascii="Arial" w:hAnsi="Arial" w:cs="Arial"/>
                <w:sz w:val="22"/>
                <w:szCs w:val="22"/>
              </w:rPr>
              <w:t xml:space="preserve">and consent </w:t>
            </w:r>
            <w:r w:rsidR="00F3054C">
              <w:rPr>
                <w:rFonts w:ascii="Arial" w:hAnsi="Arial" w:cs="Arial"/>
                <w:sz w:val="22"/>
                <w:szCs w:val="22"/>
              </w:rPr>
              <w:t>for demolition of existing conservatory and rear extension.  New single storey rear extension with 2No roof lanterns, associated internal alterations, replacement win</w:t>
            </w:r>
            <w:r>
              <w:rPr>
                <w:rFonts w:ascii="Arial" w:hAnsi="Arial" w:cs="Arial"/>
                <w:sz w:val="22"/>
                <w:szCs w:val="22"/>
              </w:rPr>
              <w:t>dows and external landscaping</w:t>
            </w:r>
            <w:r w:rsidR="00F655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F655D3">
              <w:rPr>
                <w:rFonts w:ascii="Arial" w:hAnsi="Arial" w:cs="Arial"/>
                <w:sz w:val="22"/>
                <w:szCs w:val="22"/>
              </w:rPr>
              <w:t>PERMIT</w:t>
            </w:r>
          </w:p>
          <w:p w14:paraId="06A8E463" w14:textId="77777777" w:rsidR="00F655D3" w:rsidRDefault="006B5E14" w:rsidP="00E40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P/74/25/HH – The Old Boathouse 68A East Front Road Pagham PO21 4ST</w:t>
            </w:r>
            <w:r w:rsidR="00AB42EF">
              <w:rPr>
                <w:rFonts w:ascii="Arial" w:hAnsi="Arial" w:cs="Arial"/>
                <w:sz w:val="22"/>
                <w:szCs w:val="22"/>
              </w:rPr>
              <w:t xml:space="preserve"> – Retention of canopy over external terrace to the rear, front extension, increase roof ridge height an alterations to fenestration (approved under P/66/24/HH)</w:t>
            </w:r>
            <w:r w:rsidR="007917E5">
              <w:rPr>
                <w:rFonts w:ascii="Arial" w:hAnsi="Arial" w:cs="Arial"/>
                <w:sz w:val="22"/>
                <w:szCs w:val="22"/>
              </w:rPr>
              <w:t xml:space="preserve"> and provision of mezzanine flo</w:t>
            </w:r>
            <w:r w:rsidR="002E53BD">
              <w:rPr>
                <w:rFonts w:ascii="Arial" w:hAnsi="Arial" w:cs="Arial"/>
                <w:sz w:val="22"/>
                <w:szCs w:val="22"/>
              </w:rPr>
              <w:t>or, screened terrace to the front and alterations to rooflights</w:t>
            </w:r>
            <w:r w:rsidR="00622AC7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EE4EA7">
              <w:rPr>
                <w:rFonts w:ascii="Arial" w:hAnsi="Arial" w:cs="Arial"/>
                <w:sz w:val="22"/>
                <w:szCs w:val="22"/>
              </w:rPr>
              <w:t>PERMIT</w:t>
            </w:r>
          </w:p>
          <w:p w14:paraId="6B187E76" w14:textId="05F970C5" w:rsidR="00063A20" w:rsidRPr="000C027A" w:rsidRDefault="00063A20" w:rsidP="00E40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APPEAL DECISION – P/77/25/PL – Little Paddocks Sefter Road Pagham PO213EE.  </w:t>
            </w:r>
            <w:r w:rsidR="00FE79C1">
              <w:rPr>
                <w:rFonts w:ascii="Arial" w:hAnsi="Arial" w:cs="Arial"/>
                <w:sz w:val="22"/>
                <w:szCs w:val="22"/>
              </w:rPr>
              <w:t>Demolition of existing buildings and erection of 7no. dwellings with associated landscaping and works</w:t>
            </w:r>
            <w:r w:rsidR="006D35D5">
              <w:rPr>
                <w:rFonts w:ascii="Arial" w:hAnsi="Arial" w:cs="Arial"/>
                <w:sz w:val="22"/>
                <w:szCs w:val="22"/>
              </w:rPr>
              <w:t>.  ALLOWED</w:t>
            </w:r>
          </w:p>
        </w:tc>
      </w:tr>
      <w:bookmarkEnd w:id="5"/>
      <w:tr w:rsidR="009749BE" w:rsidRPr="000C027A" w14:paraId="4AF17512" w14:textId="77777777" w:rsidTr="00653AFE">
        <w:tc>
          <w:tcPr>
            <w:tcW w:w="1424" w:type="dxa"/>
          </w:tcPr>
          <w:p w14:paraId="2E1FDFEE" w14:textId="77777777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7DE6C67" w14:textId="77777777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BE" w:rsidRPr="000C027A" w14:paraId="24DB79C2" w14:textId="77777777" w:rsidTr="00653AFE">
        <w:tc>
          <w:tcPr>
            <w:tcW w:w="1424" w:type="dxa"/>
          </w:tcPr>
          <w:p w14:paraId="23FDF7A8" w14:textId="69B7B109" w:rsidR="00E514BE" w:rsidRPr="00C42A59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592" w:type="dxa"/>
          </w:tcPr>
          <w:p w14:paraId="6112AF49" w14:textId="2E569007" w:rsidR="00E514BE" w:rsidRPr="000C027A" w:rsidRDefault="00E514BE" w:rsidP="00E514BE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Enforcement &amp; ADC Planning Committee</w:t>
            </w:r>
          </w:p>
        </w:tc>
      </w:tr>
      <w:tr w:rsidR="00E514BE" w:rsidRPr="000C027A" w14:paraId="1434AB40" w14:textId="77777777" w:rsidTr="00653AFE">
        <w:tc>
          <w:tcPr>
            <w:tcW w:w="1424" w:type="dxa"/>
          </w:tcPr>
          <w:p w14:paraId="12DAD315" w14:textId="57D47085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P/25/049.1</w:t>
            </w:r>
          </w:p>
        </w:tc>
        <w:tc>
          <w:tcPr>
            <w:tcW w:w="7592" w:type="dxa"/>
          </w:tcPr>
          <w:p w14:paraId="6FE08AAB" w14:textId="519F46F9" w:rsidR="00E514BE" w:rsidRPr="000C027A" w:rsidRDefault="006D35D5" w:rsidP="00E514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Clerk updated the Committee</w:t>
            </w:r>
            <w:r w:rsidR="00452FE2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="004658B8">
              <w:rPr>
                <w:rFonts w:ascii="Arial" w:hAnsi="Arial" w:cs="Arial"/>
                <w:sz w:val="22"/>
                <w:szCs w:val="22"/>
              </w:rPr>
              <w:t xml:space="preserve"> enforcement matters which had come to her attention and had been referred to relevant </w:t>
            </w:r>
            <w:r w:rsidR="00E9187F">
              <w:rPr>
                <w:rFonts w:ascii="Arial" w:hAnsi="Arial" w:cs="Arial"/>
                <w:sz w:val="22"/>
                <w:szCs w:val="22"/>
              </w:rPr>
              <w:t>statutory bodies.</w:t>
            </w:r>
          </w:p>
        </w:tc>
      </w:tr>
      <w:tr w:rsidR="00E514BE" w:rsidRPr="000C027A" w14:paraId="73F79CC5" w14:textId="77777777" w:rsidTr="00653AFE">
        <w:tc>
          <w:tcPr>
            <w:tcW w:w="1424" w:type="dxa"/>
          </w:tcPr>
          <w:p w14:paraId="24F974F0" w14:textId="77777777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107D15D" w14:textId="133641D3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BE" w:rsidRPr="000C027A" w14:paraId="6DD0B210" w14:textId="77777777" w:rsidTr="00653AFE">
        <w:trPr>
          <w:trHeight w:val="474"/>
        </w:trPr>
        <w:tc>
          <w:tcPr>
            <w:tcW w:w="1424" w:type="dxa"/>
          </w:tcPr>
          <w:p w14:paraId="2AD4F1DC" w14:textId="32AB4B3C" w:rsidR="00E514BE" w:rsidRPr="000C027A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P/25/050</w:t>
            </w:r>
          </w:p>
        </w:tc>
        <w:tc>
          <w:tcPr>
            <w:tcW w:w="7592" w:type="dxa"/>
          </w:tcPr>
          <w:p w14:paraId="464F5DDD" w14:textId="15B02D3E" w:rsidR="00E514BE" w:rsidRPr="00641B8C" w:rsidRDefault="00E514BE" w:rsidP="00E514BE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4CC">
              <w:rPr>
                <w:rFonts w:ascii="Arial" w:hAnsi="Arial" w:cs="Arial"/>
                <w:b/>
                <w:bCs/>
                <w:sz w:val="22"/>
                <w:szCs w:val="22"/>
              </w:rPr>
              <w:t>Discharge of conditions applications to receive details of discharge of conditions applications under consideration for strategic or larger sites which may be of interest to the Committee</w:t>
            </w:r>
          </w:p>
        </w:tc>
      </w:tr>
      <w:tr w:rsidR="00E514BE" w:rsidRPr="00FF5D98" w14:paraId="5193FBA2" w14:textId="77777777" w:rsidTr="00653AFE">
        <w:trPr>
          <w:trHeight w:val="420"/>
        </w:trPr>
        <w:tc>
          <w:tcPr>
            <w:tcW w:w="1424" w:type="dxa"/>
          </w:tcPr>
          <w:p w14:paraId="66D8678A" w14:textId="636E01CD" w:rsidR="00E514BE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6" w:name="_Hlk130981001"/>
            <w:bookmarkStart w:id="7" w:name="_Hlk56592804"/>
            <w:bookmarkStart w:id="8" w:name="_Hlk42059846"/>
            <w:bookmarkStart w:id="9" w:name="_Hlk129765846"/>
            <w:r>
              <w:rPr>
                <w:rFonts w:ascii="Arial" w:hAnsi="Arial" w:cs="Arial"/>
                <w:sz w:val="22"/>
                <w:szCs w:val="22"/>
              </w:rPr>
              <w:t>P/25/050.1</w:t>
            </w:r>
          </w:p>
        </w:tc>
        <w:tc>
          <w:tcPr>
            <w:tcW w:w="7592" w:type="dxa"/>
          </w:tcPr>
          <w:p w14:paraId="17090F13" w14:textId="1CFA69C8" w:rsidR="00E514BE" w:rsidRPr="002E06DD" w:rsidRDefault="00351374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P/97/25/DOC </w:t>
            </w:r>
            <w:r w:rsidR="00470022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70022">
              <w:rPr>
                <w:rFonts w:ascii="Arial" w:hAnsi="Arial" w:cs="Arial"/>
                <w:color w:val="000000"/>
                <w:sz w:val="22"/>
                <w:szCs w:val="22"/>
              </w:rPr>
              <w:t>Sefter Farm Pagham Road Pagham PO21 3PX</w:t>
            </w:r>
            <w:r w:rsidR="006B17BF">
              <w:rPr>
                <w:rFonts w:ascii="Arial" w:hAnsi="Arial" w:cs="Arial"/>
                <w:color w:val="000000"/>
                <w:sz w:val="22"/>
                <w:szCs w:val="22"/>
              </w:rPr>
              <w:t>.  Construction of a new packhouse including relocation of staff parking area and landscaping P/117/21/PL Condition</w:t>
            </w:r>
            <w:r w:rsidR="00CD3D9B">
              <w:rPr>
                <w:rFonts w:ascii="Arial" w:hAnsi="Arial" w:cs="Arial"/>
                <w:color w:val="000000"/>
                <w:sz w:val="22"/>
                <w:szCs w:val="22"/>
              </w:rPr>
              <w:t xml:space="preserve"> 6 Construction Management Plan</w:t>
            </w:r>
          </w:p>
        </w:tc>
      </w:tr>
      <w:bookmarkEnd w:id="6"/>
      <w:tr w:rsidR="00E514BE" w:rsidRPr="000C027A" w14:paraId="288A22E0" w14:textId="77777777" w:rsidTr="00653AFE">
        <w:tc>
          <w:tcPr>
            <w:tcW w:w="1424" w:type="dxa"/>
          </w:tcPr>
          <w:p w14:paraId="08AA6048" w14:textId="77777777" w:rsidR="00E514BE" w:rsidRPr="00BC7EE5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2" w:type="dxa"/>
          </w:tcPr>
          <w:p w14:paraId="0B3C6F65" w14:textId="77777777" w:rsidR="00E514BE" w:rsidRPr="00641B8C" w:rsidRDefault="00E514B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7"/>
      <w:bookmarkEnd w:id="8"/>
      <w:bookmarkEnd w:id="9"/>
      <w:tr w:rsidR="00E514BE" w:rsidRPr="000C027A" w14:paraId="4993BC40" w14:textId="77777777" w:rsidTr="00653AFE">
        <w:tc>
          <w:tcPr>
            <w:tcW w:w="1424" w:type="dxa"/>
          </w:tcPr>
          <w:p w14:paraId="54C90964" w14:textId="2A8E1305" w:rsidR="00E514BE" w:rsidRPr="00BC7EE5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2" w:type="dxa"/>
          </w:tcPr>
          <w:p w14:paraId="3F7A1566" w14:textId="0257BFCD" w:rsidR="00E514BE" w:rsidRPr="00641B8C" w:rsidRDefault="00E514B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14BE" w:rsidRPr="000C027A" w14:paraId="68EE6072" w14:textId="77777777" w:rsidTr="00653AFE">
        <w:tc>
          <w:tcPr>
            <w:tcW w:w="1424" w:type="dxa"/>
          </w:tcPr>
          <w:p w14:paraId="5C4A905E" w14:textId="77777777" w:rsidR="00E514BE" w:rsidRPr="003534CC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33915172" w14:textId="00ACB1A8" w:rsidR="00E514BE" w:rsidRDefault="00E514B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317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</w:tr>
      <w:tr w:rsidR="00E514BE" w:rsidRPr="000C027A" w14:paraId="68428E6F" w14:textId="77777777" w:rsidTr="00653AFE">
        <w:tc>
          <w:tcPr>
            <w:tcW w:w="1424" w:type="dxa"/>
          </w:tcPr>
          <w:p w14:paraId="16F407BA" w14:textId="77777777" w:rsidR="00E514BE" w:rsidRPr="003534CC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2AD92A90" w14:textId="3BCB7D52" w:rsidR="00E514BE" w:rsidRPr="00F51317" w:rsidRDefault="005F6311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5F6311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September</w:t>
            </w:r>
            <w:r w:rsidR="00E514BE">
              <w:rPr>
                <w:rFonts w:ascii="Arial" w:hAnsi="Arial" w:cs="Arial"/>
                <w:sz w:val="22"/>
                <w:szCs w:val="22"/>
              </w:rPr>
              <w:t xml:space="preserve"> 2025</w:t>
            </w:r>
          </w:p>
        </w:tc>
      </w:tr>
    </w:tbl>
    <w:p w14:paraId="1573F0CF" w14:textId="5F248410" w:rsidR="000C027A" w:rsidRDefault="000C027A">
      <w:pPr>
        <w:rPr>
          <w:rFonts w:ascii="Arial" w:hAnsi="Arial" w:cs="Arial"/>
          <w:sz w:val="22"/>
          <w:szCs w:val="22"/>
        </w:rPr>
      </w:pPr>
    </w:p>
    <w:p w14:paraId="5EEA84B3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52EC03ED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238842B8" w14:textId="2D0B5313" w:rsidR="00491B76" w:rsidRDefault="00811D93" w:rsidP="00347C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  ……………………….</w:t>
      </w:r>
      <w:r w:rsidR="00A47763">
        <w:rPr>
          <w:rFonts w:ascii="Arial" w:hAnsi="Arial" w:cs="Arial"/>
          <w:sz w:val="22"/>
          <w:szCs w:val="22"/>
        </w:rPr>
        <w:t xml:space="preserve">    C</w:t>
      </w:r>
      <w:r>
        <w:rPr>
          <w:rFonts w:ascii="Arial" w:hAnsi="Arial" w:cs="Arial"/>
          <w:sz w:val="22"/>
          <w:szCs w:val="22"/>
        </w:rPr>
        <w:t>hairman</w:t>
      </w:r>
      <w:r w:rsidR="00A47763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Date:  …………………………..</w:t>
      </w:r>
    </w:p>
    <w:p w14:paraId="4F206191" w14:textId="77777777" w:rsidR="003B3F0E" w:rsidRDefault="003B3F0E" w:rsidP="00347C1B">
      <w:pPr>
        <w:rPr>
          <w:rFonts w:ascii="Arial" w:hAnsi="Arial" w:cs="Arial"/>
          <w:sz w:val="22"/>
          <w:szCs w:val="22"/>
        </w:rPr>
      </w:pPr>
    </w:p>
    <w:p w14:paraId="0839EE78" w14:textId="77777777" w:rsidR="003B3F0E" w:rsidRDefault="003B3F0E" w:rsidP="003B3F0E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line="216" w:lineRule="auto"/>
        <w:rPr>
          <w:rFonts w:ascii="Arial" w:hAnsi="Arial" w:cs="Arial"/>
          <w:b/>
          <w:sz w:val="22"/>
          <w:szCs w:val="22"/>
        </w:rPr>
      </w:pPr>
    </w:p>
    <w:p w14:paraId="3449039A" w14:textId="77777777" w:rsidR="00474736" w:rsidRPr="00474736" w:rsidRDefault="00474736" w:rsidP="00474736">
      <w:pPr>
        <w:pStyle w:val="ListParagraph"/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491A313D" w14:textId="77777777" w:rsidR="003B3F0E" w:rsidRDefault="003B3F0E" w:rsidP="003B3F0E">
      <w:pPr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41513183" w14:textId="77777777" w:rsidR="003B3F0E" w:rsidRDefault="003B3F0E" w:rsidP="003B3F0E">
      <w:pPr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00807D51" w14:textId="77777777" w:rsidR="003B3F0E" w:rsidRDefault="003B3F0E" w:rsidP="00347C1B">
      <w:pPr>
        <w:rPr>
          <w:rFonts w:ascii="Arial" w:hAnsi="Arial" w:cs="Arial"/>
          <w:sz w:val="22"/>
          <w:szCs w:val="22"/>
        </w:rPr>
      </w:pPr>
    </w:p>
    <w:sectPr w:rsidR="003B3F0E" w:rsidSect="000C027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9CC"/>
    <w:multiLevelType w:val="hybridMultilevel"/>
    <w:tmpl w:val="6E1ED106"/>
    <w:lvl w:ilvl="0" w:tplc="6EAE7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4D33"/>
    <w:multiLevelType w:val="hybridMultilevel"/>
    <w:tmpl w:val="E9C4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413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946CA2"/>
    <w:multiLevelType w:val="hybridMultilevel"/>
    <w:tmpl w:val="54DA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E179F"/>
    <w:multiLevelType w:val="hybridMultilevel"/>
    <w:tmpl w:val="ED8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A0F4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51202A"/>
    <w:multiLevelType w:val="hybridMultilevel"/>
    <w:tmpl w:val="641AB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7883"/>
    <w:multiLevelType w:val="multilevel"/>
    <w:tmpl w:val="FEB648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33E6417"/>
    <w:multiLevelType w:val="hybridMultilevel"/>
    <w:tmpl w:val="04C2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249EC"/>
    <w:multiLevelType w:val="multilevel"/>
    <w:tmpl w:val="4B74F3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1" w15:restartNumberingAfterBreak="0">
    <w:nsid w:val="53E371E2"/>
    <w:multiLevelType w:val="multilevel"/>
    <w:tmpl w:val="82383FD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2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3" w15:restartNumberingAfterBreak="0">
    <w:nsid w:val="6D3C7531"/>
    <w:multiLevelType w:val="hybridMultilevel"/>
    <w:tmpl w:val="B922F2FA"/>
    <w:lvl w:ilvl="0" w:tplc="67B2A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30BEF"/>
    <w:multiLevelType w:val="hybridMultilevel"/>
    <w:tmpl w:val="F8F2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53FFD"/>
    <w:multiLevelType w:val="multilevel"/>
    <w:tmpl w:val="E02A5A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74BA6763"/>
    <w:multiLevelType w:val="hybridMultilevel"/>
    <w:tmpl w:val="06E4980E"/>
    <w:lvl w:ilvl="0" w:tplc="3304957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E21CA"/>
    <w:multiLevelType w:val="multilevel"/>
    <w:tmpl w:val="E2F43D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9841169">
    <w:abstractNumId w:val="11"/>
  </w:num>
  <w:num w:numId="2" w16cid:durableId="484974158">
    <w:abstractNumId w:val="3"/>
  </w:num>
  <w:num w:numId="3" w16cid:durableId="150685113">
    <w:abstractNumId w:val="4"/>
  </w:num>
  <w:num w:numId="4" w16cid:durableId="1521315999">
    <w:abstractNumId w:val="10"/>
  </w:num>
  <w:num w:numId="5" w16cid:durableId="848638882">
    <w:abstractNumId w:val="2"/>
  </w:num>
  <w:num w:numId="6" w16cid:durableId="1415517031">
    <w:abstractNumId w:val="6"/>
  </w:num>
  <w:num w:numId="7" w16cid:durableId="2022200881">
    <w:abstractNumId w:val="9"/>
  </w:num>
  <w:num w:numId="8" w16cid:durableId="252905784">
    <w:abstractNumId w:val="5"/>
  </w:num>
  <w:num w:numId="9" w16cid:durableId="626862027">
    <w:abstractNumId w:val="15"/>
  </w:num>
  <w:num w:numId="10" w16cid:durableId="44647916">
    <w:abstractNumId w:val="13"/>
  </w:num>
  <w:num w:numId="11" w16cid:durableId="857232132">
    <w:abstractNumId w:val="16"/>
  </w:num>
  <w:num w:numId="12" w16cid:durableId="1325158531">
    <w:abstractNumId w:val="17"/>
  </w:num>
  <w:num w:numId="13" w16cid:durableId="1381856260">
    <w:abstractNumId w:val="8"/>
  </w:num>
  <w:num w:numId="14" w16cid:durableId="498227912">
    <w:abstractNumId w:val="0"/>
  </w:num>
  <w:num w:numId="15" w16cid:durableId="1282612096">
    <w:abstractNumId w:val="12"/>
  </w:num>
  <w:num w:numId="16" w16cid:durableId="933826361">
    <w:abstractNumId w:val="7"/>
  </w:num>
  <w:num w:numId="17" w16cid:durableId="1997687852">
    <w:abstractNumId w:val="1"/>
  </w:num>
  <w:num w:numId="18" w16cid:durableId="18103670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A"/>
    <w:rsid w:val="000006A7"/>
    <w:rsid w:val="00022017"/>
    <w:rsid w:val="00032B64"/>
    <w:rsid w:val="00037049"/>
    <w:rsid w:val="000372E9"/>
    <w:rsid w:val="00051520"/>
    <w:rsid w:val="00063A20"/>
    <w:rsid w:val="00064E9E"/>
    <w:rsid w:val="00071839"/>
    <w:rsid w:val="00083647"/>
    <w:rsid w:val="00086559"/>
    <w:rsid w:val="00090587"/>
    <w:rsid w:val="000A0F96"/>
    <w:rsid w:val="000A33A0"/>
    <w:rsid w:val="000A7C24"/>
    <w:rsid w:val="000A7DE1"/>
    <w:rsid w:val="000B1309"/>
    <w:rsid w:val="000B2851"/>
    <w:rsid w:val="000B3D49"/>
    <w:rsid w:val="000C027A"/>
    <w:rsid w:val="000C7AD6"/>
    <w:rsid w:val="000D5DF0"/>
    <w:rsid w:val="000D6758"/>
    <w:rsid w:val="000E25E0"/>
    <w:rsid w:val="000E343E"/>
    <w:rsid w:val="000E5ED6"/>
    <w:rsid w:val="00120B1F"/>
    <w:rsid w:val="0012451D"/>
    <w:rsid w:val="00124E67"/>
    <w:rsid w:val="0012564B"/>
    <w:rsid w:val="00135D65"/>
    <w:rsid w:val="00153513"/>
    <w:rsid w:val="00153B81"/>
    <w:rsid w:val="00154F19"/>
    <w:rsid w:val="001618FC"/>
    <w:rsid w:val="0016432A"/>
    <w:rsid w:val="00173081"/>
    <w:rsid w:val="00173AC9"/>
    <w:rsid w:val="0018320C"/>
    <w:rsid w:val="00184C76"/>
    <w:rsid w:val="00190D52"/>
    <w:rsid w:val="0019413D"/>
    <w:rsid w:val="00197F9C"/>
    <w:rsid w:val="001A2311"/>
    <w:rsid w:val="001A2CC6"/>
    <w:rsid w:val="001A408B"/>
    <w:rsid w:val="001A488B"/>
    <w:rsid w:val="001A75C8"/>
    <w:rsid w:val="001C78A8"/>
    <w:rsid w:val="001C795E"/>
    <w:rsid w:val="001E30EF"/>
    <w:rsid w:val="001E5794"/>
    <w:rsid w:val="001F2E6F"/>
    <w:rsid w:val="001F435D"/>
    <w:rsid w:val="001F449C"/>
    <w:rsid w:val="002019CF"/>
    <w:rsid w:val="00203D67"/>
    <w:rsid w:val="00217593"/>
    <w:rsid w:val="00217E67"/>
    <w:rsid w:val="00220CA6"/>
    <w:rsid w:val="002229C1"/>
    <w:rsid w:val="00223B3F"/>
    <w:rsid w:val="00225BAB"/>
    <w:rsid w:val="00235398"/>
    <w:rsid w:val="00235DF8"/>
    <w:rsid w:val="002377D9"/>
    <w:rsid w:val="0024558A"/>
    <w:rsid w:val="0024709C"/>
    <w:rsid w:val="00247C23"/>
    <w:rsid w:val="0026371A"/>
    <w:rsid w:val="00267554"/>
    <w:rsid w:val="00270487"/>
    <w:rsid w:val="00273A2D"/>
    <w:rsid w:val="002811F9"/>
    <w:rsid w:val="00284985"/>
    <w:rsid w:val="002A178D"/>
    <w:rsid w:val="002A2C49"/>
    <w:rsid w:val="002C1AF6"/>
    <w:rsid w:val="002C5317"/>
    <w:rsid w:val="002D0F8B"/>
    <w:rsid w:val="002D4797"/>
    <w:rsid w:val="002E06DD"/>
    <w:rsid w:val="002E253B"/>
    <w:rsid w:val="002E53BD"/>
    <w:rsid w:val="002E65D7"/>
    <w:rsid w:val="002F0207"/>
    <w:rsid w:val="002F071D"/>
    <w:rsid w:val="00305A7D"/>
    <w:rsid w:val="00306122"/>
    <w:rsid w:val="00311973"/>
    <w:rsid w:val="00314DE2"/>
    <w:rsid w:val="00321FDD"/>
    <w:rsid w:val="003315C8"/>
    <w:rsid w:val="00332295"/>
    <w:rsid w:val="00332A3F"/>
    <w:rsid w:val="003359E6"/>
    <w:rsid w:val="00347C1B"/>
    <w:rsid w:val="00351374"/>
    <w:rsid w:val="003534CC"/>
    <w:rsid w:val="00356BF0"/>
    <w:rsid w:val="00357E0D"/>
    <w:rsid w:val="00362C05"/>
    <w:rsid w:val="00365777"/>
    <w:rsid w:val="00367DCF"/>
    <w:rsid w:val="00370715"/>
    <w:rsid w:val="00370D6F"/>
    <w:rsid w:val="00373EEF"/>
    <w:rsid w:val="003759A5"/>
    <w:rsid w:val="0038121C"/>
    <w:rsid w:val="003920C6"/>
    <w:rsid w:val="003B29B0"/>
    <w:rsid w:val="003B3F0E"/>
    <w:rsid w:val="003B68C3"/>
    <w:rsid w:val="003C0680"/>
    <w:rsid w:val="003C20D5"/>
    <w:rsid w:val="003C4896"/>
    <w:rsid w:val="003C7EFB"/>
    <w:rsid w:val="003E1499"/>
    <w:rsid w:val="003E3655"/>
    <w:rsid w:val="003E468E"/>
    <w:rsid w:val="003F3248"/>
    <w:rsid w:val="003F52A8"/>
    <w:rsid w:val="003F751F"/>
    <w:rsid w:val="00413D59"/>
    <w:rsid w:val="00436F66"/>
    <w:rsid w:val="00443D50"/>
    <w:rsid w:val="00444C8D"/>
    <w:rsid w:val="004467AB"/>
    <w:rsid w:val="00446AFA"/>
    <w:rsid w:val="0045162C"/>
    <w:rsid w:val="00452FE2"/>
    <w:rsid w:val="00463CAB"/>
    <w:rsid w:val="0046482F"/>
    <w:rsid w:val="004658B8"/>
    <w:rsid w:val="00467D11"/>
    <w:rsid w:val="00470022"/>
    <w:rsid w:val="00470D60"/>
    <w:rsid w:val="00474736"/>
    <w:rsid w:val="00491B76"/>
    <w:rsid w:val="004927FB"/>
    <w:rsid w:val="00492CF2"/>
    <w:rsid w:val="00493D94"/>
    <w:rsid w:val="004A3F7D"/>
    <w:rsid w:val="004A58C8"/>
    <w:rsid w:val="004A6D38"/>
    <w:rsid w:val="004B1982"/>
    <w:rsid w:val="004C0AD8"/>
    <w:rsid w:val="004C1393"/>
    <w:rsid w:val="004C53DB"/>
    <w:rsid w:val="004C6586"/>
    <w:rsid w:val="004D5180"/>
    <w:rsid w:val="004D53D6"/>
    <w:rsid w:val="004D6030"/>
    <w:rsid w:val="004F6F08"/>
    <w:rsid w:val="00502756"/>
    <w:rsid w:val="00503299"/>
    <w:rsid w:val="005036D4"/>
    <w:rsid w:val="005073F5"/>
    <w:rsid w:val="00513F95"/>
    <w:rsid w:val="00514C60"/>
    <w:rsid w:val="00520E5A"/>
    <w:rsid w:val="005220EC"/>
    <w:rsid w:val="0052687B"/>
    <w:rsid w:val="00531040"/>
    <w:rsid w:val="0054291B"/>
    <w:rsid w:val="00543A1F"/>
    <w:rsid w:val="005523C5"/>
    <w:rsid w:val="00555132"/>
    <w:rsid w:val="00565239"/>
    <w:rsid w:val="00565ACA"/>
    <w:rsid w:val="005859BA"/>
    <w:rsid w:val="00585BA9"/>
    <w:rsid w:val="0059259B"/>
    <w:rsid w:val="005A139D"/>
    <w:rsid w:val="005A29EB"/>
    <w:rsid w:val="005A4227"/>
    <w:rsid w:val="005B2448"/>
    <w:rsid w:val="005E0741"/>
    <w:rsid w:val="005E7A99"/>
    <w:rsid w:val="005F6311"/>
    <w:rsid w:val="005F7675"/>
    <w:rsid w:val="00602277"/>
    <w:rsid w:val="0060353B"/>
    <w:rsid w:val="006139D7"/>
    <w:rsid w:val="00616B21"/>
    <w:rsid w:val="00622AC7"/>
    <w:rsid w:val="00623900"/>
    <w:rsid w:val="00641B58"/>
    <w:rsid w:val="00641B8C"/>
    <w:rsid w:val="00641D51"/>
    <w:rsid w:val="00646320"/>
    <w:rsid w:val="00653AFE"/>
    <w:rsid w:val="00660A52"/>
    <w:rsid w:val="00662E9D"/>
    <w:rsid w:val="0067115E"/>
    <w:rsid w:val="00672DEB"/>
    <w:rsid w:val="00673F9B"/>
    <w:rsid w:val="00683A50"/>
    <w:rsid w:val="00686241"/>
    <w:rsid w:val="00687B5C"/>
    <w:rsid w:val="00692C2C"/>
    <w:rsid w:val="00696636"/>
    <w:rsid w:val="006B17BF"/>
    <w:rsid w:val="006B306E"/>
    <w:rsid w:val="006B5DDB"/>
    <w:rsid w:val="006B5E14"/>
    <w:rsid w:val="006C31FD"/>
    <w:rsid w:val="006D35D5"/>
    <w:rsid w:val="006D78C8"/>
    <w:rsid w:val="006E3A00"/>
    <w:rsid w:val="006F2B32"/>
    <w:rsid w:val="00701E3A"/>
    <w:rsid w:val="007023A2"/>
    <w:rsid w:val="00713673"/>
    <w:rsid w:val="00715F10"/>
    <w:rsid w:val="00716B43"/>
    <w:rsid w:val="00722CA0"/>
    <w:rsid w:val="0073061B"/>
    <w:rsid w:val="0074001E"/>
    <w:rsid w:val="007520FD"/>
    <w:rsid w:val="007656BD"/>
    <w:rsid w:val="00777D7A"/>
    <w:rsid w:val="007917E5"/>
    <w:rsid w:val="0079470F"/>
    <w:rsid w:val="007A1D35"/>
    <w:rsid w:val="007A2447"/>
    <w:rsid w:val="007A3668"/>
    <w:rsid w:val="007B0730"/>
    <w:rsid w:val="007B44A3"/>
    <w:rsid w:val="007B5A3C"/>
    <w:rsid w:val="007C4DF6"/>
    <w:rsid w:val="007E2B0C"/>
    <w:rsid w:val="007F69B7"/>
    <w:rsid w:val="007F7488"/>
    <w:rsid w:val="007F758A"/>
    <w:rsid w:val="0080745B"/>
    <w:rsid w:val="00811D93"/>
    <w:rsid w:val="008166AD"/>
    <w:rsid w:val="00842B3D"/>
    <w:rsid w:val="00842C0D"/>
    <w:rsid w:val="00843B8D"/>
    <w:rsid w:val="0084555E"/>
    <w:rsid w:val="00846B68"/>
    <w:rsid w:val="00847813"/>
    <w:rsid w:val="00850F6A"/>
    <w:rsid w:val="00851D44"/>
    <w:rsid w:val="00853B44"/>
    <w:rsid w:val="00856B27"/>
    <w:rsid w:val="00860291"/>
    <w:rsid w:val="00861F23"/>
    <w:rsid w:val="00866F50"/>
    <w:rsid w:val="008714CA"/>
    <w:rsid w:val="008719C8"/>
    <w:rsid w:val="0087615E"/>
    <w:rsid w:val="008814CB"/>
    <w:rsid w:val="008821A8"/>
    <w:rsid w:val="00883A24"/>
    <w:rsid w:val="0089014B"/>
    <w:rsid w:val="008902B1"/>
    <w:rsid w:val="008A7057"/>
    <w:rsid w:val="008A74FE"/>
    <w:rsid w:val="008C7F7F"/>
    <w:rsid w:val="008D4822"/>
    <w:rsid w:val="008D5E0C"/>
    <w:rsid w:val="008E5090"/>
    <w:rsid w:val="008F0C3B"/>
    <w:rsid w:val="008F2A0C"/>
    <w:rsid w:val="009015F1"/>
    <w:rsid w:val="0090280E"/>
    <w:rsid w:val="00904661"/>
    <w:rsid w:val="00910A5E"/>
    <w:rsid w:val="00911107"/>
    <w:rsid w:val="0091246B"/>
    <w:rsid w:val="00913FA2"/>
    <w:rsid w:val="00917760"/>
    <w:rsid w:val="00934AA8"/>
    <w:rsid w:val="00934EB8"/>
    <w:rsid w:val="00946D22"/>
    <w:rsid w:val="00950400"/>
    <w:rsid w:val="00965331"/>
    <w:rsid w:val="0096759B"/>
    <w:rsid w:val="009749BE"/>
    <w:rsid w:val="009766B4"/>
    <w:rsid w:val="00984992"/>
    <w:rsid w:val="009974AB"/>
    <w:rsid w:val="009A03ED"/>
    <w:rsid w:val="009A77CD"/>
    <w:rsid w:val="009B1835"/>
    <w:rsid w:val="009B3BB4"/>
    <w:rsid w:val="009B7024"/>
    <w:rsid w:val="009C1A3F"/>
    <w:rsid w:val="009C7F31"/>
    <w:rsid w:val="009D3CEE"/>
    <w:rsid w:val="00A00FFD"/>
    <w:rsid w:val="00A1019E"/>
    <w:rsid w:val="00A16818"/>
    <w:rsid w:val="00A174DC"/>
    <w:rsid w:val="00A24501"/>
    <w:rsid w:val="00A258F6"/>
    <w:rsid w:val="00A307FD"/>
    <w:rsid w:val="00A347D0"/>
    <w:rsid w:val="00A35CA4"/>
    <w:rsid w:val="00A415FF"/>
    <w:rsid w:val="00A453D3"/>
    <w:rsid w:val="00A47763"/>
    <w:rsid w:val="00A63A97"/>
    <w:rsid w:val="00A63BD3"/>
    <w:rsid w:val="00A64AAD"/>
    <w:rsid w:val="00A64C15"/>
    <w:rsid w:val="00A92827"/>
    <w:rsid w:val="00A943AC"/>
    <w:rsid w:val="00AA41EE"/>
    <w:rsid w:val="00AA5ED9"/>
    <w:rsid w:val="00AB03EB"/>
    <w:rsid w:val="00AB2D81"/>
    <w:rsid w:val="00AB35DB"/>
    <w:rsid w:val="00AB42EF"/>
    <w:rsid w:val="00AB5288"/>
    <w:rsid w:val="00AC2574"/>
    <w:rsid w:val="00AC6FD2"/>
    <w:rsid w:val="00AE0CE9"/>
    <w:rsid w:val="00AE3D86"/>
    <w:rsid w:val="00B17F63"/>
    <w:rsid w:val="00B523D4"/>
    <w:rsid w:val="00B52A8B"/>
    <w:rsid w:val="00B543B5"/>
    <w:rsid w:val="00B56E99"/>
    <w:rsid w:val="00B65EBC"/>
    <w:rsid w:val="00B674A4"/>
    <w:rsid w:val="00B72A6B"/>
    <w:rsid w:val="00B75D6B"/>
    <w:rsid w:val="00B81011"/>
    <w:rsid w:val="00B83A4E"/>
    <w:rsid w:val="00B94DD2"/>
    <w:rsid w:val="00BA0FB6"/>
    <w:rsid w:val="00BA27B3"/>
    <w:rsid w:val="00BA6DD3"/>
    <w:rsid w:val="00BC3108"/>
    <w:rsid w:val="00BC5AE2"/>
    <w:rsid w:val="00BC746A"/>
    <w:rsid w:val="00BC7EE5"/>
    <w:rsid w:val="00BD1DF5"/>
    <w:rsid w:val="00BE30AE"/>
    <w:rsid w:val="00BE5DE8"/>
    <w:rsid w:val="00BE6A12"/>
    <w:rsid w:val="00C124D5"/>
    <w:rsid w:val="00C2315F"/>
    <w:rsid w:val="00C23735"/>
    <w:rsid w:val="00C25549"/>
    <w:rsid w:val="00C32332"/>
    <w:rsid w:val="00C40392"/>
    <w:rsid w:val="00C42A59"/>
    <w:rsid w:val="00C46C52"/>
    <w:rsid w:val="00C474A9"/>
    <w:rsid w:val="00C52F38"/>
    <w:rsid w:val="00C5319C"/>
    <w:rsid w:val="00C5381D"/>
    <w:rsid w:val="00C6122D"/>
    <w:rsid w:val="00C64537"/>
    <w:rsid w:val="00C655CC"/>
    <w:rsid w:val="00C726B0"/>
    <w:rsid w:val="00C76D9C"/>
    <w:rsid w:val="00C849A7"/>
    <w:rsid w:val="00C86CBF"/>
    <w:rsid w:val="00C92F34"/>
    <w:rsid w:val="00C94012"/>
    <w:rsid w:val="00CA2F19"/>
    <w:rsid w:val="00CA3BD6"/>
    <w:rsid w:val="00CA477B"/>
    <w:rsid w:val="00CA6E12"/>
    <w:rsid w:val="00CB1EF6"/>
    <w:rsid w:val="00CB29A8"/>
    <w:rsid w:val="00CC39FD"/>
    <w:rsid w:val="00CD0C96"/>
    <w:rsid w:val="00CD3D9B"/>
    <w:rsid w:val="00CE50C9"/>
    <w:rsid w:val="00CE5211"/>
    <w:rsid w:val="00CE59B5"/>
    <w:rsid w:val="00CE77B3"/>
    <w:rsid w:val="00D00FC8"/>
    <w:rsid w:val="00D078D2"/>
    <w:rsid w:val="00D079B3"/>
    <w:rsid w:val="00D212F9"/>
    <w:rsid w:val="00D21E65"/>
    <w:rsid w:val="00D25D9A"/>
    <w:rsid w:val="00D34763"/>
    <w:rsid w:val="00D42AC1"/>
    <w:rsid w:val="00D43F28"/>
    <w:rsid w:val="00D51537"/>
    <w:rsid w:val="00D55262"/>
    <w:rsid w:val="00D62992"/>
    <w:rsid w:val="00D62BB2"/>
    <w:rsid w:val="00D64F4D"/>
    <w:rsid w:val="00D666D8"/>
    <w:rsid w:val="00D71264"/>
    <w:rsid w:val="00D71AFD"/>
    <w:rsid w:val="00D73090"/>
    <w:rsid w:val="00D753AB"/>
    <w:rsid w:val="00D834C4"/>
    <w:rsid w:val="00D85793"/>
    <w:rsid w:val="00D970A3"/>
    <w:rsid w:val="00DA28EA"/>
    <w:rsid w:val="00DA4B0D"/>
    <w:rsid w:val="00DA52E6"/>
    <w:rsid w:val="00DB028A"/>
    <w:rsid w:val="00DB1F27"/>
    <w:rsid w:val="00DB45DE"/>
    <w:rsid w:val="00DB505A"/>
    <w:rsid w:val="00DC0CEF"/>
    <w:rsid w:val="00DC6730"/>
    <w:rsid w:val="00DC79FB"/>
    <w:rsid w:val="00DD0154"/>
    <w:rsid w:val="00DD37BF"/>
    <w:rsid w:val="00DE1B09"/>
    <w:rsid w:val="00DE4C72"/>
    <w:rsid w:val="00DF31B4"/>
    <w:rsid w:val="00DF5C78"/>
    <w:rsid w:val="00DF64DF"/>
    <w:rsid w:val="00E03AA4"/>
    <w:rsid w:val="00E03DF9"/>
    <w:rsid w:val="00E04D41"/>
    <w:rsid w:val="00E07C57"/>
    <w:rsid w:val="00E10564"/>
    <w:rsid w:val="00E10B02"/>
    <w:rsid w:val="00E133D6"/>
    <w:rsid w:val="00E1747B"/>
    <w:rsid w:val="00E3218B"/>
    <w:rsid w:val="00E33891"/>
    <w:rsid w:val="00E40CAD"/>
    <w:rsid w:val="00E44E07"/>
    <w:rsid w:val="00E45BE2"/>
    <w:rsid w:val="00E514BE"/>
    <w:rsid w:val="00E52033"/>
    <w:rsid w:val="00E567AB"/>
    <w:rsid w:val="00E653CB"/>
    <w:rsid w:val="00E74072"/>
    <w:rsid w:val="00E76076"/>
    <w:rsid w:val="00E77012"/>
    <w:rsid w:val="00E8031E"/>
    <w:rsid w:val="00E9187F"/>
    <w:rsid w:val="00EA1C1F"/>
    <w:rsid w:val="00EA30FC"/>
    <w:rsid w:val="00EA620B"/>
    <w:rsid w:val="00EB0345"/>
    <w:rsid w:val="00EB3595"/>
    <w:rsid w:val="00ED59FF"/>
    <w:rsid w:val="00ED5BD5"/>
    <w:rsid w:val="00ED60EA"/>
    <w:rsid w:val="00ED7044"/>
    <w:rsid w:val="00EE4EA7"/>
    <w:rsid w:val="00EF2164"/>
    <w:rsid w:val="00EF3A87"/>
    <w:rsid w:val="00EF6620"/>
    <w:rsid w:val="00EF6B7F"/>
    <w:rsid w:val="00F101C6"/>
    <w:rsid w:val="00F10CF4"/>
    <w:rsid w:val="00F12F8F"/>
    <w:rsid w:val="00F17DD0"/>
    <w:rsid w:val="00F25331"/>
    <w:rsid w:val="00F3054C"/>
    <w:rsid w:val="00F308D5"/>
    <w:rsid w:val="00F35E69"/>
    <w:rsid w:val="00F47C75"/>
    <w:rsid w:val="00F51317"/>
    <w:rsid w:val="00F56F19"/>
    <w:rsid w:val="00F625E4"/>
    <w:rsid w:val="00F63CEF"/>
    <w:rsid w:val="00F655D3"/>
    <w:rsid w:val="00F73F62"/>
    <w:rsid w:val="00F74CF9"/>
    <w:rsid w:val="00F77401"/>
    <w:rsid w:val="00F805CC"/>
    <w:rsid w:val="00F820E9"/>
    <w:rsid w:val="00F840C8"/>
    <w:rsid w:val="00F85F53"/>
    <w:rsid w:val="00F92BFC"/>
    <w:rsid w:val="00FB1AA4"/>
    <w:rsid w:val="00FB26A5"/>
    <w:rsid w:val="00FB519F"/>
    <w:rsid w:val="00FB6F25"/>
    <w:rsid w:val="00FD1D9A"/>
    <w:rsid w:val="00FD433B"/>
    <w:rsid w:val="00FE1133"/>
    <w:rsid w:val="00FE5BCB"/>
    <w:rsid w:val="00FE79C1"/>
    <w:rsid w:val="00FF0E9D"/>
    <w:rsid w:val="00FF566C"/>
    <w:rsid w:val="00FF5D98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2944"/>
  <w15:chartTrackingRefBased/>
  <w15:docId w15:val="{E21C4E24-BD52-491D-AA18-7B69338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7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A2D"/>
    <w:pPr>
      <w:widowControl w:val="0"/>
      <w:overflowPunct w:val="0"/>
      <w:autoSpaceDE w:val="0"/>
      <w:autoSpaceDN w:val="0"/>
      <w:adjustRightInd w:val="0"/>
      <w:ind w:left="720"/>
    </w:pPr>
    <w:rPr>
      <w:rFonts w:ascii="Times New Roman" w:hAnsi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B17F6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9E6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E6"/>
    <w:rPr>
      <w:rFonts w:ascii="Comic Sans MS" w:eastAsia="Times New Roman" w:hAnsi="Comic Sans MS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E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04662-584D-4552-B120-D17F4CA65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B84276-3968-466C-BE3C-14EDCE99E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51C23-F23C-4F53-9277-B450E08F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39</cp:revision>
  <cp:lastPrinted>2025-09-09T10:06:00Z</cp:lastPrinted>
  <dcterms:created xsi:type="dcterms:W3CDTF">2025-09-09T09:19:00Z</dcterms:created>
  <dcterms:modified xsi:type="dcterms:W3CDTF">2025-09-10T11:39:00Z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